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D231B" w14:textId="6987BFF9" w:rsidR="00DE2F5E" w:rsidRPr="00C14E9C" w:rsidRDefault="00643F37" w:rsidP="00DE2F5E">
      <w:pPr>
        <w:pBdr>
          <w:top w:val="single" w:sz="6" w:space="1" w:color="auto" w:shadow="1"/>
          <w:left w:val="single" w:sz="6" w:space="1" w:color="auto" w:shadow="1"/>
          <w:bottom w:val="single" w:sz="6" w:space="1" w:color="auto" w:shadow="1"/>
          <w:right w:val="single" w:sz="6" w:space="1" w:color="auto" w:shadow="1"/>
        </w:pBdr>
        <w:ind w:left="2880" w:right="2880"/>
        <w:jc w:val="center"/>
        <w:outlineLvl w:val="0"/>
        <w:rPr>
          <w:rFonts w:ascii="Arial" w:hAnsi="Arial" w:cs="Arial"/>
          <w:b/>
          <w:smallCaps/>
          <w:sz w:val="22"/>
          <w:szCs w:val="22"/>
        </w:rPr>
      </w:pPr>
      <w:proofErr w:type="spellStart"/>
      <w:r w:rsidRPr="00C14E9C">
        <w:rPr>
          <w:rFonts w:ascii="Arial" w:hAnsi="Arial" w:cs="Arial"/>
          <w:b/>
          <w:smallCaps/>
          <w:sz w:val="22"/>
          <w:szCs w:val="22"/>
        </w:rPr>
        <w:t>Newcap</w:t>
      </w:r>
      <w:proofErr w:type="spellEnd"/>
      <w:r w:rsidRPr="00C14E9C">
        <w:rPr>
          <w:rFonts w:ascii="Arial" w:hAnsi="Arial" w:cs="Arial"/>
          <w:b/>
          <w:smallCaps/>
          <w:sz w:val="22"/>
          <w:szCs w:val="22"/>
        </w:rPr>
        <w:t xml:space="preserve"> Plan of Action – 2018 </w:t>
      </w:r>
      <w:r w:rsidR="007E34F4" w:rsidRPr="00C14E9C">
        <w:rPr>
          <w:rFonts w:ascii="Arial" w:hAnsi="Arial" w:cs="Arial"/>
          <w:b/>
          <w:smallCaps/>
          <w:sz w:val="22"/>
          <w:szCs w:val="22"/>
        </w:rPr>
        <w:t xml:space="preserve"> - report out 9/15/2018</w:t>
      </w:r>
    </w:p>
    <w:p w14:paraId="6A088DBC" w14:textId="77777777" w:rsidR="00DE2F5E" w:rsidRPr="00C14E9C" w:rsidRDefault="00DE2F5E" w:rsidP="00DE2F5E">
      <w:pPr>
        <w:jc w:val="right"/>
        <w:rPr>
          <w:rFonts w:ascii="Arial" w:hAnsi="Arial" w:cs="Arial"/>
          <w:smallCaps/>
          <w:sz w:val="22"/>
          <w:szCs w:val="22"/>
        </w:rPr>
      </w:pPr>
    </w:p>
    <w:p w14:paraId="653257B6" w14:textId="77777777" w:rsidR="00643F37" w:rsidRPr="00C14E9C" w:rsidRDefault="00643F37" w:rsidP="00643F37">
      <w:pPr>
        <w:pBdr>
          <w:top w:val="single" w:sz="6" w:space="1" w:color="auto" w:shadow="1"/>
          <w:left w:val="single" w:sz="6" w:space="1" w:color="auto" w:shadow="1"/>
          <w:bottom w:val="single" w:sz="6" w:space="1" w:color="auto" w:shadow="1"/>
          <w:right w:val="single" w:sz="6" w:space="1" w:color="auto" w:shadow="1"/>
        </w:pBdr>
        <w:ind w:left="2880" w:right="2880"/>
        <w:jc w:val="center"/>
        <w:outlineLvl w:val="0"/>
        <w:rPr>
          <w:rFonts w:ascii="Arial" w:hAnsi="Arial" w:cs="Arial"/>
          <w:b/>
          <w:smallCaps/>
          <w:sz w:val="22"/>
          <w:szCs w:val="22"/>
        </w:rPr>
      </w:pPr>
      <w:r w:rsidRPr="00C14E9C">
        <w:rPr>
          <w:rFonts w:ascii="Arial" w:hAnsi="Arial" w:cs="Arial"/>
          <w:b/>
          <w:smallCaps/>
          <w:sz w:val="22"/>
          <w:szCs w:val="22"/>
        </w:rPr>
        <w:t xml:space="preserve">Asset development </w:t>
      </w:r>
    </w:p>
    <w:p w14:paraId="575BC8F7" w14:textId="77777777" w:rsidR="00643F37" w:rsidRPr="00C14E9C" w:rsidRDefault="00643F37" w:rsidP="00DE2F5E">
      <w:pPr>
        <w:jc w:val="right"/>
        <w:rPr>
          <w:rFonts w:ascii="Arial" w:hAnsi="Arial" w:cs="Arial"/>
          <w:smallCaps/>
          <w:sz w:val="22"/>
          <w:szCs w:val="22"/>
        </w:rPr>
      </w:pPr>
    </w:p>
    <w:p w14:paraId="7739A27D" w14:textId="77777777" w:rsidR="00DE2F5E" w:rsidRPr="00C14E9C" w:rsidRDefault="00DE2F5E" w:rsidP="00DE2F5E">
      <w:pPr>
        <w:rPr>
          <w:rFonts w:ascii="Arial" w:hAnsi="Arial" w:cs="Arial"/>
          <w:sz w:val="22"/>
          <w:szCs w:val="22"/>
        </w:rPr>
      </w:pPr>
    </w:p>
    <w:p w14:paraId="791B91CA" w14:textId="77777777" w:rsidR="00DE2F5E" w:rsidRPr="00C14E9C" w:rsidRDefault="00DE2F5E" w:rsidP="00DE2F5E">
      <w:pPr>
        <w:rPr>
          <w:rFonts w:ascii="Arial" w:hAnsi="Arial" w:cs="Arial"/>
          <w:sz w:val="22"/>
          <w:szCs w:val="22"/>
        </w:rPr>
      </w:pPr>
    </w:p>
    <w:tbl>
      <w:tblPr>
        <w:tblW w:w="14268" w:type="dxa"/>
        <w:jc w:val="center"/>
        <w:tblBorders>
          <w:top w:val="single" w:sz="6" w:space="0" w:color="auto"/>
          <w:left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4449"/>
        <w:gridCol w:w="1440"/>
        <w:gridCol w:w="2810"/>
        <w:gridCol w:w="2590"/>
        <w:gridCol w:w="885"/>
        <w:gridCol w:w="33"/>
        <w:gridCol w:w="2061"/>
      </w:tblGrid>
      <w:tr w:rsidR="007F5139" w:rsidRPr="00C14E9C" w14:paraId="03CE6E6F" w14:textId="77777777" w:rsidTr="007F5139">
        <w:trPr>
          <w:trHeight w:val="1146"/>
          <w:jc w:val="center"/>
        </w:trPr>
        <w:tc>
          <w:tcPr>
            <w:tcW w:w="4449" w:type="dxa"/>
            <w:tcBorders>
              <w:bottom w:val="double" w:sz="6" w:space="0" w:color="auto"/>
            </w:tcBorders>
            <w:shd w:val="clear" w:color="auto" w:fill="auto"/>
          </w:tcPr>
          <w:p w14:paraId="294BF7AA" w14:textId="77777777" w:rsidR="007F5139" w:rsidRPr="00C14E9C" w:rsidRDefault="007F5139" w:rsidP="00AB28E4">
            <w:pPr>
              <w:rPr>
                <w:rFonts w:ascii="Arial" w:hAnsi="Arial" w:cs="Arial"/>
                <w:smallCaps/>
                <w:sz w:val="22"/>
                <w:szCs w:val="22"/>
              </w:rPr>
            </w:pPr>
          </w:p>
          <w:p w14:paraId="62690E8F" w14:textId="77777777" w:rsidR="007F5139" w:rsidRPr="00C14E9C" w:rsidRDefault="007F5139" w:rsidP="00AB28E4">
            <w:pPr>
              <w:rPr>
                <w:rFonts w:ascii="Arial" w:hAnsi="Arial" w:cs="Arial"/>
                <w:smallCaps/>
                <w:sz w:val="22"/>
                <w:szCs w:val="22"/>
              </w:rPr>
            </w:pPr>
            <w:r w:rsidRPr="00C14E9C">
              <w:rPr>
                <w:rFonts w:ascii="Arial" w:hAnsi="Arial" w:cs="Arial"/>
                <w:smallCaps/>
                <w:sz w:val="22"/>
                <w:szCs w:val="22"/>
              </w:rPr>
              <w:t>Actions/Tactics (including Metrics):</w:t>
            </w:r>
          </w:p>
          <w:p w14:paraId="73606551" w14:textId="77777777" w:rsidR="007F5139" w:rsidRPr="00C14E9C" w:rsidRDefault="007F5139" w:rsidP="00AB28E4">
            <w:pPr>
              <w:rPr>
                <w:rFonts w:ascii="Arial" w:hAnsi="Arial" w:cs="Arial"/>
                <w:smallCaps/>
                <w:sz w:val="22"/>
                <w:szCs w:val="22"/>
              </w:rPr>
            </w:pPr>
            <w:r w:rsidRPr="00C14E9C">
              <w:rPr>
                <w:rFonts w:ascii="Arial" w:hAnsi="Arial" w:cs="Arial"/>
                <w:smallCaps/>
                <w:sz w:val="22"/>
                <w:szCs w:val="22"/>
              </w:rPr>
              <w:t xml:space="preserve">  </w:t>
            </w:r>
            <w:r w:rsidRPr="00C14E9C">
              <w:rPr>
                <w:rFonts w:ascii="Arial" w:hAnsi="Arial" w:cs="Arial"/>
                <w:sz w:val="22"/>
                <w:szCs w:val="22"/>
              </w:rPr>
              <w:t xml:space="preserve"> (Twelve Months)</w:t>
            </w:r>
          </w:p>
          <w:p w14:paraId="541BC305" w14:textId="77777777" w:rsidR="007F5139" w:rsidRPr="00C14E9C" w:rsidRDefault="007F5139" w:rsidP="00AB28E4">
            <w:pPr>
              <w:rPr>
                <w:rFonts w:ascii="Arial" w:hAnsi="Arial" w:cs="Arial"/>
                <w:sz w:val="22"/>
                <w:szCs w:val="22"/>
              </w:rPr>
            </w:pPr>
          </w:p>
        </w:tc>
        <w:tc>
          <w:tcPr>
            <w:tcW w:w="1440" w:type="dxa"/>
            <w:tcBorders>
              <w:bottom w:val="double" w:sz="6" w:space="0" w:color="auto"/>
              <w:right w:val="nil"/>
            </w:tcBorders>
            <w:shd w:val="clear" w:color="auto" w:fill="auto"/>
          </w:tcPr>
          <w:p w14:paraId="4815748D" w14:textId="77777777" w:rsidR="007F5139" w:rsidRPr="00C14E9C" w:rsidRDefault="007F5139" w:rsidP="00AB28E4">
            <w:pPr>
              <w:jc w:val="center"/>
              <w:rPr>
                <w:rFonts w:ascii="Arial" w:hAnsi="Arial" w:cs="Arial"/>
                <w:smallCaps/>
                <w:sz w:val="22"/>
                <w:szCs w:val="22"/>
              </w:rPr>
            </w:pPr>
          </w:p>
          <w:p w14:paraId="7A2527FA" w14:textId="77777777" w:rsidR="007F5139" w:rsidRPr="00C14E9C" w:rsidRDefault="007F5139" w:rsidP="00AB28E4">
            <w:pPr>
              <w:jc w:val="center"/>
              <w:rPr>
                <w:rFonts w:ascii="Arial" w:hAnsi="Arial" w:cs="Arial"/>
                <w:smallCaps/>
                <w:sz w:val="22"/>
                <w:szCs w:val="22"/>
              </w:rPr>
            </w:pPr>
            <w:r w:rsidRPr="00C14E9C">
              <w:rPr>
                <w:rFonts w:ascii="Arial" w:hAnsi="Arial" w:cs="Arial"/>
                <w:smallCaps/>
                <w:sz w:val="22"/>
                <w:szCs w:val="22"/>
              </w:rPr>
              <w:t>Who will see the Action is completed?</w:t>
            </w:r>
          </w:p>
        </w:tc>
        <w:tc>
          <w:tcPr>
            <w:tcW w:w="2810" w:type="dxa"/>
            <w:tcBorders>
              <w:bottom w:val="double" w:sz="6" w:space="0" w:color="auto"/>
            </w:tcBorders>
            <w:shd w:val="clear" w:color="auto" w:fill="auto"/>
          </w:tcPr>
          <w:p w14:paraId="7E7B8B17" w14:textId="77777777" w:rsidR="007F5139" w:rsidRPr="00C14E9C" w:rsidRDefault="007F5139" w:rsidP="00AB28E4">
            <w:pPr>
              <w:jc w:val="center"/>
              <w:rPr>
                <w:rFonts w:ascii="Arial" w:hAnsi="Arial" w:cs="Arial"/>
                <w:smallCaps/>
                <w:sz w:val="22"/>
                <w:szCs w:val="22"/>
              </w:rPr>
            </w:pPr>
          </w:p>
          <w:p w14:paraId="6493F980" w14:textId="77777777" w:rsidR="007F5139" w:rsidRPr="00C14E9C" w:rsidRDefault="007F5139" w:rsidP="00AB28E4">
            <w:pPr>
              <w:jc w:val="center"/>
              <w:rPr>
                <w:rFonts w:ascii="Arial" w:hAnsi="Arial" w:cs="Arial"/>
                <w:smallCaps/>
                <w:sz w:val="22"/>
                <w:szCs w:val="22"/>
              </w:rPr>
            </w:pPr>
            <w:r w:rsidRPr="00C14E9C">
              <w:rPr>
                <w:rFonts w:ascii="Arial" w:hAnsi="Arial" w:cs="Arial"/>
                <w:smallCaps/>
                <w:sz w:val="22"/>
                <w:szCs w:val="22"/>
              </w:rPr>
              <w:t>Immediate</w:t>
            </w:r>
          </w:p>
          <w:p w14:paraId="1BD77EFD" w14:textId="77777777" w:rsidR="007F5139" w:rsidRPr="00C14E9C" w:rsidRDefault="007F5139" w:rsidP="00AB28E4">
            <w:pPr>
              <w:jc w:val="center"/>
              <w:rPr>
                <w:rFonts w:ascii="Arial" w:hAnsi="Arial" w:cs="Arial"/>
                <w:smallCaps/>
                <w:sz w:val="22"/>
                <w:szCs w:val="22"/>
              </w:rPr>
            </w:pPr>
            <w:r w:rsidRPr="00C14E9C">
              <w:rPr>
                <w:rFonts w:ascii="Arial" w:hAnsi="Arial" w:cs="Arial"/>
                <w:smallCaps/>
                <w:sz w:val="22"/>
                <w:szCs w:val="22"/>
              </w:rPr>
              <w:t>Goal</w:t>
            </w:r>
          </w:p>
          <w:p w14:paraId="352F816F" w14:textId="77777777" w:rsidR="007F5139" w:rsidRPr="00C14E9C" w:rsidRDefault="007F5139" w:rsidP="00AB28E4">
            <w:pPr>
              <w:jc w:val="center"/>
              <w:rPr>
                <w:rFonts w:ascii="Arial" w:hAnsi="Arial" w:cs="Arial"/>
                <w:smallCaps/>
                <w:sz w:val="22"/>
                <w:szCs w:val="22"/>
              </w:rPr>
            </w:pPr>
            <w:r w:rsidRPr="00C14E9C">
              <w:rPr>
                <w:rFonts w:ascii="Arial" w:hAnsi="Arial" w:cs="Arial"/>
                <w:smallCaps/>
                <w:sz w:val="22"/>
                <w:szCs w:val="22"/>
              </w:rPr>
              <w:sym w:font="Wingdings" w:char="F0FC"/>
            </w:r>
          </w:p>
        </w:tc>
        <w:tc>
          <w:tcPr>
            <w:tcW w:w="2590" w:type="dxa"/>
            <w:tcBorders>
              <w:bottom w:val="double" w:sz="6" w:space="0" w:color="auto"/>
            </w:tcBorders>
            <w:shd w:val="clear" w:color="auto" w:fill="auto"/>
          </w:tcPr>
          <w:p w14:paraId="7A854AC6" w14:textId="77777777" w:rsidR="007F5139" w:rsidRPr="00C14E9C" w:rsidRDefault="007F5139" w:rsidP="00AB28E4">
            <w:pPr>
              <w:jc w:val="center"/>
              <w:rPr>
                <w:rFonts w:ascii="Arial" w:hAnsi="Arial" w:cs="Arial"/>
                <w:sz w:val="22"/>
                <w:szCs w:val="22"/>
              </w:rPr>
            </w:pPr>
          </w:p>
          <w:p w14:paraId="66928AC2" w14:textId="77777777" w:rsidR="007F5139" w:rsidRPr="00C14E9C" w:rsidRDefault="007F5139" w:rsidP="00AB28E4">
            <w:pPr>
              <w:jc w:val="center"/>
              <w:rPr>
                <w:rFonts w:ascii="Arial" w:hAnsi="Arial" w:cs="Arial"/>
                <w:smallCaps/>
                <w:sz w:val="22"/>
                <w:szCs w:val="22"/>
              </w:rPr>
            </w:pPr>
            <w:r w:rsidRPr="00C14E9C">
              <w:rPr>
                <w:rFonts w:ascii="Arial" w:hAnsi="Arial" w:cs="Arial"/>
                <w:smallCaps/>
                <w:sz w:val="22"/>
                <w:szCs w:val="22"/>
              </w:rPr>
              <w:t>Measure</w:t>
            </w:r>
          </w:p>
        </w:tc>
        <w:tc>
          <w:tcPr>
            <w:tcW w:w="918" w:type="dxa"/>
            <w:gridSpan w:val="2"/>
            <w:tcBorders>
              <w:bottom w:val="double" w:sz="6" w:space="0" w:color="auto"/>
            </w:tcBorders>
            <w:shd w:val="clear" w:color="auto" w:fill="auto"/>
          </w:tcPr>
          <w:p w14:paraId="1EE225FF" w14:textId="77777777" w:rsidR="007F5139" w:rsidRPr="00C14E9C" w:rsidRDefault="007F5139" w:rsidP="00AB28E4">
            <w:pPr>
              <w:rPr>
                <w:rFonts w:ascii="Arial" w:hAnsi="Arial" w:cs="Arial"/>
                <w:smallCaps/>
                <w:sz w:val="22"/>
                <w:szCs w:val="22"/>
              </w:rPr>
            </w:pPr>
          </w:p>
          <w:p w14:paraId="64D8623B" w14:textId="77777777" w:rsidR="007F5139" w:rsidRPr="00C14E9C" w:rsidRDefault="007F5139" w:rsidP="00AB28E4">
            <w:pPr>
              <w:jc w:val="center"/>
              <w:rPr>
                <w:rFonts w:ascii="Arial" w:hAnsi="Arial" w:cs="Arial"/>
                <w:sz w:val="22"/>
                <w:szCs w:val="22"/>
              </w:rPr>
            </w:pPr>
            <w:r w:rsidRPr="00C14E9C">
              <w:rPr>
                <w:rFonts w:ascii="Arial" w:hAnsi="Arial" w:cs="Arial"/>
                <w:smallCaps/>
                <w:sz w:val="22"/>
                <w:szCs w:val="22"/>
              </w:rPr>
              <w:t>End Date</w:t>
            </w:r>
          </w:p>
        </w:tc>
        <w:tc>
          <w:tcPr>
            <w:tcW w:w="2061" w:type="dxa"/>
            <w:tcBorders>
              <w:bottom w:val="double" w:sz="6" w:space="0" w:color="auto"/>
            </w:tcBorders>
          </w:tcPr>
          <w:p w14:paraId="5C3D4CEB" w14:textId="5D8451C8" w:rsidR="007F5139" w:rsidRPr="00C14E9C" w:rsidRDefault="007F5139" w:rsidP="00AB28E4">
            <w:pPr>
              <w:rPr>
                <w:rFonts w:ascii="Arial" w:hAnsi="Arial" w:cs="Arial"/>
                <w:smallCaps/>
                <w:sz w:val="22"/>
                <w:szCs w:val="22"/>
              </w:rPr>
            </w:pPr>
            <w:r w:rsidRPr="00C14E9C">
              <w:rPr>
                <w:rFonts w:ascii="Arial" w:hAnsi="Arial" w:cs="Arial"/>
                <w:smallCaps/>
                <w:sz w:val="22"/>
                <w:szCs w:val="22"/>
              </w:rPr>
              <w:t>Results and explanation of variance</w:t>
            </w:r>
          </w:p>
        </w:tc>
      </w:tr>
      <w:tr w:rsidR="007F5139" w:rsidRPr="00C14E9C" w14:paraId="1EFAEAC4" w14:textId="77777777" w:rsidTr="007F5139">
        <w:trPr>
          <w:jc w:val="center"/>
        </w:trPr>
        <w:tc>
          <w:tcPr>
            <w:tcW w:w="4449" w:type="dxa"/>
            <w:tcBorders>
              <w:top w:val="nil"/>
            </w:tcBorders>
            <w:shd w:val="clear" w:color="auto" w:fill="auto"/>
          </w:tcPr>
          <w:p w14:paraId="216F486E" w14:textId="77777777" w:rsidR="007F5139" w:rsidRPr="00C14E9C" w:rsidRDefault="007F5139" w:rsidP="007E34F4">
            <w:pPr>
              <w:rPr>
                <w:rFonts w:ascii="Arial" w:hAnsi="Arial" w:cs="Arial"/>
                <w:color w:val="FF0000"/>
                <w:sz w:val="22"/>
                <w:szCs w:val="22"/>
              </w:rPr>
            </w:pPr>
            <w:r w:rsidRPr="00C14E9C">
              <w:rPr>
                <w:rFonts w:ascii="Arial" w:hAnsi="Arial" w:cs="Arial"/>
                <w:color w:val="FF0000"/>
                <w:sz w:val="22"/>
                <w:szCs w:val="22"/>
              </w:rPr>
              <w:t xml:space="preserve">FINANCIAL CAPABILITIES </w:t>
            </w:r>
          </w:p>
          <w:p w14:paraId="453A6EF7" w14:textId="77777777" w:rsidR="007F5139" w:rsidRPr="00C14E9C" w:rsidRDefault="007F5139" w:rsidP="00AB28E4">
            <w:pPr>
              <w:pStyle w:val="ListParagraph"/>
              <w:ind w:left="375"/>
              <w:rPr>
                <w:rFonts w:ascii="Arial" w:hAnsi="Arial" w:cs="Arial"/>
                <w:sz w:val="22"/>
                <w:szCs w:val="22"/>
              </w:rPr>
            </w:pPr>
            <w:r w:rsidRPr="00C14E9C">
              <w:rPr>
                <w:rFonts w:ascii="Arial" w:hAnsi="Arial" w:cs="Arial"/>
                <w:sz w:val="22"/>
                <w:szCs w:val="22"/>
              </w:rPr>
              <w:t xml:space="preserve">Objective 1:  </w:t>
            </w:r>
            <w:r w:rsidRPr="00C14E9C">
              <w:rPr>
                <w:rFonts w:ascii="Arial" w:hAnsi="Arial" w:cs="Arial"/>
                <w:color w:val="FF0000"/>
                <w:sz w:val="22"/>
                <w:szCs w:val="22"/>
              </w:rPr>
              <w:t>Education –</w:t>
            </w:r>
            <w:r w:rsidRPr="00C14E9C">
              <w:rPr>
                <w:rFonts w:ascii="Arial" w:hAnsi="Arial" w:cs="Arial"/>
                <w:sz w:val="22"/>
                <w:szCs w:val="22"/>
              </w:rPr>
              <w:t xml:space="preserve"> </w:t>
            </w:r>
          </w:p>
          <w:p w14:paraId="6DBFCCC0" w14:textId="77777777" w:rsidR="007F5139" w:rsidRPr="00C14E9C" w:rsidRDefault="007F5139" w:rsidP="00AB28E4">
            <w:pPr>
              <w:pStyle w:val="ListParagraph"/>
              <w:numPr>
                <w:ilvl w:val="0"/>
                <w:numId w:val="2"/>
              </w:numPr>
              <w:rPr>
                <w:rFonts w:ascii="Arial" w:hAnsi="Arial" w:cs="Arial"/>
                <w:sz w:val="22"/>
                <w:szCs w:val="22"/>
              </w:rPr>
            </w:pPr>
            <w:r w:rsidRPr="00C14E9C">
              <w:rPr>
                <w:rFonts w:ascii="Arial" w:hAnsi="Arial" w:cs="Arial"/>
                <w:sz w:val="22"/>
                <w:szCs w:val="22"/>
              </w:rPr>
              <w:t xml:space="preserve">Budget Counseling provided   to internal </w:t>
            </w:r>
            <w:proofErr w:type="spellStart"/>
            <w:r w:rsidRPr="00C14E9C">
              <w:rPr>
                <w:rFonts w:ascii="Arial" w:hAnsi="Arial" w:cs="Arial"/>
                <w:sz w:val="22"/>
                <w:szCs w:val="22"/>
              </w:rPr>
              <w:t>Newcap</w:t>
            </w:r>
            <w:proofErr w:type="spellEnd"/>
            <w:r w:rsidRPr="00C14E9C">
              <w:rPr>
                <w:rFonts w:ascii="Arial" w:hAnsi="Arial" w:cs="Arial"/>
                <w:sz w:val="22"/>
                <w:szCs w:val="22"/>
              </w:rPr>
              <w:t xml:space="preserve"> clients by referral from peer program staff.  External referrals from partnering community agencies.  Fee schedule included in Asset Development Strategic Plan.</w:t>
            </w:r>
          </w:p>
          <w:p w14:paraId="721EC57A" w14:textId="77777777" w:rsidR="007F5139" w:rsidRPr="00C14E9C" w:rsidRDefault="007F5139" w:rsidP="00AB28E4">
            <w:pPr>
              <w:pStyle w:val="ListParagraph"/>
              <w:numPr>
                <w:ilvl w:val="0"/>
                <w:numId w:val="2"/>
              </w:numPr>
              <w:rPr>
                <w:rFonts w:ascii="Arial" w:hAnsi="Arial" w:cs="Arial"/>
                <w:sz w:val="22"/>
                <w:szCs w:val="22"/>
              </w:rPr>
            </w:pPr>
            <w:r w:rsidRPr="00C14E9C">
              <w:rPr>
                <w:rFonts w:ascii="Arial" w:hAnsi="Arial" w:cs="Arial"/>
                <w:sz w:val="22"/>
                <w:szCs w:val="22"/>
              </w:rPr>
              <w:t>Events/Seminars/Programs including Money Smart for Older Adults, The Spirit of Giving, Money Smart for Small Business, Money As You Grow Book Club, Understanding Credit, and Money Smart for College Students.</w:t>
            </w:r>
          </w:p>
          <w:p w14:paraId="218AD089" w14:textId="77777777" w:rsidR="007F5139" w:rsidRPr="00C14E9C" w:rsidRDefault="007F5139" w:rsidP="00AB28E4">
            <w:pPr>
              <w:rPr>
                <w:rFonts w:ascii="Arial" w:hAnsi="Arial" w:cs="Arial"/>
                <w:sz w:val="22"/>
                <w:szCs w:val="22"/>
              </w:rPr>
            </w:pPr>
          </w:p>
          <w:p w14:paraId="656ECAF2" w14:textId="77777777" w:rsidR="007F5139" w:rsidRPr="00C14E9C" w:rsidRDefault="007F5139" w:rsidP="00AB28E4">
            <w:pPr>
              <w:rPr>
                <w:rFonts w:ascii="Arial" w:hAnsi="Arial" w:cs="Arial"/>
                <w:sz w:val="22"/>
                <w:szCs w:val="22"/>
              </w:rPr>
            </w:pPr>
          </w:p>
          <w:p w14:paraId="666C8213" w14:textId="77777777" w:rsidR="007F5139" w:rsidRPr="00C14E9C" w:rsidRDefault="007F5139" w:rsidP="00AB28E4">
            <w:pPr>
              <w:rPr>
                <w:rFonts w:ascii="Arial" w:hAnsi="Arial" w:cs="Arial"/>
                <w:sz w:val="22"/>
                <w:szCs w:val="22"/>
              </w:rPr>
            </w:pPr>
          </w:p>
          <w:p w14:paraId="6BC6FCC6" w14:textId="77777777" w:rsidR="007F5139" w:rsidRPr="00C14E9C" w:rsidRDefault="007F5139" w:rsidP="00AB28E4">
            <w:pPr>
              <w:rPr>
                <w:rFonts w:ascii="Arial" w:hAnsi="Arial" w:cs="Arial"/>
                <w:sz w:val="22"/>
                <w:szCs w:val="22"/>
              </w:rPr>
            </w:pPr>
          </w:p>
          <w:p w14:paraId="4BDC2B05" w14:textId="77777777" w:rsidR="007F5139" w:rsidRPr="00C14E9C" w:rsidRDefault="007F5139" w:rsidP="00AB28E4">
            <w:pPr>
              <w:rPr>
                <w:rFonts w:ascii="Arial" w:hAnsi="Arial" w:cs="Arial"/>
                <w:sz w:val="22"/>
                <w:szCs w:val="22"/>
              </w:rPr>
            </w:pPr>
          </w:p>
          <w:p w14:paraId="586B38A7" w14:textId="77777777" w:rsidR="007F5139" w:rsidRPr="00C14E9C" w:rsidRDefault="007F5139" w:rsidP="00AB28E4">
            <w:pPr>
              <w:rPr>
                <w:rFonts w:ascii="Arial" w:hAnsi="Arial" w:cs="Arial"/>
                <w:sz w:val="22"/>
                <w:szCs w:val="22"/>
              </w:rPr>
            </w:pPr>
          </w:p>
          <w:p w14:paraId="246956B5" w14:textId="77777777" w:rsidR="007F5139" w:rsidRPr="00C14E9C" w:rsidRDefault="007F5139" w:rsidP="00AB28E4">
            <w:pPr>
              <w:rPr>
                <w:rFonts w:ascii="Arial" w:hAnsi="Arial" w:cs="Arial"/>
                <w:color w:val="FF0000"/>
                <w:sz w:val="22"/>
                <w:szCs w:val="22"/>
              </w:rPr>
            </w:pPr>
            <w:r w:rsidRPr="00C14E9C">
              <w:rPr>
                <w:rFonts w:ascii="Arial" w:hAnsi="Arial" w:cs="Arial"/>
                <w:sz w:val="22"/>
                <w:szCs w:val="22"/>
              </w:rPr>
              <w:t xml:space="preserve">      Objective 2: </w:t>
            </w:r>
            <w:proofErr w:type="gramStart"/>
            <w:r w:rsidRPr="00C14E9C">
              <w:rPr>
                <w:rFonts w:ascii="Arial" w:hAnsi="Arial" w:cs="Arial"/>
                <w:color w:val="FF0000"/>
                <w:sz w:val="22"/>
                <w:szCs w:val="22"/>
              </w:rPr>
              <w:t>Representative</w:t>
            </w:r>
            <w:r w:rsidRPr="00C14E9C">
              <w:rPr>
                <w:rFonts w:ascii="Arial" w:hAnsi="Arial" w:cs="Arial"/>
                <w:sz w:val="22"/>
                <w:szCs w:val="22"/>
              </w:rPr>
              <w:t xml:space="preserve">  </w:t>
            </w:r>
            <w:r w:rsidRPr="00C14E9C">
              <w:rPr>
                <w:rFonts w:ascii="Arial" w:hAnsi="Arial" w:cs="Arial"/>
                <w:color w:val="FF0000"/>
                <w:sz w:val="22"/>
                <w:szCs w:val="22"/>
              </w:rPr>
              <w:t>Payee</w:t>
            </w:r>
            <w:proofErr w:type="gramEnd"/>
            <w:r w:rsidRPr="00C14E9C">
              <w:rPr>
                <w:rFonts w:ascii="Arial" w:hAnsi="Arial" w:cs="Arial"/>
                <w:color w:val="FF0000"/>
                <w:sz w:val="22"/>
                <w:szCs w:val="22"/>
              </w:rPr>
              <w:t xml:space="preserve"> –</w:t>
            </w:r>
          </w:p>
          <w:p w14:paraId="783010C7" w14:textId="77777777" w:rsidR="007F5139" w:rsidRPr="00C14E9C" w:rsidRDefault="007F5139" w:rsidP="00AB28E4">
            <w:pPr>
              <w:pStyle w:val="ListParagraph"/>
              <w:numPr>
                <w:ilvl w:val="0"/>
                <w:numId w:val="3"/>
              </w:numPr>
              <w:rPr>
                <w:rFonts w:ascii="Arial" w:hAnsi="Arial" w:cs="Arial"/>
                <w:sz w:val="22"/>
                <w:szCs w:val="22"/>
              </w:rPr>
            </w:pPr>
            <w:r w:rsidRPr="00C14E9C">
              <w:rPr>
                <w:rFonts w:ascii="Arial" w:hAnsi="Arial" w:cs="Arial"/>
                <w:sz w:val="22"/>
                <w:szCs w:val="22"/>
              </w:rPr>
              <w:t xml:space="preserve">Start-up program for participants receiving SSI or SSDI to ensure that </w:t>
            </w:r>
            <w:proofErr w:type="gramStart"/>
            <w:r w:rsidRPr="00C14E9C">
              <w:rPr>
                <w:rFonts w:ascii="Arial" w:hAnsi="Arial" w:cs="Arial"/>
                <w:sz w:val="22"/>
                <w:szCs w:val="22"/>
              </w:rPr>
              <w:t>monthly benefits are being responsibly handled by the participant</w:t>
            </w:r>
            <w:proofErr w:type="gramEnd"/>
            <w:r w:rsidRPr="00C14E9C">
              <w:rPr>
                <w:rFonts w:ascii="Arial" w:hAnsi="Arial" w:cs="Arial"/>
                <w:sz w:val="22"/>
                <w:szCs w:val="22"/>
              </w:rPr>
              <w:t xml:space="preserve">.  Budget Counseling </w:t>
            </w:r>
            <w:r w:rsidRPr="00C14E9C">
              <w:rPr>
                <w:rFonts w:ascii="Arial" w:hAnsi="Arial" w:cs="Arial"/>
                <w:sz w:val="22"/>
                <w:szCs w:val="22"/>
              </w:rPr>
              <w:lastRenderedPageBreak/>
              <w:t xml:space="preserve">is a key piece to the success of each client’s goal of achieving a sustainable lifestyle.  </w:t>
            </w:r>
          </w:p>
          <w:p w14:paraId="670096E1" w14:textId="77777777" w:rsidR="007F5139" w:rsidRPr="00C14E9C" w:rsidRDefault="007F5139" w:rsidP="00AB28E4">
            <w:pPr>
              <w:pStyle w:val="ListParagraph"/>
              <w:ind w:left="375"/>
              <w:rPr>
                <w:rFonts w:ascii="Arial" w:hAnsi="Arial" w:cs="Arial"/>
                <w:sz w:val="22"/>
                <w:szCs w:val="22"/>
              </w:rPr>
            </w:pPr>
          </w:p>
        </w:tc>
        <w:tc>
          <w:tcPr>
            <w:tcW w:w="1440" w:type="dxa"/>
            <w:tcBorders>
              <w:top w:val="nil"/>
            </w:tcBorders>
            <w:shd w:val="clear" w:color="auto" w:fill="auto"/>
          </w:tcPr>
          <w:p w14:paraId="1CA927DB" w14:textId="77777777" w:rsidR="007F5139" w:rsidRPr="00C14E9C" w:rsidRDefault="007F5139" w:rsidP="00AB28E4">
            <w:pPr>
              <w:jc w:val="center"/>
              <w:rPr>
                <w:rFonts w:ascii="Arial" w:hAnsi="Arial" w:cs="Arial"/>
                <w:sz w:val="22"/>
                <w:szCs w:val="22"/>
              </w:rPr>
            </w:pPr>
            <w:r w:rsidRPr="00C14E9C">
              <w:rPr>
                <w:rFonts w:ascii="Arial" w:hAnsi="Arial" w:cs="Arial"/>
                <w:sz w:val="22"/>
                <w:szCs w:val="22"/>
              </w:rPr>
              <w:lastRenderedPageBreak/>
              <w:t xml:space="preserve">Lisa </w:t>
            </w:r>
            <w:proofErr w:type="spellStart"/>
            <w:r w:rsidRPr="00C14E9C">
              <w:rPr>
                <w:rFonts w:ascii="Arial" w:hAnsi="Arial" w:cs="Arial"/>
                <w:sz w:val="22"/>
                <w:szCs w:val="22"/>
              </w:rPr>
              <w:t>Lisa</w:t>
            </w:r>
            <w:proofErr w:type="spellEnd"/>
          </w:p>
        </w:tc>
        <w:tc>
          <w:tcPr>
            <w:tcW w:w="2810" w:type="dxa"/>
            <w:tcBorders>
              <w:top w:val="nil"/>
            </w:tcBorders>
            <w:shd w:val="clear" w:color="auto" w:fill="auto"/>
          </w:tcPr>
          <w:p w14:paraId="206AC88A" w14:textId="77777777" w:rsidR="007F5139" w:rsidRPr="00C14E9C" w:rsidRDefault="007F5139" w:rsidP="00AB28E4">
            <w:pPr>
              <w:rPr>
                <w:rFonts w:ascii="Arial" w:hAnsi="Arial" w:cs="Arial"/>
                <w:sz w:val="22"/>
                <w:szCs w:val="22"/>
              </w:rPr>
            </w:pPr>
            <w:proofErr w:type="gramStart"/>
            <w:r w:rsidRPr="00C14E9C">
              <w:rPr>
                <w:rFonts w:ascii="Arial" w:hAnsi="Arial" w:cs="Arial"/>
                <w:sz w:val="22"/>
                <w:szCs w:val="22"/>
              </w:rPr>
              <w:t>a</w:t>
            </w:r>
            <w:proofErr w:type="gramEnd"/>
            <w:r w:rsidRPr="00C14E9C">
              <w:rPr>
                <w:rFonts w:ascii="Arial" w:hAnsi="Arial" w:cs="Arial"/>
                <w:sz w:val="22"/>
                <w:szCs w:val="22"/>
              </w:rPr>
              <w:t xml:space="preserve">: Education </w:t>
            </w:r>
          </w:p>
          <w:p w14:paraId="3B9C10A7" w14:textId="77777777" w:rsidR="007F5139" w:rsidRPr="00C14E9C" w:rsidRDefault="007F5139" w:rsidP="00AB28E4">
            <w:pPr>
              <w:rPr>
                <w:rFonts w:ascii="Arial" w:hAnsi="Arial" w:cs="Arial"/>
                <w:sz w:val="22"/>
                <w:szCs w:val="22"/>
              </w:rPr>
            </w:pPr>
            <w:r w:rsidRPr="00C14E9C">
              <w:rPr>
                <w:rFonts w:ascii="Arial" w:hAnsi="Arial" w:cs="Arial"/>
                <w:sz w:val="22"/>
                <w:szCs w:val="22"/>
              </w:rPr>
              <w:t xml:space="preserve">Integration of CAPTAIN’s referral recognition functionality.  Roll out of Asset Development Program Requirements.  (All Asset Development program participants will be required to attend one complimentary budget analysis).  This will be strongly encouraged as a requirement for all </w:t>
            </w:r>
            <w:proofErr w:type="spellStart"/>
            <w:r w:rsidRPr="00C14E9C">
              <w:rPr>
                <w:rFonts w:ascii="Arial" w:hAnsi="Arial" w:cs="Arial"/>
                <w:sz w:val="22"/>
                <w:szCs w:val="22"/>
              </w:rPr>
              <w:t>Newcap</w:t>
            </w:r>
            <w:proofErr w:type="spellEnd"/>
            <w:r w:rsidRPr="00C14E9C">
              <w:rPr>
                <w:rFonts w:ascii="Arial" w:hAnsi="Arial" w:cs="Arial"/>
                <w:sz w:val="22"/>
                <w:szCs w:val="22"/>
              </w:rPr>
              <w:t xml:space="preserve"> program participants.</w:t>
            </w:r>
          </w:p>
          <w:p w14:paraId="6D37AB2F" w14:textId="77777777" w:rsidR="007F5139" w:rsidRPr="00C14E9C" w:rsidRDefault="007F5139" w:rsidP="00AB28E4">
            <w:pPr>
              <w:rPr>
                <w:rFonts w:ascii="Arial" w:hAnsi="Arial" w:cs="Arial"/>
                <w:sz w:val="22"/>
                <w:szCs w:val="22"/>
              </w:rPr>
            </w:pPr>
          </w:p>
          <w:p w14:paraId="0BAF2616" w14:textId="77777777" w:rsidR="007F5139" w:rsidRPr="00C14E9C" w:rsidRDefault="007F5139" w:rsidP="00AB28E4">
            <w:pPr>
              <w:rPr>
                <w:rFonts w:ascii="Arial" w:hAnsi="Arial" w:cs="Arial"/>
                <w:sz w:val="22"/>
                <w:szCs w:val="22"/>
              </w:rPr>
            </w:pPr>
            <w:proofErr w:type="gramStart"/>
            <w:r w:rsidRPr="00C14E9C">
              <w:rPr>
                <w:rFonts w:ascii="Arial" w:hAnsi="Arial" w:cs="Arial"/>
                <w:sz w:val="22"/>
                <w:szCs w:val="22"/>
              </w:rPr>
              <w:t>b</w:t>
            </w:r>
            <w:proofErr w:type="gramEnd"/>
            <w:r w:rsidRPr="00C14E9C">
              <w:rPr>
                <w:rFonts w:ascii="Arial" w:hAnsi="Arial" w:cs="Arial"/>
                <w:sz w:val="22"/>
                <w:szCs w:val="22"/>
              </w:rPr>
              <w:t>: Weekly outreach activities to engage local businesses, financial institutions, libraries, municipal entities, and peer community groups to host presentations.</w:t>
            </w:r>
          </w:p>
          <w:p w14:paraId="5954BEC8" w14:textId="77777777" w:rsidR="007F5139" w:rsidRPr="00C14E9C" w:rsidRDefault="007F5139" w:rsidP="00AB28E4">
            <w:pPr>
              <w:rPr>
                <w:rFonts w:ascii="Arial" w:hAnsi="Arial" w:cs="Arial"/>
                <w:sz w:val="22"/>
                <w:szCs w:val="22"/>
              </w:rPr>
            </w:pPr>
          </w:p>
          <w:p w14:paraId="2327DF9E" w14:textId="77777777" w:rsidR="007F5139" w:rsidRPr="00C14E9C" w:rsidRDefault="007F5139" w:rsidP="00AB28E4">
            <w:pPr>
              <w:rPr>
                <w:rFonts w:ascii="Arial" w:hAnsi="Arial" w:cs="Arial"/>
                <w:sz w:val="22"/>
                <w:szCs w:val="22"/>
              </w:rPr>
            </w:pPr>
          </w:p>
          <w:p w14:paraId="4BBA6586" w14:textId="77777777" w:rsidR="007F5139" w:rsidRPr="00C14E9C" w:rsidRDefault="007F5139" w:rsidP="00AB28E4">
            <w:pPr>
              <w:rPr>
                <w:rFonts w:ascii="Arial" w:hAnsi="Arial" w:cs="Arial"/>
                <w:sz w:val="22"/>
                <w:szCs w:val="22"/>
              </w:rPr>
            </w:pPr>
            <w:proofErr w:type="gramStart"/>
            <w:r w:rsidRPr="00C14E9C">
              <w:rPr>
                <w:rFonts w:ascii="Arial" w:hAnsi="Arial" w:cs="Arial"/>
                <w:sz w:val="22"/>
                <w:szCs w:val="22"/>
              </w:rPr>
              <w:t>a</w:t>
            </w:r>
            <w:proofErr w:type="gramEnd"/>
            <w:r w:rsidRPr="00C14E9C">
              <w:rPr>
                <w:rFonts w:ascii="Arial" w:hAnsi="Arial" w:cs="Arial"/>
                <w:sz w:val="22"/>
                <w:szCs w:val="22"/>
              </w:rPr>
              <w:t xml:space="preserve">: submission of the payee application to SSA.  Update to CAPTAIN to provide for proper </w:t>
            </w:r>
            <w:r w:rsidRPr="00C14E9C">
              <w:rPr>
                <w:rFonts w:ascii="Arial" w:hAnsi="Arial" w:cs="Arial"/>
                <w:sz w:val="22"/>
                <w:szCs w:val="22"/>
              </w:rPr>
              <w:lastRenderedPageBreak/>
              <w:t xml:space="preserve">demographic reporting as required by </w:t>
            </w:r>
            <w:proofErr w:type="gramStart"/>
            <w:r w:rsidRPr="00C14E9C">
              <w:rPr>
                <w:rFonts w:ascii="Arial" w:hAnsi="Arial" w:cs="Arial"/>
                <w:sz w:val="22"/>
                <w:szCs w:val="22"/>
              </w:rPr>
              <w:t>SSA which</w:t>
            </w:r>
            <w:proofErr w:type="gramEnd"/>
            <w:r w:rsidRPr="00C14E9C">
              <w:rPr>
                <w:rFonts w:ascii="Arial" w:hAnsi="Arial" w:cs="Arial"/>
                <w:sz w:val="22"/>
                <w:szCs w:val="22"/>
              </w:rPr>
              <w:t xml:space="preserve"> exceeds ROMA requirements.  Interviewing and choosing a local financial institution to facilitate ACH operations.  Set-up in </w:t>
            </w:r>
            <w:proofErr w:type="spellStart"/>
            <w:r w:rsidRPr="00C14E9C">
              <w:rPr>
                <w:rFonts w:ascii="Arial" w:hAnsi="Arial" w:cs="Arial"/>
                <w:sz w:val="22"/>
                <w:szCs w:val="22"/>
              </w:rPr>
              <w:t>Newcap’s</w:t>
            </w:r>
            <w:proofErr w:type="spellEnd"/>
            <w:r w:rsidRPr="00C14E9C">
              <w:rPr>
                <w:rFonts w:ascii="Arial" w:hAnsi="Arial" w:cs="Arial"/>
                <w:sz w:val="22"/>
                <w:szCs w:val="22"/>
              </w:rPr>
              <w:t xml:space="preserve"> accounting system that meets SSA requirements.  Internal strategy developed to meet the standards for employee facilitation of the program and completing the Bonding process.  MOU’s with participating clients.</w:t>
            </w:r>
          </w:p>
          <w:p w14:paraId="48D59734" w14:textId="77777777" w:rsidR="007F5139" w:rsidRPr="00C14E9C" w:rsidRDefault="007F5139" w:rsidP="00AB28E4">
            <w:pPr>
              <w:rPr>
                <w:rFonts w:ascii="Arial" w:hAnsi="Arial" w:cs="Arial"/>
                <w:sz w:val="22"/>
                <w:szCs w:val="22"/>
              </w:rPr>
            </w:pPr>
          </w:p>
          <w:p w14:paraId="45167158" w14:textId="77777777" w:rsidR="007F5139" w:rsidRPr="00C14E9C" w:rsidRDefault="007F5139" w:rsidP="00AB28E4">
            <w:pPr>
              <w:rPr>
                <w:rFonts w:ascii="Arial" w:hAnsi="Arial" w:cs="Arial"/>
                <w:sz w:val="22"/>
                <w:szCs w:val="22"/>
              </w:rPr>
            </w:pPr>
            <w:proofErr w:type="gramStart"/>
            <w:r w:rsidRPr="00C14E9C">
              <w:rPr>
                <w:rFonts w:ascii="Arial" w:hAnsi="Arial" w:cs="Arial"/>
                <w:sz w:val="22"/>
                <w:szCs w:val="22"/>
              </w:rPr>
              <w:t>b</w:t>
            </w:r>
            <w:proofErr w:type="gramEnd"/>
            <w:r w:rsidRPr="00C14E9C">
              <w:rPr>
                <w:rFonts w:ascii="Arial" w:hAnsi="Arial" w:cs="Arial"/>
                <w:sz w:val="22"/>
                <w:szCs w:val="22"/>
              </w:rPr>
              <w:t>: Enrollment of payee participants begins.</w:t>
            </w:r>
          </w:p>
          <w:p w14:paraId="09071371" w14:textId="77777777" w:rsidR="007F5139" w:rsidRPr="00C14E9C" w:rsidRDefault="007F5139" w:rsidP="00AB28E4">
            <w:pPr>
              <w:rPr>
                <w:rFonts w:ascii="Arial" w:hAnsi="Arial" w:cs="Arial"/>
                <w:sz w:val="22"/>
                <w:szCs w:val="22"/>
              </w:rPr>
            </w:pPr>
          </w:p>
          <w:p w14:paraId="6F817AB0" w14:textId="77777777" w:rsidR="007F5139" w:rsidRPr="00C14E9C" w:rsidRDefault="007F5139" w:rsidP="00AB28E4">
            <w:pPr>
              <w:rPr>
                <w:rFonts w:ascii="Arial" w:hAnsi="Arial" w:cs="Arial"/>
                <w:sz w:val="22"/>
                <w:szCs w:val="22"/>
              </w:rPr>
            </w:pPr>
          </w:p>
          <w:p w14:paraId="554CAB52" w14:textId="77777777" w:rsidR="007F5139" w:rsidRPr="00C14E9C" w:rsidRDefault="007F5139" w:rsidP="00AB28E4">
            <w:pPr>
              <w:rPr>
                <w:rFonts w:ascii="Arial" w:hAnsi="Arial" w:cs="Arial"/>
                <w:sz w:val="22"/>
                <w:szCs w:val="22"/>
              </w:rPr>
            </w:pPr>
          </w:p>
          <w:p w14:paraId="79554C84" w14:textId="77777777" w:rsidR="007F5139" w:rsidRPr="00C14E9C" w:rsidRDefault="007F5139" w:rsidP="00AB28E4">
            <w:pPr>
              <w:rPr>
                <w:rFonts w:ascii="Arial" w:hAnsi="Arial" w:cs="Arial"/>
                <w:sz w:val="22"/>
                <w:szCs w:val="22"/>
              </w:rPr>
            </w:pPr>
          </w:p>
          <w:p w14:paraId="58655B17" w14:textId="77777777" w:rsidR="007F5139" w:rsidRPr="00C14E9C" w:rsidRDefault="007F5139" w:rsidP="00AB28E4">
            <w:pPr>
              <w:rPr>
                <w:rFonts w:ascii="Arial" w:hAnsi="Arial" w:cs="Arial"/>
                <w:sz w:val="22"/>
                <w:szCs w:val="22"/>
              </w:rPr>
            </w:pPr>
            <w:proofErr w:type="gramStart"/>
            <w:r w:rsidRPr="00C14E9C">
              <w:rPr>
                <w:rFonts w:ascii="Arial" w:hAnsi="Arial" w:cs="Arial"/>
                <w:sz w:val="22"/>
                <w:szCs w:val="22"/>
              </w:rPr>
              <w:t>c</w:t>
            </w:r>
            <w:proofErr w:type="gramEnd"/>
            <w:r w:rsidRPr="00C14E9C">
              <w:rPr>
                <w:rFonts w:ascii="Arial" w:hAnsi="Arial" w:cs="Arial"/>
                <w:sz w:val="22"/>
                <w:szCs w:val="22"/>
              </w:rPr>
              <w:t>: Initiate process of Bill Pay Program as enhancement to Representative Payee.</w:t>
            </w:r>
          </w:p>
          <w:p w14:paraId="43645400" w14:textId="77777777" w:rsidR="007F5139" w:rsidRPr="00C14E9C" w:rsidRDefault="007F5139" w:rsidP="00AB28E4">
            <w:pPr>
              <w:rPr>
                <w:rFonts w:ascii="Arial" w:hAnsi="Arial" w:cs="Arial"/>
                <w:sz w:val="22"/>
                <w:szCs w:val="22"/>
              </w:rPr>
            </w:pPr>
          </w:p>
          <w:p w14:paraId="7AF76B3F" w14:textId="77777777" w:rsidR="007F5139" w:rsidRPr="00C14E9C" w:rsidRDefault="007F5139" w:rsidP="00AB28E4">
            <w:pPr>
              <w:rPr>
                <w:rFonts w:ascii="Arial" w:hAnsi="Arial" w:cs="Arial"/>
                <w:sz w:val="22"/>
                <w:szCs w:val="22"/>
              </w:rPr>
            </w:pPr>
            <w:proofErr w:type="gramStart"/>
            <w:r w:rsidRPr="00C14E9C">
              <w:rPr>
                <w:rFonts w:ascii="Arial" w:hAnsi="Arial" w:cs="Arial"/>
                <w:sz w:val="22"/>
                <w:szCs w:val="22"/>
              </w:rPr>
              <w:t>d</w:t>
            </w:r>
            <w:proofErr w:type="gramEnd"/>
            <w:r w:rsidRPr="00C14E9C">
              <w:rPr>
                <w:rFonts w:ascii="Arial" w:hAnsi="Arial" w:cs="Arial"/>
                <w:sz w:val="22"/>
                <w:szCs w:val="22"/>
              </w:rPr>
              <w:t>:  Bill Pay launch</w:t>
            </w:r>
          </w:p>
          <w:p w14:paraId="00DA5BA2" w14:textId="77777777" w:rsidR="007F5139" w:rsidRPr="00C14E9C" w:rsidRDefault="007F5139" w:rsidP="00AB28E4">
            <w:pPr>
              <w:rPr>
                <w:rFonts w:ascii="Arial" w:hAnsi="Arial" w:cs="Arial"/>
                <w:sz w:val="22"/>
                <w:szCs w:val="22"/>
              </w:rPr>
            </w:pPr>
            <w:r w:rsidRPr="00C14E9C">
              <w:rPr>
                <w:rFonts w:ascii="Arial" w:hAnsi="Arial" w:cs="Arial"/>
                <w:sz w:val="22"/>
                <w:szCs w:val="22"/>
              </w:rPr>
              <w:t xml:space="preserve"> </w:t>
            </w:r>
          </w:p>
        </w:tc>
        <w:tc>
          <w:tcPr>
            <w:tcW w:w="2590" w:type="dxa"/>
            <w:tcBorders>
              <w:top w:val="nil"/>
            </w:tcBorders>
            <w:shd w:val="clear" w:color="auto" w:fill="auto"/>
          </w:tcPr>
          <w:p w14:paraId="53FA002F" w14:textId="77777777" w:rsidR="007F5139" w:rsidRPr="00C14E9C" w:rsidRDefault="007F5139" w:rsidP="00AB28E4">
            <w:pPr>
              <w:rPr>
                <w:rFonts w:ascii="Arial" w:hAnsi="Arial" w:cs="Arial"/>
                <w:sz w:val="22"/>
                <w:szCs w:val="22"/>
              </w:rPr>
            </w:pPr>
            <w:proofErr w:type="gramStart"/>
            <w:r w:rsidRPr="00C14E9C">
              <w:rPr>
                <w:rFonts w:ascii="Arial" w:hAnsi="Arial" w:cs="Arial"/>
                <w:sz w:val="22"/>
                <w:szCs w:val="22"/>
              </w:rPr>
              <w:lastRenderedPageBreak/>
              <w:t>a</w:t>
            </w:r>
            <w:proofErr w:type="gramEnd"/>
            <w:r w:rsidRPr="00C14E9C">
              <w:rPr>
                <w:rFonts w:ascii="Arial" w:hAnsi="Arial" w:cs="Arial"/>
                <w:sz w:val="22"/>
                <w:szCs w:val="22"/>
              </w:rPr>
              <w:t xml:space="preserve">: A minimum of 15 new enrollees in </w:t>
            </w:r>
            <w:proofErr w:type="spellStart"/>
            <w:r w:rsidRPr="00C14E9C">
              <w:rPr>
                <w:rFonts w:ascii="Arial" w:hAnsi="Arial" w:cs="Arial"/>
                <w:sz w:val="22"/>
                <w:szCs w:val="22"/>
              </w:rPr>
              <w:t>Newcap’s</w:t>
            </w:r>
            <w:proofErr w:type="spellEnd"/>
            <w:r w:rsidRPr="00C14E9C">
              <w:rPr>
                <w:rFonts w:ascii="Arial" w:hAnsi="Arial" w:cs="Arial"/>
                <w:sz w:val="22"/>
                <w:szCs w:val="22"/>
              </w:rPr>
              <w:t xml:space="preserve"> Budget Counseling Program monthly.</w:t>
            </w:r>
          </w:p>
          <w:p w14:paraId="38E5FCF8" w14:textId="77777777" w:rsidR="007F5139" w:rsidRPr="00C14E9C" w:rsidRDefault="007F5139" w:rsidP="00AB28E4">
            <w:pPr>
              <w:rPr>
                <w:rFonts w:ascii="Arial" w:hAnsi="Arial" w:cs="Arial"/>
                <w:sz w:val="22"/>
                <w:szCs w:val="22"/>
              </w:rPr>
            </w:pPr>
          </w:p>
          <w:p w14:paraId="6A2678A1" w14:textId="77777777" w:rsidR="007F5139" w:rsidRPr="00C14E9C" w:rsidRDefault="007F5139" w:rsidP="00AB28E4">
            <w:pPr>
              <w:rPr>
                <w:rFonts w:ascii="Arial" w:hAnsi="Arial" w:cs="Arial"/>
                <w:sz w:val="22"/>
                <w:szCs w:val="22"/>
              </w:rPr>
            </w:pPr>
            <w:proofErr w:type="gramStart"/>
            <w:r w:rsidRPr="00C14E9C">
              <w:rPr>
                <w:rFonts w:ascii="Arial" w:hAnsi="Arial" w:cs="Arial"/>
                <w:sz w:val="22"/>
                <w:szCs w:val="22"/>
              </w:rPr>
              <w:t>b</w:t>
            </w:r>
            <w:proofErr w:type="gramEnd"/>
            <w:r w:rsidRPr="00C14E9C">
              <w:rPr>
                <w:rFonts w:ascii="Arial" w:hAnsi="Arial" w:cs="Arial"/>
                <w:sz w:val="22"/>
                <w:szCs w:val="22"/>
              </w:rPr>
              <w:t>: At minimum; 5 scheduled presentations per quarter.</w:t>
            </w:r>
          </w:p>
          <w:p w14:paraId="60EE9DB7" w14:textId="77777777" w:rsidR="007F5139" w:rsidRPr="00C14E9C" w:rsidRDefault="007F5139" w:rsidP="00AB28E4">
            <w:pPr>
              <w:rPr>
                <w:rFonts w:ascii="Arial" w:hAnsi="Arial" w:cs="Arial"/>
                <w:sz w:val="22"/>
                <w:szCs w:val="22"/>
              </w:rPr>
            </w:pPr>
          </w:p>
          <w:p w14:paraId="3D255E88" w14:textId="77777777" w:rsidR="007F5139" w:rsidRPr="00C14E9C" w:rsidRDefault="007F5139" w:rsidP="00AB28E4">
            <w:pPr>
              <w:rPr>
                <w:rFonts w:ascii="Arial" w:hAnsi="Arial" w:cs="Arial"/>
                <w:sz w:val="22"/>
                <w:szCs w:val="22"/>
              </w:rPr>
            </w:pPr>
          </w:p>
          <w:p w14:paraId="5DA85435" w14:textId="77777777" w:rsidR="007F5139" w:rsidRPr="00C14E9C" w:rsidRDefault="007F5139" w:rsidP="00AB28E4">
            <w:pPr>
              <w:rPr>
                <w:rFonts w:ascii="Arial" w:hAnsi="Arial" w:cs="Arial"/>
                <w:sz w:val="22"/>
                <w:szCs w:val="22"/>
              </w:rPr>
            </w:pPr>
          </w:p>
          <w:p w14:paraId="1DB35610" w14:textId="77777777" w:rsidR="007F5139" w:rsidRPr="00C14E9C" w:rsidRDefault="007F5139" w:rsidP="00AB28E4">
            <w:pPr>
              <w:rPr>
                <w:rFonts w:ascii="Arial" w:hAnsi="Arial" w:cs="Arial"/>
                <w:sz w:val="22"/>
                <w:szCs w:val="22"/>
              </w:rPr>
            </w:pPr>
          </w:p>
          <w:p w14:paraId="03F9715E" w14:textId="77777777" w:rsidR="007F5139" w:rsidRPr="00C14E9C" w:rsidRDefault="007F5139" w:rsidP="00AB28E4">
            <w:pPr>
              <w:rPr>
                <w:rFonts w:ascii="Arial" w:hAnsi="Arial" w:cs="Arial"/>
                <w:sz w:val="22"/>
                <w:szCs w:val="22"/>
              </w:rPr>
            </w:pPr>
          </w:p>
          <w:p w14:paraId="137ED68D" w14:textId="77777777" w:rsidR="007F5139" w:rsidRPr="00C14E9C" w:rsidRDefault="007F5139" w:rsidP="00AB28E4">
            <w:pPr>
              <w:rPr>
                <w:rFonts w:ascii="Arial" w:hAnsi="Arial" w:cs="Arial"/>
                <w:sz w:val="22"/>
                <w:szCs w:val="22"/>
              </w:rPr>
            </w:pPr>
          </w:p>
          <w:p w14:paraId="03F9A9EE" w14:textId="77777777" w:rsidR="007F5139" w:rsidRPr="00C14E9C" w:rsidRDefault="007F5139" w:rsidP="00AB28E4">
            <w:pPr>
              <w:rPr>
                <w:rFonts w:ascii="Arial" w:hAnsi="Arial" w:cs="Arial"/>
                <w:sz w:val="22"/>
                <w:szCs w:val="22"/>
              </w:rPr>
            </w:pPr>
          </w:p>
          <w:p w14:paraId="1BF8C69C" w14:textId="77777777" w:rsidR="007F5139" w:rsidRPr="00C14E9C" w:rsidRDefault="007F5139" w:rsidP="00AB28E4">
            <w:pPr>
              <w:rPr>
                <w:rFonts w:ascii="Arial" w:hAnsi="Arial" w:cs="Arial"/>
                <w:sz w:val="22"/>
                <w:szCs w:val="22"/>
              </w:rPr>
            </w:pPr>
          </w:p>
          <w:p w14:paraId="31E81C86" w14:textId="77777777" w:rsidR="007F5139" w:rsidRPr="00C14E9C" w:rsidRDefault="007F5139" w:rsidP="00AB28E4">
            <w:pPr>
              <w:rPr>
                <w:rFonts w:ascii="Arial" w:hAnsi="Arial" w:cs="Arial"/>
                <w:sz w:val="22"/>
                <w:szCs w:val="22"/>
              </w:rPr>
            </w:pPr>
          </w:p>
          <w:p w14:paraId="309B0FF5" w14:textId="77777777" w:rsidR="007F5139" w:rsidRPr="00C14E9C" w:rsidRDefault="007F5139" w:rsidP="00AB28E4">
            <w:pPr>
              <w:rPr>
                <w:rFonts w:ascii="Arial" w:hAnsi="Arial" w:cs="Arial"/>
                <w:sz w:val="22"/>
                <w:szCs w:val="22"/>
              </w:rPr>
            </w:pPr>
          </w:p>
          <w:p w14:paraId="47BFE439" w14:textId="77777777" w:rsidR="007F5139" w:rsidRPr="00C14E9C" w:rsidRDefault="007F5139" w:rsidP="00AB28E4">
            <w:pPr>
              <w:rPr>
                <w:rFonts w:ascii="Arial" w:hAnsi="Arial" w:cs="Arial"/>
                <w:sz w:val="22"/>
                <w:szCs w:val="22"/>
              </w:rPr>
            </w:pPr>
          </w:p>
          <w:p w14:paraId="27A33DB8" w14:textId="77777777" w:rsidR="007F5139" w:rsidRPr="00C14E9C" w:rsidRDefault="007F5139" w:rsidP="00AB28E4">
            <w:pPr>
              <w:rPr>
                <w:rFonts w:ascii="Arial" w:hAnsi="Arial" w:cs="Arial"/>
                <w:sz w:val="22"/>
                <w:szCs w:val="22"/>
              </w:rPr>
            </w:pPr>
          </w:p>
          <w:p w14:paraId="3C837B9C" w14:textId="77777777" w:rsidR="007F5139" w:rsidRPr="00C14E9C" w:rsidRDefault="007F5139" w:rsidP="00AB28E4">
            <w:pPr>
              <w:rPr>
                <w:rFonts w:ascii="Arial" w:hAnsi="Arial" w:cs="Arial"/>
                <w:sz w:val="22"/>
                <w:szCs w:val="22"/>
              </w:rPr>
            </w:pPr>
          </w:p>
          <w:p w14:paraId="1B29D941" w14:textId="77777777" w:rsidR="007F5139" w:rsidRPr="00C14E9C" w:rsidRDefault="007F5139" w:rsidP="00AB28E4">
            <w:pPr>
              <w:rPr>
                <w:rFonts w:ascii="Arial" w:hAnsi="Arial" w:cs="Arial"/>
                <w:sz w:val="22"/>
                <w:szCs w:val="22"/>
              </w:rPr>
            </w:pPr>
          </w:p>
          <w:p w14:paraId="2F805454" w14:textId="77777777" w:rsidR="007F5139" w:rsidRPr="00C14E9C" w:rsidRDefault="007F5139" w:rsidP="00AB28E4">
            <w:pPr>
              <w:rPr>
                <w:rFonts w:ascii="Arial" w:hAnsi="Arial" w:cs="Arial"/>
                <w:sz w:val="22"/>
                <w:szCs w:val="22"/>
              </w:rPr>
            </w:pPr>
          </w:p>
          <w:p w14:paraId="692FD974" w14:textId="77777777" w:rsidR="007F5139" w:rsidRPr="00C14E9C" w:rsidRDefault="007F5139" w:rsidP="007F5139">
            <w:pPr>
              <w:pStyle w:val="ListParagraph"/>
              <w:numPr>
                <w:ilvl w:val="0"/>
                <w:numId w:val="4"/>
              </w:numPr>
              <w:rPr>
                <w:rFonts w:ascii="Arial" w:hAnsi="Arial" w:cs="Arial"/>
                <w:sz w:val="22"/>
                <w:szCs w:val="22"/>
              </w:rPr>
            </w:pPr>
            <w:proofErr w:type="gramStart"/>
            <w:r w:rsidRPr="00C14E9C">
              <w:rPr>
                <w:rFonts w:ascii="Arial" w:hAnsi="Arial" w:cs="Arial"/>
                <w:sz w:val="22"/>
                <w:szCs w:val="22"/>
              </w:rPr>
              <w:t>application</w:t>
            </w:r>
            <w:proofErr w:type="gramEnd"/>
            <w:r w:rsidRPr="00C14E9C">
              <w:rPr>
                <w:rFonts w:ascii="Arial" w:hAnsi="Arial" w:cs="Arial"/>
                <w:sz w:val="22"/>
                <w:szCs w:val="22"/>
              </w:rPr>
              <w:t xml:space="preserve"> approval</w:t>
            </w:r>
          </w:p>
          <w:p w14:paraId="6BB62728" w14:textId="77777777" w:rsidR="007F5139" w:rsidRPr="00C14E9C" w:rsidRDefault="007F5139" w:rsidP="00AB28E4">
            <w:pPr>
              <w:rPr>
                <w:rFonts w:ascii="Arial" w:hAnsi="Arial" w:cs="Arial"/>
                <w:sz w:val="22"/>
                <w:szCs w:val="22"/>
              </w:rPr>
            </w:pPr>
          </w:p>
          <w:p w14:paraId="46091893" w14:textId="77777777" w:rsidR="007F5139" w:rsidRPr="00C14E9C" w:rsidRDefault="007F5139" w:rsidP="00AB28E4">
            <w:pPr>
              <w:rPr>
                <w:rFonts w:ascii="Arial" w:hAnsi="Arial" w:cs="Arial"/>
                <w:sz w:val="22"/>
                <w:szCs w:val="22"/>
              </w:rPr>
            </w:pPr>
          </w:p>
          <w:p w14:paraId="6600A0BB" w14:textId="77777777" w:rsidR="007F5139" w:rsidRPr="00C14E9C" w:rsidRDefault="007F5139" w:rsidP="00AB28E4">
            <w:pPr>
              <w:rPr>
                <w:rFonts w:ascii="Arial" w:hAnsi="Arial" w:cs="Arial"/>
                <w:sz w:val="22"/>
                <w:szCs w:val="22"/>
              </w:rPr>
            </w:pPr>
          </w:p>
          <w:p w14:paraId="41232443" w14:textId="77777777" w:rsidR="007F5139" w:rsidRPr="00C14E9C" w:rsidRDefault="007F5139" w:rsidP="00AB28E4">
            <w:pPr>
              <w:rPr>
                <w:rFonts w:ascii="Arial" w:hAnsi="Arial" w:cs="Arial"/>
                <w:sz w:val="22"/>
                <w:szCs w:val="22"/>
              </w:rPr>
            </w:pPr>
          </w:p>
          <w:p w14:paraId="7C33019E" w14:textId="77777777" w:rsidR="007F5139" w:rsidRPr="00C14E9C" w:rsidRDefault="007F5139" w:rsidP="00AB28E4">
            <w:pPr>
              <w:rPr>
                <w:rFonts w:ascii="Arial" w:hAnsi="Arial" w:cs="Arial"/>
                <w:sz w:val="22"/>
                <w:szCs w:val="22"/>
              </w:rPr>
            </w:pPr>
          </w:p>
          <w:p w14:paraId="4BD1FE16" w14:textId="77777777" w:rsidR="007F5139" w:rsidRPr="00C14E9C" w:rsidRDefault="007F5139" w:rsidP="00AB28E4">
            <w:pPr>
              <w:rPr>
                <w:rFonts w:ascii="Arial" w:hAnsi="Arial" w:cs="Arial"/>
                <w:sz w:val="22"/>
                <w:szCs w:val="22"/>
              </w:rPr>
            </w:pPr>
          </w:p>
          <w:p w14:paraId="520D7D37" w14:textId="77777777" w:rsidR="007F5139" w:rsidRPr="00C14E9C" w:rsidRDefault="007F5139" w:rsidP="00AB28E4">
            <w:pPr>
              <w:rPr>
                <w:rFonts w:ascii="Arial" w:hAnsi="Arial" w:cs="Arial"/>
                <w:sz w:val="22"/>
                <w:szCs w:val="22"/>
              </w:rPr>
            </w:pPr>
          </w:p>
          <w:p w14:paraId="6A897E0B" w14:textId="77777777" w:rsidR="007F5139" w:rsidRPr="00C14E9C" w:rsidRDefault="007F5139" w:rsidP="00AB28E4">
            <w:pPr>
              <w:rPr>
                <w:rFonts w:ascii="Arial" w:hAnsi="Arial" w:cs="Arial"/>
                <w:sz w:val="22"/>
                <w:szCs w:val="22"/>
              </w:rPr>
            </w:pPr>
          </w:p>
          <w:p w14:paraId="37B56EBF" w14:textId="77777777" w:rsidR="007F5139" w:rsidRPr="00C14E9C" w:rsidRDefault="007F5139" w:rsidP="00AB28E4">
            <w:pPr>
              <w:rPr>
                <w:rFonts w:ascii="Arial" w:hAnsi="Arial" w:cs="Arial"/>
                <w:sz w:val="22"/>
                <w:szCs w:val="22"/>
              </w:rPr>
            </w:pPr>
          </w:p>
          <w:p w14:paraId="46666DCD" w14:textId="77777777" w:rsidR="007F5139" w:rsidRPr="00C14E9C" w:rsidRDefault="007F5139" w:rsidP="00AB28E4">
            <w:pPr>
              <w:rPr>
                <w:rFonts w:ascii="Arial" w:hAnsi="Arial" w:cs="Arial"/>
                <w:sz w:val="22"/>
                <w:szCs w:val="22"/>
              </w:rPr>
            </w:pPr>
          </w:p>
          <w:p w14:paraId="628F3833" w14:textId="77777777" w:rsidR="007F5139" w:rsidRPr="00C14E9C" w:rsidRDefault="007F5139" w:rsidP="00AB28E4">
            <w:pPr>
              <w:rPr>
                <w:rFonts w:ascii="Arial" w:hAnsi="Arial" w:cs="Arial"/>
                <w:sz w:val="22"/>
                <w:szCs w:val="22"/>
              </w:rPr>
            </w:pPr>
          </w:p>
          <w:p w14:paraId="2B6BD77E" w14:textId="77777777" w:rsidR="007F5139" w:rsidRPr="00C14E9C" w:rsidRDefault="007F5139" w:rsidP="00AB28E4">
            <w:pPr>
              <w:rPr>
                <w:rFonts w:ascii="Arial" w:hAnsi="Arial" w:cs="Arial"/>
                <w:sz w:val="22"/>
                <w:szCs w:val="22"/>
              </w:rPr>
            </w:pPr>
          </w:p>
          <w:p w14:paraId="6336C3E1" w14:textId="77777777" w:rsidR="007F5139" w:rsidRPr="00C14E9C" w:rsidRDefault="007F5139" w:rsidP="00AB28E4">
            <w:pPr>
              <w:rPr>
                <w:rFonts w:ascii="Arial" w:hAnsi="Arial" w:cs="Arial"/>
                <w:sz w:val="22"/>
                <w:szCs w:val="22"/>
              </w:rPr>
            </w:pPr>
          </w:p>
          <w:p w14:paraId="4705770A" w14:textId="77777777" w:rsidR="007F5139" w:rsidRPr="00C14E9C" w:rsidRDefault="007F5139" w:rsidP="00AB28E4">
            <w:pPr>
              <w:rPr>
                <w:rFonts w:ascii="Arial" w:hAnsi="Arial" w:cs="Arial"/>
                <w:sz w:val="22"/>
                <w:szCs w:val="22"/>
              </w:rPr>
            </w:pPr>
          </w:p>
          <w:p w14:paraId="37B48E7A" w14:textId="77777777" w:rsidR="007F5139" w:rsidRPr="00C14E9C" w:rsidRDefault="007F5139" w:rsidP="00AB28E4">
            <w:pPr>
              <w:rPr>
                <w:rFonts w:ascii="Arial" w:hAnsi="Arial" w:cs="Arial"/>
                <w:sz w:val="22"/>
                <w:szCs w:val="22"/>
              </w:rPr>
            </w:pPr>
          </w:p>
          <w:p w14:paraId="24CAC1FA" w14:textId="77777777" w:rsidR="007F5139" w:rsidRPr="00C14E9C" w:rsidRDefault="007F5139" w:rsidP="00AB28E4">
            <w:pPr>
              <w:rPr>
                <w:rFonts w:ascii="Arial" w:hAnsi="Arial" w:cs="Arial"/>
                <w:sz w:val="22"/>
                <w:szCs w:val="22"/>
              </w:rPr>
            </w:pPr>
          </w:p>
          <w:p w14:paraId="11805DA1" w14:textId="77777777" w:rsidR="007F5139" w:rsidRPr="00C14E9C" w:rsidRDefault="007F5139" w:rsidP="00AB28E4">
            <w:pPr>
              <w:rPr>
                <w:rFonts w:ascii="Arial" w:hAnsi="Arial" w:cs="Arial"/>
                <w:sz w:val="22"/>
                <w:szCs w:val="22"/>
              </w:rPr>
            </w:pPr>
          </w:p>
          <w:p w14:paraId="049499BF" w14:textId="77777777" w:rsidR="007F5139" w:rsidRPr="00C14E9C" w:rsidRDefault="007F5139" w:rsidP="00AB28E4">
            <w:pPr>
              <w:rPr>
                <w:rFonts w:ascii="Arial" w:hAnsi="Arial" w:cs="Arial"/>
                <w:sz w:val="22"/>
                <w:szCs w:val="22"/>
              </w:rPr>
            </w:pPr>
          </w:p>
          <w:p w14:paraId="53DAE6F6" w14:textId="77777777" w:rsidR="007F5139" w:rsidRPr="00C14E9C" w:rsidRDefault="007F5139" w:rsidP="00AB28E4">
            <w:pPr>
              <w:rPr>
                <w:rFonts w:ascii="Arial" w:hAnsi="Arial" w:cs="Arial"/>
                <w:sz w:val="22"/>
                <w:szCs w:val="22"/>
              </w:rPr>
            </w:pPr>
          </w:p>
          <w:p w14:paraId="0FDB5C83" w14:textId="77777777" w:rsidR="007F5139" w:rsidRPr="00C14E9C" w:rsidRDefault="007F5139" w:rsidP="00AB28E4">
            <w:pPr>
              <w:rPr>
                <w:rFonts w:ascii="Arial" w:hAnsi="Arial" w:cs="Arial"/>
                <w:sz w:val="22"/>
                <w:szCs w:val="22"/>
              </w:rPr>
            </w:pPr>
          </w:p>
          <w:p w14:paraId="6D78CBB4" w14:textId="77777777" w:rsidR="007F5139" w:rsidRPr="00C14E9C" w:rsidRDefault="007F5139" w:rsidP="00AB28E4">
            <w:pPr>
              <w:rPr>
                <w:rFonts w:ascii="Arial" w:hAnsi="Arial" w:cs="Arial"/>
                <w:sz w:val="22"/>
                <w:szCs w:val="22"/>
              </w:rPr>
            </w:pPr>
          </w:p>
          <w:p w14:paraId="4E2BA87C" w14:textId="77777777" w:rsidR="007F5139" w:rsidRPr="00C14E9C" w:rsidRDefault="007F5139" w:rsidP="00AB28E4">
            <w:pPr>
              <w:rPr>
                <w:rFonts w:ascii="Arial" w:hAnsi="Arial" w:cs="Arial"/>
                <w:sz w:val="22"/>
                <w:szCs w:val="22"/>
              </w:rPr>
            </w:pPr>
            <w:proofErr w:type="gramStart"/>
            <w:r w:rsidRPr="00C14E9C">
              <w:rPr>
                <w:rFonts w:ascii="Arial" w:hAnsi="Arial" w:cs="Arial"/>
                <w:sz w:val="22"/>
                <w:szCs w:val="22"/>
              </w:rPr>
              <w:t>b</w:t>
            </w:r>
            <w:proofErr w:type="gramEnd"/>
            <w:r w:rsidRPr="00C14E9C">
              <w:rPr>
                <w:rFonts w:ascii="Arial" w:hAnsi="Arial" w:cs="Arial"/>
                <w:sz w:val="22"/>
                <w:szCs w:val="22"/>
              </w:rPr>
              <w:t xml:space="preserve">:  10 payees enrolled    </w:t>
            </w:r>
          </w:p>
          <w:p w14:paraId="7BEB6CB1" w14:textId="77777777" w:rsidR="007F5139" w:rsidRPr="00C14E9C" w:rsidRDefault="007F5139" w:rsidP="00AB28E4">
            <w:pPr>
              <w:rPr>
                <w:rFonts w:ascii="Arial" w:hAnsi="Arial" w:cs="Arial"/>
                <w:sz w:val="22"/>
                <w:szCs w:val="22"/>
              </w:rPr>
            </w:pPr>
          </w:p>
          <w:p w14:paraId="11B5C5BA" w14:textId="77777777" w:rsidR="007F5139" w:rsidRPr="00C14E9C" w:rsidRDefault="007F5139" w:rsidP="00AB28E4">
            <w:pPr>
              <w:rPr>
                <w:rFonts w:ascii="Arial" w:hAnsi="Arial" w:cs="Arial"/>
                <w:sz w:val="22"/>
                <w:szCs w:val="22"/>
              </w:rPr>
            </w:pPr>
          </w:p>
          <w:p w14:paraId="056F3B21" w14:textId="77777777" w:rsidR="007F5139" w:rsidRPr="00C14E9C" w:rsidRDefault="007F5139" w:rsidP="00AB28E4">
            <w:pPr>
              <w:rPr>
                <w:rFonts w:ascii="Arial" w:hAnsi="Arial" w:cs="Arial"/>
                <w:sz w:val="22"/>
                <w:szCs w:val="22"/>
              </w:rPr>
            </w:pPr>
            <w:proofErr w:type="gramStart"/>
            <w:r w:rsidRPr="00C14E9C">
              <w:rPr>
                <w:rFonts w:ascii="Arial" w:hAnsi="Arial" w:cs="Arial"/>
                <w:sz w:val="22"/>
                <w:szCs w:val="22"/>
              </w:rPr>
              <w:t>additional</w:t>
            </w:r>
            <w:proofErr w:type="gramEnd"/>
            <w:r w:rsidRPr="00C14E9C">
              <w:rPr>
                <w:rFonts w:ascii="Arial" w:hAnsi="Arial" w:cs="Arial"/>
                <w:sz w:val="22"/>
                <w:szCs w:val="22"/>
              </w:rPr>
              <w:t xml:space="preserve"> 10 payees enrolled</w:t>
            </w:r>
          </w:p>
          <w:p w14:paraId="173C0A34" w14:textId="77777777" w:rsidR="007F5139" w:rsidRPr="00C14E9C" w:rsidRDefault="007F5139" w:rsidP="00AB28E4">
            <w:pPr>
              <w:rPr>
                <w:rFonts w:ascii="Arial" w:hAnsi="Arial" w:cs="Arial"/>
                <w:sz w:val="22"/>
                <w:szCs w:val="22"/>
              </w:rPr>
            </w:pPr>
          </w:p>
          <w:p w14:paraId="75601C9E" w14:textId="77777777" w:rsidR="007F5139" w:rsidRPr="00C14E9C" w:rsidRDefault="007F5139" w:rsidP="00AB28E4">
            <w:pPr>
              <w:rPr>
                <w:rFonts w:ascii="Arial" w:hAnsi="Arial" w:cs="Arial"/>
                <w:sz w:val="22"/>
                <w:szCs w:val="22"/>
              </w:rPr>
            </w:pPr>
          </w:p>
          <w:p w14:paraId="0336CE4A" w14:textId="77777777" w:rsidR="007F5139" w:rsidRPr="00C14E9C" w:rsidRDefault="007F5139" w:rsidP="00AB28E4">
            <w:pPr>
              <w:rPr>
                <w:rFonts w:ascii="Arial" w:hAnsi="Arial" w:cs="Arial"/>
                <w:sz w:val="22"/>
                <w:szCs w:val="22"/>
              </w:rPr>
            </w:pPr>
          </w:p>
          <w:p w14:paraId="6894AE25" w14:textId="77777777" w:rsidR="007F5139" w:rsidRPr="00C14E9C" w:rsidRDefault="007F5139" w:rsidP="00AB28E4">
            <w:pPr>
              <w:rPr>
                <w:rFonts w:ascii="Arial" w:hAnsi="Arial" w:cs="Arial"/>
                <w:sz w:val="22"/>
                <w:szCs w:val="22"/>
              </w:rPr>
            </w:pPr>
          </w:p>
          <w:p w14:paraId="2AE9A34D" w14:textId="77777777" w:rsidR="007F5139" w:rsidRPr="00C14E9C" w:rsidRDefault="007F5139" w:rsidP="00AB28E4">
            <w:pPr>
              <w:rPr>
                <w:rFonts w:ascii="Arial" w:hAnsi="Arial" w:cs="Arial"/>
                <w:sz w:val="22"/>
                <w:szCs w:val="22"/>
              </w:rPr>
            </w:pPr>
          </w:p>
          <w:p w14:paraId="602A93FE" w14:textId="77777777" w:rsidR="007F5139" w:rsidRPr="00C14E9C" w:rsidRDefault="007F5139" w:rsidP="00AB28E4">
            <w:pPr>
              <w:rPr>
                <w:rFonts w:ascii="Arial" w:hAnsi="Arial" w:cs="Arial"/>
                <w:sz w:val="22"/>
                <w:szCs w:val="22"/>
              </w:rPr>
            </w:pPr>
          </w:p>
          <w:p w14:paraId="5C7C5B00" w14:textId="77777777" w:rsidR="007F5139" w:rsidRPr="00C14E9C" w:rsidRDefault="007F5139" w:rsidP="00AB28E4">
            <w:pPr>
              <w:rPr>
                <w:rFonts w:ascii="Arial" w:hAnsi="Arial" w:cs="Arial"/>
                <w:sz w:val="22"/>
                <w:szCs w:val="22"/>
              </w:rPr>
            </w:pPr>
            <w:r w:rsidRPr="00C14E9C">
              <w:rPr>
                <w:rFonts w:ascii="Arial" w:hAnsi="Arial" w:cs="Arial"/>
                <w:sz w:val="22"/>
                <w:szCs w:val="22"/>
              </w:rPr>
              <w:t>2 Bill Pay Participants</w:t>
            </w:r>
          </w:p>
        </w:tc>
        <w:tc>
          <w:tcPr>
            <w:tcW w:w="918" w:type="dxa"/>
            <w:gridSpan w:val="2"/>
            <w:tcBorders>
              <w:top w:val="nil"/>
            </w:tcBorders>
            <w:shd w:val="clear" w:color="auto" w:fill="auto"/>
          </w:tcPr>
          <w:p w14:paraId="29BC0623" w14:textId="77777777" w:rsidR="007F5139" w:rsidRPr="00C14E9C" w:rsidRDefault="007F5139" w:rsidP="00AB28E4">
            <w:pPr>
              <w:jc w:val="center"/>
              <w:rPr>
                <w:rFonts w:ascii="Arial" w:hAnsi="Arial" w:cs="Arial"/>
                <w:sz w:val="22"/>
                <w:szCs w:val="22"/>
              </w:rPr>
            </w:pPr>
            <w:r w:rsidRPr="00C14E9C">
              <w:rPr>
                <w:rFonts w:ascii="Arial" w:hAnsi="Arial" w:cs="Arial"/>
                <w:sz w:val="22"/>
                <w:szCs w:val="22"/>
              </w:rPr>
              <w:lastRenderedPageBreak/>
              <w:t>12/18</w:t>
            </w:r>
          </w:p>
          <w:p w14:paraId="2D443F36" w14:textId="77777777" w:rsidR="007F5139" w:rsidRPr="00C14E9C" w:rsidRDefault="007F5139" w:rsidP="00AB28E4">
            <w:pPr>
              <w:jc w:val="center"/>
              <w:rPr>
                <w:rFonts w:ascii="Arial" w:hAnsi="Arial" w:cs="Arial"/>
                <w:sz w:val="22"/>
                <w:szCs w:val="22"/>
              </w:rPr>
            </w:pPr>
          </w:p>
          <w:p w14:paraId="2E39D3EF" w14:textId="77777777" w:rsidR="007F5139" w:rsidRPr="00C14E9C" w:rsidRDefault="007F5139" w:rsidP="00AB28E4">
            <w:pPr>
              <w:jc w:val="center"/>
              <w:rPr>
                <w:rFonts w:ascii="Arial" w:hAnsi="Arial" w:cs="Arial"/>
                <w:sz w:val="22"/>
                <w:szCs w:val="22"/>
              </w:rPr>
            </w:pPr>
          </w:p>
          <w:p w14:paraId="7B843F14" w14:textId="77777777" w:rsidR="007F5139" w:rsidRPr="00C14E9C" w:rsidRDefault="007F5139" w:rsidP="00AB28E4">
            <w:pPr>
              <w:jc w:val="center"/>
              <w:rPr>
                <w:rFonts w:ascii="Arial" w:hAnsi="Arial" w:cs="Arial"/>
                <w:sz w:val="22"/>
                <w:szCs w:val="22"/>
              </w:rPr>
            </w:pPr>
          </w:p>
          <w:p w14:paraId="1B74D881" w14:textId="77777777" w:rsidR="007F5139" w:rsidRPr="00C14E9C" w:rsidRDefault="007F5139" w:rsidP="00AB28E4">
            <w:pPr>
              <w:jc w:val="center"/>
              <w:rPr>
                <w:rFonts w:ascii="Arial" w:hAnsi="Arial" w:cs="Arial"/>
                <w:sz w:val="22"/>
                <w:szCs w:val="22"/>
              </w:rPr>
            </w:pPr>
          </w:p>
          <w:p w14:paraId="6CA2989D" w14:textId="77777777" w:rsidR="007F5139" w:rsidRPr="00C14E9C" w:rsidRDefault="007F5139" w:rsidP="00AB28E4">
            <w:pPr>
              <w:jc w:val="center"/>
              <w:rPr>
                <w:rFonts w:ascii="Arial" w:hAnsi="Arial" w:cs="Arial"/>
                <w:sz w:val="22"/>
                <w:szCs w:val="22"/>
              </w:rPr>
            </w:pPr>
          </w:p>
          <w:p w14:paraId="34C5B160" w14:textId="77777777" w:rsidR="007F5139" w:rsidRPr="00C14E9C" w:rsidRDefault="007F5139" w:rsidP="00AB28E4">
            <w:pPr>
              <w:jc w:val="center"/>
              <w:rPr>
                <w:rFonts w:ascii="Arial" w:hAnsi="Arial" w:cs="Arial"/>
                <w:sz w:val="22"/>
                <w:szCs w:val="22"/>
              </w:rPr>
            </w:pPr>
          </w:p>
          <w:p w14:paraId="1F3290E9" w14:textId="77777777" w:rsidR="007F5139" w:rsidRPr="00C14E9C" w:rsidRDefault="007F5139" w:rsidP="00AB28E4">
            <w:pPr>
              <w:jc w:val="center"/>
              <w:rPr>
                <w:rFonts w:ascii="Arial" w:hAnsi="Arial" w:cs="Arial"/>
                <w:sz w:val="22"/>
                <w:szCs w:val="22"/>
              </w:rPr>
            </w:pPr>
          </w:p>
          <w:p w14:paraId="71EDF6BC" w14:textId="77777777" w:rsidR="007F5139" w:rsidRPr="00C14E9C" w:rsidRDefault="007F5139" w:rsidP="00AB28E4">
            <w:pPr>
              <w:jc w:val="center"/>
              <w:rPr>
                <w:rFonts w:ascii="Arial" w:hAnsi="Arial" w:cs="Arial"/>
                <w:sz w:val="22"/>
                <w:szCs w:val="22"/>
              </w:rPr>
            </w:pPr>
          </w:p>
          <w:p w14:paraId="511F7E0F" w14:textId="77777777" w:rsidR="007F5139" w:rsidRPr="00C14E9C" w:rsidRDefault="007F5139" w:rsidP="00AB28E4">
            <w:pPr>
              <w:jc w:val="center"/>
              <w:rPr>
                <w:rFonts w:ascii="Arial" w:hAnsi="Arial" w:cs="Arial"/>
                <w:sz w:val="22"/>
                <w:szCs w:val="22"/>
              </w:rPr>
            </w:pPr>
          </w:p>
          <w:p w14:paraId="4033F7B7" w14:textId="77777777" w:rsidR="007F5139" w:rsidRPr="00C14E9C" w:rsidRDefault="007F5139" w:rsidP="00AB28E4">
            <w:pPr>
              <w:jc w:val="center"/>
              <w:rPr>
                <w:rFonts w:ascii="Arial" w:hAnsi="Arial" w:cs="Arial"/>
                <w:sz w:val="22"/>
                <w:szCs w:val="22"/>
              </w:rPr>
            </w:pPr>
          </w:p>
          <w:p w14:paraId="24B30165" w14:textId="77777777" w:rsidR="007F5139" w:rsidRPr="00C14E9C" w:rsidRDefault="007F5139" w:rsidP="00AB28E4">
            <w:pPr>
              <w:jc w:val="center"/>
              <w:rPr>
                <w:rFonts w:ascii="Arial" w:hAnsi="Arial" w:cs="Arial"/>
                <w:sz w:val="22"/>
                <w:szCs w:val="22"/>
              </w:rPr>
            </w:pPr>
          </w:p>
          <w:p w14:paraId="02495856" w14:textId="77777777" w:rsidR="007F5139" w:rsidRPr="00C14E9C" w:rsidRDefault="007F5139" w:rsidP="00AB28E4">
            <w:pPr>
              <w:jc w:val="center"/>
              <w:rPr>
                <w:rFonts w:ascii="Arial" w:hAnsi="Arial" w:cs="Arial"/>
                <w:sz w:val="22"/>
                <w:szCs w:val="22"/>
              </w:rPr>
            </w:pPr>
          </w:p>
          <w:p w14:paraId="52CE8A25" w14:textId="77777777" w:rsidR="007F5139" w:rsidRPr="00C14E9C" w:rsidRDefault="007F5139" w:rsidP="00AB28E4">
            <w:pPr>
              <w:jc w:val="center"/>
              <w:rPr>
                <w:rFonts w:ascii="Arial" w:hAnsi="Arial" w:cs="Arial"/>
                <w:sz w:val="22"/>
                <w:szCs w:val="22"/>
              </w:rPr>
            </w:pPr>
          </w:p>
          <w:p w14:paraId="5896A268" w14:textId="77777777" w:rsidR="007F5139" w:rsidRPr="00C14E9C" w:rsidRDefault="007F5139" w:rsidP="00AB28E4">
            <w:pPr>
              <w:jc w:val="center"/>
              <w:rPr>
                <w:rFonts w:ascii="Arial" w:hAnsi="Arial" w:cs="Arial"/>
                <w:sz w:val="22"/>
                <w:szCs w:val="22"/>
              </w:rPr>
            </w:pPr>
          </w:p>
          <w:p w14:paraId="25E14F04" w14:textId="77777777" w:rsidR="007F5139" w:rsidRPr="00C14E9C" w:rsidRDefault="007F5139" w:rsidP="00AB28E4">
            <w:pPr>
              <w:jc w:val="center"/>
              <w:rPr>
                <w:rFonts w:ascii="Arial" w:hAnsi="Arial" w:cs="Arial"/>
                <w:sz w:val="22"/>
                <w:szCs w:val="22"/>
              </w:rPr>
            </w:pPr>
          </w:p>
          <w:p w14:paraId="4FA1211F" w14:textId="77777777" w:rsidR="007F5139" w:rsidRPr="00C14E9C" w:rsidRDefault="007F5139" w:rsidP="00AB28E4">
            <w:pPr>
              <w:jc w:val="center"/>
              <w:rPr>
                <w:rFonts w:ascii="Arial" w:hAnsi="Arial" w:cs="Arial"/>
                <w:sz w:val="22"/>
                <w:szCs w:val="22"/>
              </w:rPr>
            </w:pPr>
          </w:p>
          <w:p w14:paraId="738085D7" w14:textId="77777777" w:rsidR="007F5139" w:rsidRPr="00C14E9C" w:rsidRDefault="007F5139" w:rsidP="00AB28E4">
            <w:pPr>
              <w:jc w:val="center"/>
              <w:rPr>
                <w:rFonts w:ascii="Arial" w:hAnsi="Arial" w:cs="Arial"/>
                <w:sz w:val="22"/>
                <w:szCs w:val="22"/>
              </w:rPr>
            </w:pPr>
          </w:p>
          <w:p w14:paraId="249B724F" w14:textId="77777777" w:rsidR="007F5139" w:rsidRPr="00C14E9C" w:rsidRDefault="007F5139" w:rsidP="00AB28E4">
            <w:pPr>
              <w:jc w:val="center"/>
              <w:rPr>
                <w:rFonts w:ascii="Arial" w:hAnsi="Arial" w:cs="Arial"/>
                <w:sz w:val="22"/>
                <w:szCs w:val="22"/>
              </w:rPr>
            </w:pPr>
          </w:p>
          <w:p w14:paraId="7A7CF512" w14:textId="77777777" w:rsidR="007F5139" w:rsidRPr="00C14E9C" w:rsidRDefault="007F5139" w:rsidP="00AB28E4">
            <w:pPr>
              <w:jc w:val="center"/>
              <w:rPr>
                <w:rFonts w:ascii="Arial" w:hAnsi="Arial" w:cs="Arial"/>
                <w:sz w:val="22"/>
                <w:szCs w:val="22"/>
              </w:rPr>
            </w:pPr>
          </w:p>
          <w:p w14:paraId="26D2B278" w14:textId="77777777" w:rsidR="007F5139" w:rsidRPr="00C14E9C" w:rsidRDefault="007F5139" w:rsidP="00AB28E4">
            <w:pPr>
              <w:jc w:val="center"/>
              <w:rPr>
                <w:rFonts w:ascii="Arial" w:hAnsi="Arial" w:cs="Arial"/>
                <w:sz w:val="22"/>
                <w:szCs w:val="22"/>
              </w:rPr>
            </w:pPr>
          </w:p>
          <w:p w14:paraId="7C15740A" w14:textId="77777777" w:rsidR="007F5139" w:rsidRPr="00C14E9C" w:rsidRDefault="007F5139" w:rsidP="00AB28E4">
            <w:pPr>
              <w:jc w:val="center"/>
              <w:rPr>
                <w:rFonts w:ascii="Arial" w:hAnsi="Arial" w:cs="Arial"/>
                <w:sz w:val="22"/>
                <w:szCs w:val="22"/>
              </w:rPr>
            </w:pPr>
          </w:p>
          <w:p w14:paraId="5E11AAA7" w14:textId="77777777" w:rsidR="007F5139" w:rsidRPr="00C14E9C" w:rsidRDefault="007F5139" w:rsidP="00AB28E4">
            <w:pPr>
              <w:jc w:val="center"/>
              <w:rPr>
                <w:rFonts w:ascii="Arial" w:hAnsi="Arial" w:cs="Arial"/>
                <w:sz w:val="22"/>
                <w:szCs w:val="22"/>
              </w:rPr>
            </w:pPr>
          </w:p>
          <w:p w14:paraId="66CCAECB" w14:textId="77777777" w:rsidR="007F5139" w:rsidRPr="00C14E9C" w:rsidRDefault="007F5139" w:rsidP="00AB28E4">
            <w:pPr>
              <w:jc w:val="center"/>
              <w:rPr>
                <w:rFonts w:ascii="Arial" w:hAnsi="Arial" w:cs="Arial"/>
                <w:sz w:val="22"/>
                <w:szCs w:val="22"/>
              </w:rPr>
            </w:pPr>
          </w:p>
          <w:p w14:paraId="555A91B0" w14:textId="77777777" w:rsidR="007F5139" w:rsidRPr="00C14E9C" w:rsidRDefault="007F5139" w:rsidP="00AB28E4">
            <w:pPr>
              <w:jc w:val="center"/>
              <w:rPr>
                <w:rFonts w:ascii="Arial" w:hAnsi="Arial" w:cs="Arial"/>
                <w:sz w:val="22"/>
                <w:szCs w:val="22"/>
              </w:rPr>
            </w:pPr>
          </w:p>
          <w:p w14:paraId="0E93F504" w14:textId="77777777" w:rsidR="007F5139" w:rsidRPr="00C14E9C" w:rsidRDefault="007F5139" w:rsidP="00AB28E4">
            <w:pPr>
              <w:jc w:val="center"/>
              <w:rPr>
                <w:rFonts w:ascii="Arial" w:hAnsi="Arial" w:cs="Arial"/>
                <w:sz w:val="22"/>
                <w:szCs w:val="22"/>
              </w:rPr>
            </w:pPr>
            <w:r w:rsidRPr="00C14E9C">
              <w:rPr>
                <w:rFonts w:ascii="Arial" w:hAnsi="Arial" w:cs="Arial"/>
                <w:sz w:val="22"/>
                <w:szCs w:val="22"/>
              </w:rPr>
              <w:t>1</w:t>
            </w:r>
            <w:r w:rsidRPr="00C14E9C">
              <w:rPr>
                <w:rFonts w:ascii="Arial" w:hAnsi="Arial" w:cs="Arial"/>
                <w:sz w:val="22"/>
                <w:szCs w:val="22"/>
                <w:vertAlign w:val="superscript"/>
              </w:rPr>
              <w:t>st</w:t>
            </w:r>
            <w:r w:rsidRPr="00C14E9C">
              <w:rPr>
                <w:rFonts w:ascii="Arial" w:hAnsi="Arial" w:cs="Arial"/>
                <w:sz w:val="22"/>
                <w:szCs w:val="22"/>
              </w:rPr>
              <w:t xml:space="preserve"> QTR</w:t>
            </w:r>
          </w:p>
          <w:p w14:paraId="5D2B5964" w14:textId="77777777" w:rsidR="007F5139" w:rsidRPr="00C14E9C" w:rsidRDefault="007F5139" w:rsidP="00AB28E4">
            <w:pPr>
              <w:jc w:val="center"/>
              <w:rPr>
                <w:rFonts w:ascii="Arial" w:hAnsi="Arial" w:cs="Arial"/>
                <w:sz w:val="22"/>
                <w:szCs w:val="22"/>
              </w:rPr>
            </w:pPr>
          </w:p>
          <w:p w14:paraId="63114158" w14:textId="77777777" w:rsidR="007F5139" w:rsidRPr="00C14E9C" w:rsidRDefault="007F5139" w:rsidP="00AB28E4">
            <w:pPr>
              <w:jc w:val="center"/>
              <w:rPr>
                <w:rFonts w:ascii="Arial" w:hAnsi="Arial" w:cs="Arial"/>
                <w:sz w:val="22"/>
                <w:szCs w:val="22"/>
              </w:rPr>
            </w:pPr>
          </w:p>
          <w:p w14:paraId="2804BC04" w14:textId="77777777" w:rsidR="007F5139" w:rsidRPr="00C14E9C" w:rsidRDefault="007F5139" w:rsidP="00AB28E4">
            <w:pPr>
              <w:jc w:val="center"/>
              <w:rPr>
                <w:rFonts w:ascii="Arial" w:hAnsi="Arial" w:cs="Arial"/>
                <w:sz w:val="22"/>
                <w:szCs w:val="22"/>
              </w:rPr>
            </w:pPr>
          </w:p>
          <w:p w14:paraId="58ADA045" w14:textId="77777777" w:rsidR="007F5139" w:rsidRPr="00C14E9C" w:rsidRDefault="007F5139" w:rsidP="00AB28E4">
            <w:pPr>
              <w:jc w:val="center"/>
              <w:rPr>
                <w:rFonts w:ascii="Arial" w:hAnsi="Arial" w:cs="Arial"/>
                <w:sz w:val="22"/>
                <w:szCs w:val="22"/>
              </w:rPr>
            </w:pPr>
          </w:p>
          <w:p w14:paraId="17EA6776" w14:textId="77777777" w:rsidR="007F5139" w:rsidRPr="00C14E9C" w:rsidRDefault="007F5139" w:rsidP="00AB28E4">
            <w:pPr>
              <w:jc w:val="center"/>
              <w:rPr>
                <w:rFonts w:ascii="Arial" w:hAnsi="Arial" w:cs="Arial"/>
                <w:sz w:val="22"/>
                <w:szCs w:val="22"/>
              </w:rPr>
            </w:pPr>
          </w:p>
          <w:p w14:paraId="168FDF07" w14:textId="77777777" w:rsidR="007F5139" w:rsidRPr="00C14E9C" w:rsidRDefault="007F5139" w:rsidP="00AB28E4">
            <w:pPr>
              <w:jc w:val="center"/>
              <w:rPr>
                <w:rFonts w:ascii="Arial" w:hAnsi="Arial" w:cs="Arial"/>
                <w:sz w:val="22"/>
                <w:szCs w:val="22"/>
              </w:rPr>
            </w:pPr>
          </w:p>
          <w:p w14:paraId="286BDC1F" w14:textId="77777777" w:rsidR="007F5139" w:rsidRPr="00C14E9C" w:rsidRDefault="007F5139" w:rsidP="00AB28E4">
            <w:pPr>
              <w:jc w:val="center"/>
              <w:rPr>
                <w:rFonts w:ascii="Arial" w:hAnsi="Arial" w:cs="Arial"/>
                <w:sz w:val="22"/>
                <w:szCs w:val="22"/>
              </w:rPr>
            </w:pPr>
          </w:p>
          <w:p w14:paraId="4CE85D2A" w14:textId="77777777" w:rsidR="007F5139" w:rsidRPr="00C14E9C" w:rsidRDefault="007F5139" w:rsidP="00AB28E4">
            <w:pPr>
              <w:jc w:val="center"/>
              <w:rPr>
                <w:rFonts w:ascii="Arial" w:hAnsi="Arial" w:cs="Arial"/>
                <w:sz w:val="22"/>
                <w:szCs w:val="22"/>
              </w:rPr>
            </w:pPr>
          </w:p>
          <w:p w14:paraId="094AEE2D" w14:textId="77777777" w:rsidR="007F5139" w:rsidRPr="00C14E9C" w:rsidRDefault="007F5139" w:rsidP="00AB28E4">
            <w:pPr>
              <w:jc w:val="center"/>
              <w:rPr>
                <w:rFonts w:ascii="Arial" w:hAnsi="Arial" w:cs="Arial"/>
                <w:sz w:val="22"/>
                <w:szCs w:val="22"/>
              </w:rPr>
            </w:pPr>
          </w:p>
          <w:p w14:paraId="1A9FE6A1" w14:textId="77777777" w:rsidR="007F5139" w:rsidRPr="00C14E9C" w:rsidRDefault="007F5139" w:rsidP="00AB28E4">
            <w:pPr>
              <w:jc w:val="center"/>
              <w:rPr>
                <w:rFonts w:ascii="Arial" w:hAnsi="Arial" w:cs="Arial"/>
                <w:sz w:val="22"/>
                <w:szCs w:val="22"/>
              </w:rPr>
            </w:pPr>
          </w:p>
          <w:p w14:paraId="035F5D66" w14:textId="77777777" w:rsidR="007F5139" w:rsidRPr="00C14E9C" w:rsidRDefault="007F5139" w:rsidP="00AB28E4">
            <w:pPr>
              <w:jc w:val="center"/>
              <w:rPr>
                <w:rFonts w:ascii="Arial" w:hAnsi="Arial" w:cs="Arial"/>
                <w:sz w:val="22"/>
                <w:szCs w:val="22"/>
              </w:rPr>
            </w:pPr>
          </w:p>
          <w:p w14:paraId="7C8EBA4A" w14:textId="77777777" w:rsidR="007F5139" w:rsidRPr="00C14E9C" w:rsidRDefault="007F5139" w:rsidP="00AB28E4">
            <w:pPr>
              <w:jc w:val="center"/>
              <w:rPr>
                <w:rFonts w:ascii="Arial" w:hAnsi="Arial" w:cs="Arial"/>
                <w:sz w:val="22"/>
                <w:szCs w:val="22"/>
              </w:rPr>
            </w:pPr>
          </w:p>
          <w:p w14:paraId="0A8D977B" w14:textId="77777777" w:rsidR="007F5139" w:rsidRPr="00C14E9C" w:rsidRDefault="007F5139" w:rsidP="00AB28E4">
            <w:pPr>
              <w:jc w:val="center"/>
              <w:rPr>
                <w:rFonts w:ascii="Arial" w:hAnsi="Arial" w:cs="Arial"/>
                <w:sz w:val="22"/>
                <w:szCs w:val="22"/>
              </w:rPr>
            </w:pPr>
          </w:p>
          <w:p w14:paraId="74F9010D" w14:textId="77777777" w:rsidR="007F5139" w:rsidRPr="00C14E9C" w:rsidRDefault="007F5139" w:rsidP="00AB28E4">
            <w:pPr>
              <w:jc w:val="center"/>
              <w:rPr>
                <w:rFonts w:ascii="Arial" w:hAnsi="Arial" w:cs="Arial"/>
                <w:sz w:val="22"/>
                <w:szCs w:val="22"/>
              </w:rPr>
            </w:pPr>
          </w:p>
          <w:p w14:paraId="0FAA58D8" w14:textId="77777777" w:rsidR="007F5139" w:rsidRPr="00C14E9C" w:rsidRDefault="007F5139" w:rsidP="00AB28E4">
            <w:pPr>
              <w:jc w:val="center"/>
              <w:rPr>
                <w:rFonts w:ascii="Arial" w:hAnsi="Arial" w:cs="Arial"/>
                <w:sz w:val="22"/>
                <w:szCs w:val="22"/>
              </w:rPr>
            </w:pPr>
          </w:p>
          <w:p w14:paraId="151F1988" w14:textId="77777777" w:rsidR="007F5139" w:rsidRPr="00C14E9C" w:rsidRDefault="007F5139" w:rsidP="00AB28E4">
            <w:pPr>
              <w:jc w:val="center"/>
              <w:rPr>
                <w:rFonts w:ascii="Arial" w:hAnsi="Arial" w:cs="Arial"/>
                <w:sz w:val="22"/>
                <w:szCs w:val="22"/>
              </w:rPr>
            </w:pPr>
          </w:p>
          <w:p w14:paraId="65233FAF" w14:textId="77777777" w:rsidR="007F5139" w:rsidRPr="00C14E9C" w:rsidRDefault="007F5139" w:rsidP="00AB28E4">
            <w:pPr>
              <w:jc w:val="center"/>
              <w:rPr>
                <w:rFonts w:ascii="Arial" w:hAnsi="Arial" w:cs="Arial"/>
                <w:sz w:val="22"/>
                <w:szCs w:val="22"/>
              </w:rPr>
            </w:pPr>
          </w:p>
          <w:p w14:paraId="144F0F24" w14:textId="77777777" w:rsidR="007F5139" w:rsidRPr="00C14E9C" w:rsidRDefault="007F5139" w:rsidP="00AB28E4">
            <w:pPr>
              <w:jc w:val="center"/>
              <w:rPr>
                <w:rFonts w:ascii="Arial" w:hAnsi="Arial" w:cs="Arial"/>
                <w:sz w:val="22"/>
                <w:szCs w:val="22"/>
              </w:rPr>
            </w:pPr>
          </w:p>
          <w:p w14:paraId="3804A781" w14:textId="77777777" w:rsidR="007F5139" w:rsidRPr="00C14E9C" w:rsidRDefault="007F5139" w:rsidP="00AB28E4">
            <w:pPr>
              <w:jc w:val="center"/>
              <w:rPr>
                <w:rFonts w:ascii="Arial" w:hAnsi="Arial" w:cs="Arial"/>
                <w:sz w:val="22"/>
                <w:szCs w:val="22"/>
              </w:rPr>
            </w:pPr>
          </w:p>
          <w:p w14:paraId="259AC805" w14:textId="77777777" w:rsidR="007F5139" w:rsidRPr="00C14E9C" w:rsidRDefault="007F5139" w:rsidP="00AB28E4">
            <w:pPr>
              <w:jc w:val="center"/>
              <w:rPr>
                <w:rFonts w:ascii="Arial" w:hAnsi="Arial" w:cs="Arial"/>
                <w:sz w:val="22"/>
                <w:szCs w:val="22"/>
              </w:rPr>
            </w:pPr>
          </w:p>
          <w:p w14:paraId="3DF83E95" w14:textId="77777777" w:rsidR="007F5139" w:rsidRPr="00C14E9C" w:rsidRDefault="007F5139" w:rsidP="00AB28E4">
            <w:pPr>
              <w:jc w:val="center"/>
              <w:rPr>
                <w:rFonts w:ascii="Arial" w:hAnsi="Arial" w:cs="Arial"/>
                <w:sz w:val="22"/>
                <w:szCs w:val="22"/>
              </w:rPr>
            </w:pPr>
          </w:p>
          <w:p w14:paraId="7785C101" w14:textId="77777777" w:rsidR="007F5139" w:rsidRPr="00C14E9C" w:rsidRDefault="007F5139" w:rsidP="00AB28E4">
            <w:pPr>
              <w:jc w:val="center"/>
              <w:rPr>
                <w:rFonts w:ascii="Arial" w:hAnsi="Arial" w:cs="Arial"/>
                <w:sz w:val="22"/>
                <w:szCs w:val="22"/>
              </w:rPr>
            </w:pPr>
            <w:r w:rsidRPr="00C14E9C">
              <w:rPr>
                <w:rFonts w:ascii="Arial" w:hAnsi="Arial" w:cs="Arial"/>
                <w:sz w:val="22"/>
                <w:szCs w:val="22"/>
              </w:rPr>
              <w:t>2</w:t>
            </w:r>
            <w:r w:rsidRPr="00C14E9C">
              <w:rPr>
                <w:rFonts w:ascii="Arial" w:hAnsi="Arial" w:cs="Arial"/>
                <w:sz w:val="22"/>
                <w:szCs w:val="22"/>
                <w:vertAlign w:val="superscript"/>
              </w:rPr>
              <w:t>nd</w:t>
            </w:r>
            <w:r w:rsidRPr="00C14E9C">
              <w:rPr>
                <w:rFonts w:ascii="Arial" w:hAnsi="Arial" w:cs="Arial"/>
                <w:sz w:val="22"/>
                <w:szCs w:val="22"/>
              </w:rPr>
              <w:t xml:space="preserve"> QTR</w:t>
            </w:r>
          </w:p>
          <w:p w14:paraId="614A2C43" w14:textId="77777777" w:rsidR="007F5139" w:rsidRPr="00C14E9C" w:rsidRDefault="007F5139" w:rsidP="00AB28E4">
            <w:pPr>
              <w:jc w:val="center"/>
              <w:rPr>
                <w:rFonts w:ascii="Arial" w:hAnsi="Arial" w:cs="Arial"/>
                <w:sz w:val="22"/>
                <w:szCs w:val="22"/>
              </w:rPr>
            </w:pPr>
          </w:p>
          <w:p w14:paraId="7590EB91" w14:textId="77777777" w:rsidR="007F5139" w:rsidRPr="00C14E9C" w:rsidRDefault="007F5139" w:rsidP="00AB28E4">
            <w:pPr>
              <w:jc w:val="center"/>
              <w:rPr>
                <w:rFonts w:ascii="Arial" w:hAnsi="Arial" w:cs="Arial"/>
                <w:sz w:val="22"/>
                <w:szCs w:val="22"/>
              </w:rPr>
            </w:pPr>
            <w:r w:rsidRPr="00C14E9C">
              <w:rPr>
                <w:rFonts w:ascii="Arial" w:hAnsi="Arial" w:cs="Arial"/>
                <w:sz w:val="22"/>
                <w:szCs w:val="22"/>
              </w:rPr>
              <w:t>3</w:t>
            </w:r>
            <w:r w:rsidRPr="00C14E9C">
              <w:rPr>
                <w:rFonts w:ascii="Arial" w:hAnsi="Arial" w:cs="Arial"/>
                <w:sz w:val="22"/>
                <w:szCs w:val="22"/>
                <w:vertAlign w:val="superscript"/>
              </w:rPr>
              <w:t>rd</w:t>
            </w:r>
            <w:r w:rsidRPr="00C14E9C">
              <w:rPr>
                <w:rFonts w:ascii="Arial" w:hAnsi="Arial" w:cs="Arial"/>
                <w:sz w:val="22"/>
                <w:szCs w:val="22"/>
              </w:rPr>
              <w:t xml:space="preserve"> QTR</w:t>
            </w:r>
          </w:p>
          <w:p w14:paraId="53AA02B9" w14:textId="77777777" w:rsidR="007F5139" w:rsidRPr="00C14E9C" w:rsidRDefault="007F5139" w:rsidP="00AB28E4">
            <w:pPr>
              <w:jc w:val="center"/>
              <w:rPr>
                <w:rFonts w:ascii="Arial" w:hAnsi="Arial" w:cs="Arial"/>
                <w:sz w:val="22"/>
                <w:szCs w:val="22"/>
              </w:rPr>
            </w:pPr>
          </w:p>
          <w:p w14:paraId="3C376686" w14:textId="77777777" w:rsidR="007F5139" w:rsidRPr="00C14E9C" w:rsidRDefault="007F5139" w:rsidP="00AB28E4">
            <w:pPr>
              <w:jc w:val="center"/>
              <w:rPr>
                <w:rFonts w:ascii="Arial" w:hAnsi="Arial" w:cs="Arial"/>
                <w:sz w:val="22"/>
                <w:szCs w:val="22"/>
              </w:rPr>
            </w:pPr>
          </w:p>
          <w:p w14:paraId="3464EB10" w14:textId="77777777" w:rsidR="007F5139" w:rsidRPr="00C14E9C" w:rsidRDefault="007F5139" w:rsidP="00AB28E4">
            <w:pPr>
              <w:jc w:val="center"/>
              <w:rPr>
                <w:rFonts w:ascii="Arial" w:hAnsi="Arial" w:cs="Arial"/>
                <w:sz w:val="22"/>
                <w:szCs w:val="22"/>
              </w:rPr>
            </w:pPr>
          </w:p>
          <w:p w14:paraId="1E9A8A20" w14:textId="77777777" w:rsidR="007F5139" w:rsidRPr="00C14E9C" w:rsidRDefault="007F5139" w:rsidP="00AB28E4">
            <w:pPr>
              <w:jc w:val="center"/>
              <w:rPr>
                <w:rFonts w:ascii="Arial" w:hAnsi="Arial" w:cs="Arial"/>
                <w:sz w:val="22"/>
                <w:szCs w:val="22"/>
              </w:rPr>
            </w:pPr>
          </w:p>
          <w:p w14:paraId="29B1A1C7" w14:textId="77777777" w:rsidR="007F5139" w:rsidRPr="00C14E9C" w:rsidRDefault="007F5139" w:rsidP="00AB28E4">
            <w:pPr>
              <w:jc w:val="center"/>
              <w:rPr>
                <w:rFonts w:ascii="Arial" w:hAnsi="Arial" w:cs="Arial"/>
                <w:sz w:val="22"/>
                <w:szCs w:val="22"/>
              </w:rPr>
            </w:pPr>
          </w:p>
          <w:p w14:paraId="1E9812F5" w14:textId="77777777" w:rsidR="007F5139" w:rsidRPr="00C14E9C" w:rsidRDefault="007F5139" w:rsidP="00AB28E4">
            <w:pPr>
              <w:jc w:val="center"/>
              <w:rPr>
                <w:rFonts w:ascii="Arial" w:hAnsi="Arial" w:cs="Arial"/>
                <w:sz w:val="22"/>
                <w:szCs w:val="22"/>
              </w:rPr>
            </w:pPr>
          </w:p>
          <w:p w14:paraId="4B1BF54E" w14:textId="77777777" w:rsidR="007F5139" w:rsidRPr="00C14E9C" w:rsidRDefault="007F5139" w:rsidP="00AB28E4">
            <w:pPr>
              <w:jc w:val="center"/>
              <w:rPr>
                <w:rFonts w:ascii="Arial" w:hAnsi="Arial" w:cs="Arial"/>
                <w:sz w:val="22"/>
                <w:szCs w:val="22"/>
              </w:rPr>
            </w:pPr>
            <w:r w:rsidRPr="00C14E9C">
              <w:rPr>
                <w:rFonts w:ascii="Arial" w:hAnsi="Arial" w:cs="Arial"/>
                <w:sz w:val="22"/>
                <w:szCs w:val="22"/>
              </w:rPr>
              <w:t>4</w:t>
            </w:r>
            <w:r w:rsidRPr="00C14E9C">
              <w:rPr>
                <w:rFonts w:ascii="Arial" w:hAnsi="Arial" w:cs="Arial"/>
                <w:sz w:val="22"/>
                <w:szCs w:val="22"/>
                <w:vertAlign w:val="superscript"/>
              </w:rPr>
              <w:t>th</w:t>
            </w:r>
            <w:r w:rsidRPr="00C14E9C">
              <w:rPr>
                <w:rFonts w:ascii="Arial" w:hAnsi="Arial" w:cs="Arial"/>
                <w:sz w:val="22"/>
                <w:szCs w:val="22"/>
              </w:rPr>
              <w:t xml:space="preserve"> QTR</w:t>
            </w:r>
          </w:p>
        </w:tc>
        <w:tc>
          <w:tcPr>
            <w:tcW w:w="2061" w:type="dxa"/>
            <w:tcBorders>
              <w:top w:val="nil"/>
            </w:tcBorders>
          </w:tcPr>
          <w:p w14:paraId="0A9E82F0" w14:textId="77777777" w:rsidR="007F5139" w:rsidRPr="00C14E9C" w:rsidRDefault="007F5139" w:rsidP="00AB28E4">
            <w:pPr>
              <w:jc w:val="center"/>
              <w:rPr>
                <w:rFonts w:ascii="Arial" w:hAnsi="Arial" w:cs="Arial"/>
                <w:sz w:val="22"/>
                <w:szCs w:val="22"/>
              </w:rPr>
            </w:pPr>
          </w:p>
          <w:p w14:paraId="7E11DD3E" w14:textId="77777777" w:rsidR="007F5139" w:rsidRPr="00C14E9C" w:rsidRDefault="007F5139" w:rsidP="00AB28E4">
            <w:pPr>
              <w:jc w:val="center"/>
              <w:rPr>
                <w:rFonts w:ascii="Arial" w:hAnsi="Arial" w:cs="Arial"/>
                <w:sz w:val="22"/>
                <w:szCs w:val="22"/>
              </w:rPr>
            </w:pPr>
          </w:p>
          <w:p w14:paraId="0E618C3C" w14:textId="77777777" w:rsidR="007F5139" w:rsidRPr="00C14E9C" w:rsidRDefault="007F5139" w:rsidP="00AB28E4">
            <w:pPr>
              <w:jc w:val="center"/>
              <w:rPr>
                <w:rFonts w:ascii="Arial" w:hAnsi="Arial" w:cs="Arial"/>
                <w:sz w:val="22"/>
                <w:szCs w:val="22"/>
              </w:rPr>
            </w:pPr>
          </w:p>
          <w:p w14:paraId="4F4DA540" w14:textId="77777777" w:rsidR="007F5139" w:rsidRPr="00C14E9C" w:rsidRDefault="007F5139" w:rsidP="00AB28E4">
            <w:pPr>
              <w:jc w:val="center"/>
              <w:rPr>
                <w:rFonts w:ascii="Arial" w:hAnsi="Arial" w:cs="Arial"/>
                <w:sz w:val="22"/>
                <w:szCs w:val="22"/>
              </w:rPr>
            </w:pPr>
          </w:p>
          <w:p w14:paraId="70C95EB7" w14:textId="77777777" w:rsidR="007F5139" w:rsidRPr="00C14E9C" w:rsidRDefault="007F5139" w:rsidP="00AB28E4">
            <w:pPr>
              <w:jc w:val="center"/>
              <w:rPr>
                <w:rFonts w:ascii="Arial" w:hAnsi="Arial" w:cs="Arial"/>
                <w:sz w:val="22"/>
                <w:szCs w:val="22"/>
              </w:rPr>
            </w:pPr>
          </w:p>
          <w:p w14:paraId="784383D8" w14:textId="77777777" w:rsidR="007F5139" w:rsidRPr="00C14E9C" w:rsidRDefault="007F5139" w:rsidP="00AB28E4">
            <w:pPr>
              <w:jc w:val="center"/>
              <w:rPr>
                <w:rFonts w:ascii="Arial" w:hAnsi="Arial" w:cs="Arial"/>
                <w:sz w:val="22"/>
                <w:szCs w:val="22"/>
              </w:rPr>
            </w:pPr>
          </w:p>
          <w:p w14:paraId="5125EEED" w14:textId="77777777" w:rsidR="007F5139" w:rsidRPr="00C14E9C" w:rsidRDefault="007F5139" w:rsidP="00AB28E4">
            <w:pPr>
              <w:jc w:val="center"/>
              <w:rPr>
                <w:rFonts w:ascii="Arial" w:hAnsi="Arial" w:cs="Arial"/>
                <w:sz w:val="22"/>
                <w:szCs w:val="22"/>
              </w:rPr>
            </w:pPr>
          </w:p>
          <w:p w14:paraId="374BE4DF" w14:textId="77777777" w:rsidR="007F5139" w:rsidRPr="00C14E9C" w:rsidRDefault="007F5139" w:rsidP="00AB28E4">
            <w:pPr>
              <w:jc w:val="center"/>
              <w:rPr>
                <w:rFonts w:ascii="Arial" w:hAnsi="Arial" w:cs="Arial"/>
                <w:sz w:val="22"/>
                <w:szCs w:val="22"/>
              </w:rPr>
            </w:pPr>
          </w:p>
          <w:p w14:paraId="759812A1" w14:textId="77777777" w:rsidR="007F5139" w:rsidRPr="00C14E9C" w:rsidRDefault="007F5139" w:rsidP="00AB28E4">
            <w:pPr>
              <w:jc w:val="center"/>
              <w:rPr>
                <w:rFonts w:ascii="Arial" w:hAnsi="Arial" w:cs="Arial"/>
                <w:sz w:val="22"/>
                <w:szCs w:val="22"/>
              </w:rPr>
            </w:pPr>
          </w:p>
          <w:p w14:paraId="660F9F99" w14:textId="77777777" w:rsidR="007F5139" w:rsidRPr="00C14E9C" w:rsidRDefault="007F5139" w:rsidP="00AB28E4">
            <w:pPr>
              <w:jc w:val="center"/>
              <w:rPr>
                <w:rFonts w:ascii="Arial" w:hAnsi="Arial" w:cs="Arial"/>
                <w:sz w:val="22"/>
                <w:szCs w:val="22"/>
              </w:rPr>
            </w:pPr>
          </w:p>
          <w:p w14:paraId="006AAD31" w14:textId="77777777" w:rsidR="007F5139" w:rsidRPr="00C14E9C" w:rsidRDefault="007F5139" w:rsidP="00AB28E4">
            <w:pPr>
              <w:jc w:val="center"/>
              <w:rPr>
                <w:rFonts w:ascii="Arial" w:hAnsi="Arial" w:cs="Arial"/>
                <w:sz w:val="22"/>
                <w:szCs w:val="22"/>
              </w:rPr>
            </w:pPr>
          </w:p>
          <w:p w14:paraId="1782E6E7" w14:textId="77777777" w:rsidR="007F5139" w:rsidRPr="00C14E9C" w:rsidRDefault="007F5139" w:rsidP="00AB28E4">
            <w:pPr>
              <w:jc w:val="center"/>
              <w:rPr>
                <w:rFonts w:ascii="Arial" w:hAnsi="Arial" w:cs="Arial"/>
                <w:sz w:val="22"/>
                <w:szCs w:val="22"/>
              </w:rPr>
            </w:pPr>
          </w:p>
          <w:p w14:paraId="13E0E4F1" w14:textId="77777777" w:rsidR="007F5139" w:rsidRPr="00C14E9C" w:rsidRDefault="007F5139" w:rsidP="00AB28E4">
            <w:pPr>
              <w:jc w:val="center"/>
              <w:rPr>
                <w:rFonts w:ascii="Arial" w:hAnsi="Arial" w:cs="Arial"/>
                <w:sz w:val="22"/>
                <w:szCs w:val="22"/>
              </w:rPr>
            </w:pPr>
          </w:p>
          <w:p w14:paraId="35BBB94C" w14:textId="77777777" w:rsidR="007F5139" w:rsidRPr="00C14E9C" w:rsidRDefault="007F5139" w:rsidP="00AB28E4">
            <w:pPr>
              <w:jc w:val="center"/>
              <w:rPr>
                <w:rFonts w:ascii="Arial" w:hAnsi="Arial" w:cs="Arial"/>
                <w:sz w:val="22"/>
                <w:szCs w:val="22"/>
              </w:rPr>
            </w:pPr>
          </w:p>
          <w:p w14:paraId="7DC05C3B" w14:textId="77777777" w:rsidR="007F5139" w:rsidRPr="00C14E9C" w:rsidRDefault="007F5139" w:rsidP="00AB28E4">
            <w:pPr>
              <w:jc w:val="center"/>
              <w:rPr>
                <w:rFonts w:ascii="Arial" w:hAnsi="Arial" w:cs="Arial"/>
                <w:sz w:val="22"/>
                <w:szCs w:val="22"/>
              </w:rPr>
            </w:pPr>
          </w:p>
          <w:p w14:paraId="579F2DD5" w14:textId="77777777" w:rsidR="007F5139" w:rsidRPr="00C14E9C" w:rsidRDefault="007F5139" w:rsidP="00AB28E4">
            <w:pPr>
              <w:jc w:val="center"/>
              <w:rPr>
                <w:rFonts w:ascii="Arial" w:hAnsi="Arial" w:cs="Arial"/>
                <w:sz w:val="22"/>
                <w:szCs w:val="22"/>
              </w:rPr>
            </w:pPr>
          </w:p>
          <w:p w14:paraId="10AE1B86" w14:textId="77777777" w:rsidR="007F5139" w:rsidRPr="00C14E9C" w:rsidRDefault="007F5139" w:rsidP="00AB28E4">
            <w:pPr>
              <w:jc w:val="center"/>
              <w:rPr>
                <w:rFonts w:ascii="Arial" w:hAnsi="Arial" w:cs="Arial"/>
                <w:sz w:val="22"/>
                <w:szCs w:val="22"/>
              </w:rPr>
            </w:pPr>
          </w:p>
          <w:p w14:paraId="0262A0AD" w14:textId="77777777" w:rsidR="007F5139" w:rsidRPr="00C14E9C" w:rsidRDefault="007F5139" w:rsidP="00AB28E4">
            <w:pPr>
              <w:jc w:val="center"/>
              <w:rPr>
                <w:rFonts w:ascii="Arial" w:hAnsi="Arial" w:cs="Arial"/>
                <w:sz w:val="22"/>
                <w:szCs w:val="22"/>
              </w:rPr>
            </w:pPr>
          </w:p>
          <w:p w14:paraId="1CBABAC8" w14:textId="77777777" w:rsidR="007F5139" w:rsidRPr="00C14E9C" w:rsidRDefault="007F5139" w:rsidP="00AB28E4">
            <w:pPr>
              <w:jc w:val="center"/>
              <w:rPr>
                <w:rFonts w:ascii="Arial" w:hAnsi="Arial" w:cs="Arial"/>
                <w:sz w:val="22"/>
                <w:szCs w:val="22"/>
              </w:rPr>
            </w:pPr>
          </w:p>
          <w:p w14:paraId="429C4B66" w14:textId="77777777" w:rsidR="007F5139" w:rsidRPr="00C14E9C" w:rsidRDefault="007F5139" w:rsidP="00AB28E4">
            <w:pPr>
              <w:jc w:val="center"/>
              <w:rPr>
                <w:rFonts w:ascii="Arial" w:hAnsi="Arial" w:cs="Arial"/>
                <w:sz w:val="22"/>
                <w:szCs w:val="22"/>
              </w:rPr>
            </w:pPr>
          </w:p>
          <w:p w14:paraId="01055024" w14:textId="77777777" w:rsidR="007F5139" w:rsidRPr="00C14E9C" w:rsidRDefault="007F5139" w:rsidP="00AB28E4">
            <w:pPr>
              <w:jc w:val="center"/>
              <w:rPr>
                <w:rFonts w:ascii="Arial" w:hAnsi="Arial" w:cs="Arial"/>
                <w:sz w:val="22"/>
                <w:szCs w:val="22"/>
              </w:rPr>
            </w:pPr>
          </w:p>
          <w:p w14:paraId="43E01E83" w14:textId="77777777" w:rsidR="007F5139" w:rsidRPr="00C14E9C" w:rsidRDefault="007F5139" w:rsidP="00AB28E4">
            <w:pPr>
              <w:jc w:val="center"/>
              <w:rPr>
                <w:rFonts w:ascii="Arial" w:hAnsi="Arial" w:cs="Arial"/>
                <w:sz w:val="22"/>
                <w:szCs w:val="22"/>
              </w:rPr>
            </w:pPr>
          </w:p>
          <w:p w14:paraId="07FF7298" w14:textId="77777777" w:rsidR="007F5139" w:rsidRPr="00C14E9C" w:rsidRDefault="007F5139" w:rsidP="00AB28E4">
            <w:pPr>
              <w:jc w:val="center"/>
              <w:rPr>
                <w:rFonts w:ascii="Arial" w:hAnsi="Arial" w:cs="Arial"/>
                <w:sz w:val="22"/>
                <w:szCs w:val="22"/>
              </w:rPr>
            </w:pPr>
          </w:p>
          <w:p w14:paraId="6DDBD87B" w14:textId="77777777" w:rsidR="007F5139" w:rsidRPr="00C14E9C" w:rsidRDefault="007F5139" w:rsidP="00AB28E4">
            <w:pPr>
              <w:jc w:val="center"/>
              <w:rPr>
                <w:rFonts w:ascii="Arial" w:hAnsi="Arial" w:cs="Arial"/>
                <w:sz w:val="22"/>
                <w:szCs w:val="22"/>
              </w:rPr>
            </w:pPr>
          </w:p>
          <w:p w14:paraId="260CC76B" w14:textId="77777777" w:rsidR="007F5139" w:rsidRPr="00C14E9C" w:rsidRDefault="007F5139" w:rsidP="00AB28E4">
            <w:pPr>
              <w:jc w:val="center"/>
              <w:rPr>
                <w:rFonts w:ascii="Arial" w:hAnsi="Arial" w:cs="Arial"/>
                <w:sz w:val="22"/>
                <w:szCs w:val="22"/>
              </w:rPr>
            </w:pPr>
          </w:p>
          <w:p w14:paraId="534B1A87" w14:textId="77777777" w:rsidR="007F5139" w:rsidRPr="00C14E9C" w:rsidRDefault="007F5139" w:rsidP="00AB28E4">
            <w:pPr>
              <w:jc w:val="center"/>
              <w:rPr>
                <w:rFonts w:ascii="Arial" w:hAnsi="Arial" w:cs="Arial"/>
                <w:sz w:val="22"/>
                <w:szCs w:val="22"/>
              </w:rPr>
            </w:pPr>
            <w:r w:rsidRPr="00C14E9C">
              <w:rPr>
                <w:rFonts w:ascii="Arial" w:hAnsi="Arial" w:cs="Arial"/>
                <w:sz w:val="22"/>
                <w:szCs w:val="22"/>
              </w:rPr>
              <w:t xml:space="preserve">Staff person assigned took new position in February 2018.  </w:t>
            </w:r>
            <w:r w:rsidRPr="00C14E9C">
              <w:rPr>
                <w:rFonts w:ascii="Arial" w:hAnsi="Arial" w:cs="Arial"/>
                <w:sz w:val="22"/>
                <w:szCs w:val="22"/>
              </w:rPr>
              <w:lastRenderedPageBreak/>
              <w:t xml:space="preserve">We are re-tooling and will evaluate this program and our capacity in 2019Jaime </w:t>
            </w:r>
          </w:p>
        </w:tc>
      </w:tr>
      <w:tr w:rsidR="007F5139" w:rsidRPr="00C14E9C" w14:paraId="7AC4F836" w14:textId="77777777" w:rsidTr="007F5139">
        <w:trPr>
          <w:jc w:val="center"/>
        </w:trPr>
        <w:tc>
          <w:tcPr>
            <w:tcW w:w="4449" w:type="dxa"/>
            <w:tcBorders>
              <w:top w:val="nil"/>
              <w:bottom w:val="single" w:sz="6" w:space="0" w:color="auto"/>
            </w:tcBorders>
            <w:shd w:val="clear" w:color="auto" w:fill="auto"/>
          </w:tcPr>
          <w:p w14:paraId="1B0D1C40" w14:textId="77777777" w:rsidR="007F5139" w:rsidRPr="00C14E9C" w:rsidRDefault="007F5139" w:rsidP="007E34F4">
            <w:pPr>
              <w:pStyle w:val="ListParagraph"/>
              <w:ind w:left="-1" w:hanging="90"/>
              <w:rPr>
                <w:rFonts w:ascii="Arial" w:hAnsi="Arial" w:cs="Arial"/>
                <w:color w:val="FF0000"/>
                <w:sz w:val="22"/>
                <w:szCs w:val="22"/>
              </w:rPr>
            </w:pPr>
            <w:r w:rsidRPr="00C14E9C">
              <w:rPr>
                <w:rFonts w:ascii="Arial" w:hAnsi="Arial" w:cs="Arial"/>
                <w:color w:val="FF0000"/>
                <w:sz w:val="22"/>
                <w:szCs w:val="22"/>
              </w:rPr>
              <w:lastRenderedPageBreak/>
              <w:t xml:space="preserve">STEPS TO SUCCESS – </w:t>
            </w:r>
          </w:p>
          <w:p w14:paraId="610192D2" w14:textId="77777777" w:rsidR="007F5139" w:rsidRPr="00C14E9C" w:rsidRDefault="007F5139" w:rsidP="00AB28E4">
            <w:pPr>
              <w:pStyle w:val="ListParagraph"/>
              <w:ind w:left="375"/>
              <w:rPr>
                <w:rFonts w:ascii="Arial" w:hAnsi="Arial" w:cs="Arial"/>
                <w:color w:val="FF0000"/>
                <w:sz w:val="22"/>
                <w:szCs w:val="22"/>
              </w:rPr>
            </w:pPr>
            <w:r w:rsidRPr="00C14E9C">
              <w:rPr>
                <w:rFonts w:ascii="Arial" w:hAnsi="Arial" w:cs="Arial"/>
                <w:sz w:val="22"/>
                <w:szCs w:val="22"/>
              </w:rPr>
              <w:t xml:space="preserve">Objective1:  </w:t>
            </w:r>
            <w:r w:rsidRPr="00C14E9C">
              <w:rPr>
                <w:rFonts w:ascii="Arial" w:hAnsi="Arial" w:cs="Arial"/>
                <w:color w:val="FF0000"/>
                <w:sz w:val="22"/>
                <w:szCs w:val="22"/>
              </w:rPr>
              <w:t>Participant Diversification</w:t>
            </w:r>
          </w:p>
          <w:p w14:paraId="146A7EBF" w14:textId="77777777" w:rsidR="007F5139" w:rsidRPr="00C14E9C" w:rsidRDefault="007F5139" w:rsidP="00AB28E4">
            <w:pPr>
              <w:pStyle w:val="ListParagraph"/>
              <w:ind w:left="375"/>
              <w:rPr>
                <w:rFonts w:ascii="Arial" w:hAnsi="Arial" w:cs="Arial"/>
                <w:sz w:val="22"/>
                <w:szCs w:val="22"/>
              </w:rPr>
            </w:pPr>
            <w:proofErr w:type="gramStart"/>
            <w:r w:rsidRPr="00C14E9C">
              <w:rPr>
                <w:rFonts w:ascii="Arial" w:hAnsi="Arial" w:cs="Arial"/>
                <w:sz w:val="22"/>
                <w:szCs w:val="22"/>
              </w:rPr>
              <w:t>a</w:t>
            </w:r>
            <w:proofErr w:type="gramEnd"/>
            <w:r w:rsidRPr="00C14E9C">
              <w:rPr>
                <w:rFonts w:ascii="Arial" w:hAnsi="Arial" w:cs="Arial"/>
                <w:sz w:val="22"/>
                <w:szCs w:val="22"/>
              </w:rPr>
              <w:t xml:space="preserve">:  Strategic Approach to recruit enrollees in Certificate Programs focused on skilled-trades.  Program participation will be limited to 30% or 3 of the program’s new enrollees in the medical support field of study.  The remaining 7 qualified participants would be currently enrolled or </w:t>
            </w:r>
            <w:r w:rsidRPr="00C14E9C">
              <w:rPr>
                <w:rFonts w:ascii="Arial" w:hAnsi="Arial" w:cs="Arial"/>
                <w:sz w:val="22"/>
                <w:szCs w:val="22"/>
              </w:rPr>
              <w:lastRenderedPageBreak/>
              <w:t>beginning their course of study in skilled trades such as welding, auto mechanics, CNC, construction, fabrication, etc.</w:t>
            </w:r>
          </w:p>
          <w:p w14:paraId="548D33E9" w14:textId="77777777" w:rsidR="007F5139" w:rsidRPr="00C14E9C" w:rsidRDefault="007F5139" w:rsidP="00AB28E4">
            <w:pPr>
              <w:pStyle w:val="ListParagraph"/>
              <w:ind w:left="375"/>
              <w:rPr>
                <w:rFonts w:ascii="Arial" w:hAnsi="Arial" w:cs="Arial"/>
                <w:sz w:val="22"/>
                <w:szCs w:val="22"/>
              </w:rPr>
            </w:pPr>
          </w:p>
          <w:p w14:paraId="480D5945" w14:textId="77777777" w:rsidR="007F5139" w:rsidRPr="00C14E9C" w:rsidRDefault="007F5139" w:rsidP="00AB28E4">
            <w:pPr>
              <w:pStyle w:val="ListParagraph"/>
              <w:ind w:left="375"/>
              <w:rPr>
                <w:rFonts w:ascii="Arial" w:hAnsi="Arial" w:cs="Arial"/>
                <w:sz w:val="22"/>
                <w:szCs w:val="22"/>
              </w:rPr>
            </w:pPr>
            <w:r w:rsidRPr="00C14E9C">
              <w:rPr>
                <w:rFonts w:ascii="Arial" w:hAnsi="Arial" w:cs="Arial"/>
                <w:sz w:val="22"/>
                <w:szCs w:val="22"/>
              </w:rPr>
              <w:t xml:space="preserve">Objective 2:  </w:t>
            </w:r>
            <w:r w:rsidRPr="00C14E9C">
              <w:rPr>
                <w:rFonts w:ascii="Arial" w:hAnsi="Arial" w:cs="Arial"/>
                <w:color w:val="FF0000"/>
                <w:sz w:val="22"/>
                <w:szCs w:val="22"/>
              </w:rPr>
              <w:t xml:space="preserve">Continued Participation </w:t>
            </w:r>
            <w:r w:rsidRPr="00C14E9C">
              <w:rPr>
                <w:rFonts w:ascii="Arial" w:hAnsi="Arial" w:cs="Arial"/>
                <w:sz w:val="22"/>
                <w:szCs w:val="22"/>
              </w:rPr>
              <w:t>in POINT’s Employee/Employer Development Initiative.</w:t>
            </w:r>
          </w:p>
          <w:p w14:paraId="43268DEC" w14:textId="77777777" w:rsidR="007F5139" w:rsidRPr="00C14E9C" w:rsidRDefault="007F5139" w:rsidP="00AB28E4">
            <w:pPr>
              <w:pStyle w:val="ListParagraph"/>
              <w:ind w:left="375"/>
              <w:rPr>
                <w:rFonts w:ascii="Arial" w:hAnsi="Arial" w:cs="Arial"/>
                <w:sz w:val="22"/>
                <w:szCs w:val="22"/>
              </w:rPr>
            </w:pPr>
            <w:r w:rsidRPr="00C14E9C">
              <w:rPr>
                <w:rFonts w:ascii="Arial" w:hAnsi="Arial" w:cs="Arial"/>
                <w:sz w:val="22"/>
                <w:szCs w:val="22"/>
              </w:rPr>
              <w:t xml:space="preserve"> </w:t>
            </w:r>
          </w:p>
        </w:tc>
        <w:tc>
          <w:tcPr>
            <w:tcW w:w="1440" w:type="dxa"/>
            <w:tcBorders>
              <w:top w:val="nil"/>
            </w:tcBorders>
            <w:shd w:val="clear" w:color="auto" w:fill="auto"/>
          </w:tcPr>
          <w:p w14:paraId="391F791E" w14:textId="77777777" w:rsidR="007F5139" w:rsidRPr="00C14E9C" w:rsidRDefault="007F5139" w:rsidP="00AB28E4">
            <w:pPr>
              <w:jc w:val="center"/>
              <w:rPr>
                <w:rFonts w:ascii="Arial" w:hAnsi="Arial" w:cs="Arial"/>
                <w:sz w:val="22"/>
                <w:szCs w:val="22"/>
              </w:rPr>
            </w:pPr>
            <w:r w:rsidRPr="00C14E9C">
              <w:rPr>
                <w:rFonts w:ascii="Arial" w:hAnsi="Arial" w:cs="Arial"/>
                <w:sz w:val="22"/>
                <w:szCs w:val="22"/>
              </w:rPr>
              <w:lastRenderedPageBreak/>
              <w:t xml:space="preserve">Deb </w:t>
            </w:r>
            <w:proofErr w:type="spellStart"/>
            <w:r w:rsidRPr="00C14E9C">
              <w:rPr>
                <w:rFonts w:ascii="Arial" w:hAnsi="Arial" w:cs="Arial"/>
                <w:sz w:val="22"/>
                <w:szCs w:val="22"/>
              </w:rPr>
              <w:t>Wiesner</w:t>
            </w:r>
            <w:proofErr w:type="spellEnd"/>
          </w:p>
          <w:p w14:paraId="07763A56" w14:textId="77777777" w:rsidR="007F5139" w:rsidRPr="00C14E9C" w:rsidRDefault="007F5139" w:rsidP="00AB28E4">
            <w:pPr>
              <w:jc w:val="center"/>
              <w:rPr>
                <w:rFonts w:ascii="Arial" w:hAnsi="Arial" w:cs="Arial"/>
                <w:sz w:val="22"/>
                <w:szCs w:val="22"/>
              </w:rPr>
            </w:pPr>
          </w:p>
          <w:p w14:paraId="5DA89ED3" w14:textId="77777777" w:rsidR="007F5139" w:rsidRPr="00C14E9C" w:rsidRDefault="007F5139" w:rsidP="00AB28E4">
            <w:pPr>
              <w:jc w:val="center"/>
              <w:rPr>
                <w:rFonts w:ascii="Arial" w:hAnsi="Arial" w:cs="Arial"/>
                <w:sz w:val="22"/>
                <w:szCs w:val="22"/>
              </w:rPr>
            </w:pPr>
            <w:r w:rsidRPr="00C14E9C">
              <w:rPr>
                <w:rFonts w:ascii="Arial" w:hAnsi="Arial" w:cs="Arial"/>
                <w:sz w:val="22"/>
                <w:szCs w:val="22"/>
              </w:rPr>
              <w:t xml:space="preserve">From 9/15-on this is transitioning to Lynn </w:t>
            </w:r>
            <w:proofErr w:type="spellStart"/>
            <w:r w:rsidRPr="00C14E9C">
              <w:rPr>
                <w:rFonts w:ascii="Arial" w:hAnsi="Arial" w:cs="Arial"/>
                <w:sz w:val="22"/>
                <w:szCs w:val="22"/>
              </w:rPr>
              <w:t>Ratzburg</w:t>
            </w:r>
            <w:proofErr w:type="spellEnd"/>
          </w:p>
        </w:tc>
        <w:tc>
          <w:tcPr>
            <w:tcW w:w="2810" w:type="dxa"/>
            <w:tcBorders>
              <w:top w:val="nil"/>
            </w:tcBorders>
            <w:shd w:val="clear" w:color="auto" w:fill="auto"/>
          </w:tcPr>
          <w:p w14:paraId="28E1FD97" w14:textId="77777777" w:rsidR="007F5139" w:rsidRPr="00C14E9C" w:rsidRDefault="007F5139" w:rsidP="00AB28E4">
            <w:pPr>
              <w:rPr>
                <w:rFonts w:ascii="Arial" w:hAnsi="Arial" w:cs="Arial"/>
                <w:sz w:val="22"/>
                <w:szCs w:val="22"/>
              </w:rPr>
            </w:pPr>
            <w:proofErr w:type="gramStart"/>
            <w:r w:rsidRPr="00C14E9C">
              <w:rPr>
                <w:rFonts w:ascii="Arial" w:hAnsi="Arial" w:cs="Arial"/>
                <w:sz w:val="22"/>
                <w:szCs w:val="22"/>
              </w:rPr>
              <w:t>a</w:t>
            </w:r>
            <w:proofErr w:type="gramEnd"/>
            <w:r w:rsidRPr="00C14E9C">
              <w:rPr>
                <w:rFonts w:ascii="Arial" w:hAnsi="Arial" w:cs="Arial"/>
                <w:sz w:val="22"/>
                <w:szCs w:val="22"/>
              </w:rPr>
              <w:t xml:space="preserve">: Outreach includes a minimum of 2 arranged meetings monthly with area manufacturing companies and their HR/Training Staff and 1 meeting per month with NWTC, Nicolet College, UW Extension, and area HS trade related faculty to  </w:t>
            </w:r>
            <w:r w:rsidRPr="00C14E9C">
              <w:rPr>
                <w:rFonts w:ascii="Arial" w:hAnsi="Arial" w:cs="Arial"/>
                <w:sz w:val="22"/>
                <w:szCs w:val="22"/>
              </w:rPr>
              <w:lastRenderedPageBreak/>
              <w:t xml:space="preserve">expand &amp; tailor our skills &amp; training programs to meet their needs and support students wishing to pursue careers in these target fields.  </w:t>
            </w:r>
          </w:p>
        </w:tc>
        <w:tc>
          <w:tcPr>
            <w:tcW w:w="2590" w:type="dxa"/>
            <w:tcBorders>
              <w:top w:val="nil"/>
            </w:tcBorders>
            <w:shd w:val="clear" w:color="auto" w:fill="auto"/>
          </w:tcPr>
          <w:p w14:paraId="00CA43C7" w14:textId="77777777" w:rsidR="007F5139" w:rsidRPr="00C14E9C" w:rsidRDefault="007F5139" w:rsidP="00AB28E4">
            <w:pPr>
              <w:rPr>
                <w:rFonts w:ascii="Arial" w:hAnsi="Arial" w:cs="Arial"/>
                <w:sz w:val="22"/>
                <w:szCs w:val="22"/>
              </w:rPr>
            </w:pPr>
            <w:r w:rsidRPr="00C14E9C">
              <w:rPr>
                <w:rFonts w:ascii="Arial" w:hAnsi="Arial" w:cs="Arial"/>
                <w:sz w:val="22"/>
                <w:szCs w:val="22"/>
              </w:rPr>
              <w:lastRenderedPageBreak/>
              <w:t>Minimum of 2 new STS participants enrolled in skilled-trade certificate course study.</w:t>
            </w:r>
          </w:p>
          <w:p w14:paraId="6A96EC6D" w14:textId="77777777" w:rsidR="007F5139" w:rsidRPr="00C14E9C" w:rsidRDefault="007F5139" w:rsidP="00AB28E4">
            <w:pPr>
              <w:rPr>
                <w:rFonts w:ascii="Arial" w:hAnsi="Arial" w:cs="Arial"/>
                <w:sz w:val="22"/>
                <w:szCs w:val="22"/>
              </w:rPr>
            </w:pPr>
          </w:p>
          <w:p w14:paraId="3AF90836" w14:textId="77777777" w:rsidR="007F5139" w:rsidRPr="00C14E9C" w:rsidRDefault="007F5139" w:rsidP="00AB28E4">
            <w:pPr>
              <w:rPr>
                <w:rFonts w:ascii="Arial" w:hAnsi="Arial" w:cs="Arial"/>
                <w:sz w:val="22"/>
                <w:szCs w:val="22"/>
              </w:rPr>
            </w:pPr>
            <w:r w:rsidRPr="00C14E9C">
              <w:rPr>
                <w:rFonts w:ascii="Arial" w:hAnsi="Arial" w:cs="Arial"/>
                <w:sz w:val="22"/>
                <w:szCs w:val="22"/>
              </w:rPr>
              <w:t>Minimum of 1 new STS participants enrolled in skilled-trade certificate course study.</w:t>
            </w:r>
          </w:p>
          <w:p w14:paraId="7EBCD329" w14:textId="77777777" w:rsidR="007F5139" w:rsidRPr="00C14E9C" w:rsidRDefault="007F5139" w:rsidP="00AB28E4">
            <w:pPr>
              <w:rPr>
                <w:rFonts w:ascii="Arial" w:hAnsi="Arial" w:cs="Arial"/>
                <w:sz w:val="22"/>
                <w:szCs w:val="22"/>
              </w:rPr>
            </w:pPr>
          </w:p>
          <w:p w14:paraId="2CFDBA0A" w14:textId="77777777" w:rsidR="007F5139" w:rsidRPr="00C14E9C" w:rsidRDefault="007F5139" w:rsidP="00AB28E4">
            <w:pPr>
              <w:rPr>
                <w:rFonts w:ascii="Arial" w:hAnsi="Arial" w:cs="Arial"/>
                <w:sz w:val="22"/>
                <w:szCs w:val="22"/>
              </w:rPr>
            </w:pPr>
            <w:r w:rsidRPr="00C14E9C">
              <w:rPr>
                <w:rFonts w:ascii="Arial" w:hAnsi="Arial" w:cs="Arial"/>
                <w:sz w:val="22"/>
                <w:szCs w:val="22"/>
              </w:rPr>
              <w:lastRenderedPageBreak/>
              <w:t>Minimum of 2 new STS participants enrolled in skilled-trade certificate course study.</w:t>
            </w:r>
          </w:p>
          <w:p w14:paraId="1CD6EC13" w14:textId="77777777" w:rsidR="007F5139" w:rsidRPr="00C14E9C" w:rsidRDefault="007F5139" w:rsidP="00AB28E4">
            <w:pPr>
              <w:rPr>
                <w:rFonts w:ascii="Arial" w:hAnsi="Arial" w:cs="Arial"/>
                <w:sz w:val="22"/>
                <w:szCs w:val="22"/>
              </w:rPr>
            </w:pPr>
          </w:p>
          <w:p w14:paraId="7C2B5197" w14:textId="77777777" w:rsidR="007F5139" w:rsidRPr="00C14E9C" w:rsidRDefault="007F5139" w:rsidP="00AB28E4">
            <w:pPr>
              <w:rPr>
                <w:rFonts w:ascii="Arial" w:hAnsi="Arial" w:cs="Arial"/>
                <w:sz w:val="22"/>
                <w:szCs w:val="22"/>
              </w:rPr>
            </w:pPr>
            <w:r w:rsidRPr="00C14E9C">
              <w:rPr>
                <w:rFonts w:ascii="Arial" w:hAnsi="Arial" w:cs="Arial"/>
                <w:sz w:val="22"/>
                <w:szCs w:val="22"/>
              </w:rPr>
              <w:t>Maintain a pipeline of 10 total program participants with a 90% successful exit rate.</w:t>
            </w:r>
          </w:p>
        </w:tc>
        <w:tc>
          <w:tcPr>
            <w:tcW w:w="918" w:type="dxa"/>
            <w:gridSpan w:val="2"/>
            <w:tcBorders>
              <w:top w:val="nil"/>
            </w:tcBorders>
            <w:shd w:val="clear" w:color="auto" w:fill="auto"/>
          </w:tcPr>
          <w:p w14:paraId="24E61301" w14:textId="77777777" w:rsidR="007F5139" w:rsidRPr="00C14E9C" w:rsidRDefault="007F5139" w:rsidP="00AB28E4">
            <w:pPr>
              <w:jc w:val="center"/>
              <w:rPr>
                <w:rFonts w:ascii="Arial" w:hAnsi="Arial" w:cs="Arial"/>
                <w:sz w:val="22"/>
                <w:szCs w:val="22"/>
              </w:rPr>
            </w:pPr>
            <w:r w:rsidRPr="00C14E9C">
              <w:rPr>
                <w:rFonts w:ascii="Arial" w:hAnsi="Arial" w:cs="Arial"/>
                <w:sz w:val="22"/>
                <w:szCs w:val="22"/>
              </w:rPr>
              <w:lastRenderedPageBreak/>
              <w:t>1</w:t>
            </w:r>
            <w:r w:rsidRPr="00C14E9C">
              <w:rPr>
                <w:rFonts w:ascii="Arial" w:hAnsi="Arial" w:cs="Arial"/>
                <w:sz w:val="22"/>
                <w:szCs w:val="22"/>
                <w:vertAlign w:val="superscript"/>
              </w:rPr>
              <w:t>st</w:t>
            </w:r>
            <w:r w:rsidRPr="00C14E9C">
              <w:rPr>
                <w:rFonts w:ascii="Arial" w:hAnsi="Arial" w:cs="Arial"/>
                <w:sz w:val="22"/>
                <w:szCs w:val="22"/>
              </w:rPr>
              <w:t xml:space="preserve"> QTR </w:t>
            </w:r>
          </w:p>
          <w:p w14:paraId="2973DEAA" w14:textId="77777777" w:rsidR="007F5139" w:rsidRPr="00C14E9C" w:rsidRDefault="007F5139" w:rsidP="00AB28E4">
            <w:pPr>
              <w:jc w:val="center"/>
              <w:rPr>
                <w:rFonts w:ascii="Arial" w:hAnsi="Arial" w:cs="Arial"/>
                <w:sz w:val="22"/>
                <w:szCs w:val="22"/>
              </w:rPr>
            </w:pPr>
            <w:r w:rsidRPr="00C14E9C">
              <w:rPr>
                <w:rFonts w:ascii="Arial" w:hAnsi="Arial" w:cs="Arial"/>
                <w:sz w:val="22"/>
                <w:szCs w:val="22"/>
              </w:rPr>
              <w:t>2018</w:t>
            </w:r>
          </w:p>
          <w:p w14:paraId="5D31D64E" w14:textId="77777777" w:rsidR="007F5139" w:rsidRPr="00C14E9C" w:rsidRDefault="007F5139" w:rsidP="00AB28E4">
            <w:pPr>
              <w:jc w:val="center"/>
              <w:rPr>
                <w:rFonts w:ascii="Arial" w:hAnsi="Arial" w:cs="Arial"/>
                <w:sz w:val="22"/>
                <w:szCs w:val="22"/>
              </w:rPr>
            </w:pPr>
          </w:p>
          <w:p w14:paraId="5BF7512A" w14:textId="77777777" w:rsidR="007F5139" w:rsidRPr="00C14E9C" w:rsidRDefault="007F5139" w:rsidP="00AB28E4">
            <w:pPr>
              <w:jc w:val="center"/>
              <w:rPr>
                <w:rFonts w:ascii="Arial" w:hAnsi="Arial" w:cs="Arial"/>
                <w:sz w:val="22"/>
                <w:szCs w:val="22"/>
              </w:rPr>
            </w:pPr>
          </w:p>
          <w:p w14:paraId="39F1A880" w14:textId="77777777" w:rsidR="007F5139" w:rsidRPr="00C14E9C" w:rsidRDefault="007F5139" w:rsidP="00AB28E4">
            <w:pPr>
              <w:jc w:val="center"/>
              <w:rPr>
                <w:rFonts w:ascii="Arial" w:hAnsi="Arial" w:cs="Arial"/>
                <w:sz w:val="22"/>
                <w:szCs w:val="22"/>
              </w:rPr>
            </w:pPr>
            <w:r w:rsidRPr="00C14E9C">
              <w:rPr>
                <w:rFonts w:ascii="Arial" w:hAnsi="Arial" w:cs="Arial"/>
                <w:sz w:val="22"/>
                <w:szCs w:val="22"/>
              </w:rPr>
              <w:t>2</w:t>
            </w:r>
            <w:r w:rsidRPr="00C14E9C">
              <w:rPr>
                <w:rFonts w:ascii="Arial" w:hAnsi="Arial" w:cs="Arial"/>
                <w:sz w:val="22"/>
                <w:szCs w:val="22"/>
                <w:vertAlign w:val="superscript"/>
              </w:rPr>
              <w:t>nd</w:t>
            </w:r>
            <w:r w:rsidRPr="00C14E9C">
              <w:rPr>
                <w:rFonts w:ascii="Arial" w:hAnsi="Arial" w:cs="Arial"/>
                <w:sz w:val="22"/>
                <w:szCs w:val="22"/>
              </w:rPr>
              <w:t xml:space="preserve"> QTR</w:t>
            </w:r>
          </w:p>
          <w:p w14:paraId="06DA1417" w14:textId="77777777" w:rsidR="007F5139" w:rsidRPr="00C14E9C" w:rsidRDefault="007F5139" w:rsidP="00AB28E4">
            <w:pPr>
              <w:jc w:val="center"/>
              <w:rPr>
                <w:rFonts w:ascii="Arial" w:hAnsi="Arial" w:cs="Arial"/>
                <w:sz w:val="22"/>
                <w:szCs w:val="22"/>
              </w:rPr>
            </w:pPr>
          </w:p>
          <w:p w14:paraId="774164CF" w14:textId="77777777" w:rsidR="007F5139" w:rsidRPr="00C14E9C" w:rsidRDefault="007F5139" w:rsidP="00AB28E4">
            <w:pPr>
              <w:jc w:val="center"/>
              <w:rPr>
                <w:rFonts w:ascii="Arial" w:hAnsi="Arial" w:cs="Arial"/>
                <w:sz w:val="22"/>
                <w:szCs w:val="22"/>
              </w:rPr>
            </w:pPr>
          </w:p>
          <w:p w14:paraId="22C54AB8" w14:textId="77777777" w:rsidR="007F5139" w:rsidRPr="00C14E9C" w:rsidRDefault="007F5139" w:rsidP="00AB28E4">
            <w:pPr>
              <w:jc w:val="center"/>
              <w:rPr>
                <w:rFonts w:ascii="Arial" w:hAnsi="Arial" w:cs="Arial"/>
                <w:sz w:val="22"/>
                <w:szCs w:val="22"/>
              </w:rPr>
            </w:pPr>
          </w:p>
          <w:p w14:paraId="05D02F84" w14:textId="77777777" w:rsidR="007F5139" w:rsidRPr="00C14E9C" w:rsidRDefault="007F5139" w:rsidP="00AB28E4">
            <w:pPr>
              <w:jc w:val="center"/>
              <w:rPr>
                <w:rFonts w:ascii="Arial" w:hAnsi="Arial" w:cs="Arial"/>
                <w:sz w:val="22"/>
                <w:szCs w:val="22"/>
              </w:rPr>
            </w:pPr>
            <w:r w:rsidRPr="00C14E9C">
              <w:rPr>
                <w:rFonts w:ascii="Arial" w:hAnsi="Arial" w:cs="Arial"/>
                <w:sz w:val="22"/>
                <w:szCs w:val="22"/>
              </w:rPr>
              <w:lastRenderedPageBreak/>
              <w:t>3</w:t>
            </w:r>
            <w:r w:rsidRPr="00C14E9C">
              <w:rPr>
                <w:rFonts w:ascii="Arial" w:hAnsi="Arial" w:cs="Arial"/>
                <w:sz w:val="22"/>
                <w:szCs w:val="22"/>
                <w:vertAlign w:val="superscript"/>
              </w:rPr>
              <w:t>rd</w:t>
            </w:r>
            <w:r w:rsidRPr="00C14E9C">
              <w:rPr>
                <w:rFonts w:ascii="Arial" w:hAnsi="Arial" w:cs="Arial"/>
                <w:sz w:val="22"/>
                <w:szCs w:val="22"/>
              </w:rPr>
              <w:t xml:space="preserve"> QTR</w:t>
            </w:r>
          </w:p>
          <w:p w14:paraId="1EBB970C" w14:textId="77777777" w:rsidR="007F5139" w:rsidRPr="00C14E9C" w:rsidRDefault="007F5139" w:rsidP="00AB28E4">
            <w:pPr>
              <w:jc w:val="center"/>
              <w:rPr>
                <w:rFonts w:ascii="Arial" w:hAnsi="Arial" w:cs="Arial"/>
                <w:sz w:val="22"/>
                <w:szCs w:val="22"/>
              </w:rPr>
            </w:pPr>
          </w:p>
          <w:p w14:paraId="1D9E74C3" w14:textId="77777777" w:rsidR="007F5139" w:rsidRPr="00C14E9C" w:rsidRDefault="007F5139" w:rsidP="00AB28E4">
            <w:pPr>
              <w:jc w:val="center"/>
              <w:rPr>
                <w:rFonts w:ascii="Arial" w:hAnsi="Arial" w:cs="Arial"/>
                <w:sz w:val="22"/>
                <w:szCs w:val="22"/>
              </w:rPr>
            </w:pPr>
          </w:p>
          <w:p w14:paraId="62F228AA" w14:textId="77777777" w:rsidR="007F5139" w:rsidRPr="00C14E9C" w:rsidRDefault="007F5139" w:rsidP="00AB28E4">
            <w:pPr>
              <w:jc w:val="center"/>
              <w:rPr>
                <w:rFonts w:ascii="Arial" w:hAnsi="Arial" w:cs="Arial"/>
                <w:sz w:val="22"/>
                <w:szCs w:val="22"/>
              </w:rPr>
            </w:pPr>
          </w:p>
          <w:p w14:paraId="7F0EFB10" w14:textId="77777777" w:rsidR="007F5139" w:rsidRPr="00C14E9C" w:rsidRDefault="007F5139" w:rsidP="00AB28E4">
            <w:pPr>
              <w:jc w:val="center"/>
              <w:rPr>
                <w:rFonts w:ascii="Arial" w:hAnsi="Arial" w:cs="Arial"/>
                <w:sz w:val="22"/>
                <w:szCs w:val="22"/>
              </w:rPr>
            </w:pPr>
            <w:r w:rsidRPr="00C14E9C">
              <w:rPr>
                <w:rFonts w:ascii="Arial" w:hAnsi="Arial" w:cs="Arial"/>
                <w:sz w:val="22"/>
                <w:szCs w:val="22"/>
              </w:rPr>
              <w:t>4</w:t>
            </w:r>
            <w:r w:rsidRPr="00C14E9C">
              <w:rPr>
                <w:rFonts w:ascii="Arial" w:hAnsi="Arial" w:cs="Arial"/>
                <w:sz w:val="22"/>
                <w:szCs w:val="22"/>
                <w:vertAlign w:val="superscript"/>
              </w:rPr>
              <w:t>th</w:t>
            </w:r>
            <w:r w:rsidRPr="00C14E9C">
              <w:rPr>
                <w:rFonts w:ascii="Arial" w:hAnsi="Arial" w:cs="Arial"/>
                <w:sz w:val="22"/>
                <w:szCs w:val="22"/>
              </w:rPr>
              <w:t xml:space="preserve"> QTR</w:t>
            </w:r>
          </w:p>
        </w:tc>
        <w:tc>
          <w:tcPr>
            <w:tcW w:w="2061" w:type="dxa"/>
            <w:tcBorders>
              <w:top w:val="nil"/>
            </w:tcBorders>
          </w:tcPr>
          <w:p w14:paraId="7CC297EF" w14:textId="77777777" w:rsidR="007F5139" w:rsidRPr="00C14E9C" w:rsidRDefault="007F5139" w:rsidP="00AB28E4">
            <w:pPr>
              <w:rPr>
                <w:rFonts w:ascii="Arial" w:hAnsi="Arial" w:cs="Arial"/>
                <w:sz w:val="22"/>
                <w:szCs w:val="22"/>
              </w:rPr>
            </w:pPr>
            <w:r w:rsidRPr="00C14E9C">
              <w:rPr>
                <w:rFonts w:ascii="Arial" w:hAnsi="Arial" w:cs="Arial"/>
                <w:sz w:val="22"/>
                <w:szCs w:val="22"/>
              </w:rPr>
              <w:lastRenderedPageBreak/>
              <w:t xml:space="preserve">  0 in quarter one</w:t>
            </w:r>
          </w:p>
          <w:p w14:paraId="504BA73B" w14:textId="77777777" w:rsidR="007F5139" w:rsidRPr="00C14E9C" w:rsidRDefault="007F5139" w:rsidP="00AB28E4">
            <w:pPr>
              <w:rPr>
                <w:rFonts w:ascii="Arial" w:hAnsi="Arial" w:cs="Arial"/>
                <w:sz w:val="22"/>
                <w:szCs w:val="22"/>
              </w:rPr>
            </w:pPr>
          </w:p>
          <w:p w14:paraId="015B6292" w14:textId="77777777" w:rsidR="007F5139" w:rsidRPr="00C14E9C" w:rsidRDefault="007F5139" w:rsidP="00AB28E4">
            <w:pPr>
              <w:rPr>
                <w:rFonts w:ascii="Arial" w:hAnsi="Arial" w:cs="Arial"/>
                <w:sz w:val="22"/>
                <w:szCs w:val="22"/>
              </w:rPr>
            </w:pPr>
          </w:p>
          <w:p w14:paraId="29E1303D" w14:textId="77777777" w:rsidR="007F5139" w:rsidRPr="00C14E9C" w:rsidRDefault="007F5139" w:rsidP="00AB28E4">
            <w:pPr>
              <w:rPr>
                <w:rFonts w:ascii="Arial" w:hAnsi="Arial" w:cs="Arial"/>
                <w:sz w:val="22"/>
                <w:szCs w:val="22"/>
              </w:rPr>
            </w:pPr>
          </w:p>
          <w:p w14:paraId="3F046CA7" w14:textId="77777777" w:rsidR="007F5139" w:rsidRPr="00C14E9C" w:rsidRDefault="007F5139" w:rsidP="00AB28E4">
            <w:pPr>
              <w:rPr>
                <w:rFonts w:ascii="Arial" w:hAnsi="Arial" w:cs="Arial"/>
                <w:sz w:val="22"/>
                <w:szCs w:val="22"/>
              </w:rPr>
            </w:pPr>
          </w:p>
          <w:p w14:paraId="27C91581" w14:textId="77777777" w:rsidR="007F5139" w:rsidRPr="00C14E9C" w:rsidRDefault="007F5139" w:rsidP="00AB28E4">
            <w:pPr>
              <w:rPr>
                <w:rFonts w:ascii="Arial" w:hAnsi="Arial" w:cs="Arial"/>
                <w:sz w:val="22"/>
                <w:szCs w:val="22"/>
              </w:rPr>
            </w:pPr>
            <w:r w:rsidRPr="00C14E9C">
              <w:rPr>
                <w:rFonts w:ascii="Arial" w:hAnsi="Arial" w:cs="Arial"/>
                <w:sz w:val="22"/>
                <w:szCs w:val="22"/>
              </w:rPr>
              <w:t>0 in quarter two</w:t>
            </w:r>
          </w:p>
          <w:p w14:paraId="684AB4F3" w14:textId="77777777" w:rsidR="007F5139" w:rsidRPr="00C14E9C" w:rsidRDefault="007F5139" w:rsidP="00AB28E4">
            <w:pPr>
              <w:rPr>
                <w:rFonts w:ascii="Arial" w:hAnsi="Arial" w:cs="Arial"/>
                <w:sz w:val="22"/>
                <w:szCs w:val="22"/>
              </w:rPr>
            </w:pPr>
          </w:p>
          <w:p w14:paraId="150CCC3C" w14:textId="77777777" w:rsidR="007F5139" w:rsidRPr="00C14E9C" w:rsidRDefault="007F5139" w:rsidP="00AB28E4">
            <w:pPr>
              <w:rPr>
                <w:rFonts w:ascii="Arial" w:hAnsi="Arial" w:cs="Arial"/>
                <w:sz w:val="22"/>
                <w:szCs w:val="22"/>
              </w:rPr>
            </w:pPr>
          </w:p>
          <w:p w14:paraId="2703DA3D" w14:textId="77777777" w:rsidR="007F5139" w:rsidRPr="00C14E9C" w:rsidRDefault="007F5139" w:rsidP="00AB28E4">
            <w:pPr>
              <w:rPr>
                <w:rFonts w:ascii="Arial" w:hAnsi="Arial" w:cs="Arial"/>
                <w:sz w:val="22"/>
                <w:szCs w:val="22"/>
              </w:rPr>
            </w:pPr>
          </w:p>
          <w:p w14:paraId="59D811BA" w14:textId="77777777" w:rsidR="007F5139" w:rsidRPr="00C14E9C" w:rsidRDefault="007F5139" w:rsidP="00AB28E4">
            <w:pPr>
              <w:rPr>
                <w:rFonts w:ascii="Arial" w:hAnsi="Arial" w:cs="Arial"/>
                <w:sz w:val="22"/>
                <w:szCs w:val="22"/>
              </w:rPr>
            </w:pPr>
          </w:p>
          <w:p w14:paraId="512CF5EB" w14:textId="77777777" w:rsidR="007F5139" w:rsidRPr="00C14E9C" w:rsidRDefault="007F5139" w:rsidP="00AB28E4">
            <w:pPr>
              <w:pStyle w:val="ListParagraph"/>
              <w:numPr>
                <w:ilvl w:val="0"/>
                <w:numId w:val="1"/>
              </w:numPr>
              <w:rPr>
                <w:rFonts w:ascii="Arial" w:hAnsi="Arial" w:cs="Arial"/>
                <w:sz w:val="22"/>
                <w:szCs w:val="22"/>
              </w:rPr>
            </w:pPr>
            <w:proofErr w:type="gramStart"/>
            <w:r w:rsidRPr="00C14E9C">
              <w:rPr>
                <w:rFonts w:ascii="Arial" w:hAnsi="Arial" w:cs="Arial"/>
                <w:sz w:val="22"/>
                <w:szCs w:val="22"/>
              </w:rPr>
              <w:lastRenderedPageBreak/>
              <w:t>in</w:t>
            </w:r>
            <w:proofErr w:type="gramEnd"/>
            <w:r w:rsidRPr="00C14E9C">
              <w:rPr>
                <w:rFonts w:ascii="Arial" w:hAnsi="Arial" w:cs="Arial"/>
                <w:sz w:val="22"/>
                <w:szCs w:val="22"/>
              </w:rPr>
              <w:t xml:space="preserve"> quarter 3</w:t>
            </w:r>
          </w:p>
          <w:p w14:paraId="44E3210C" w14:textId="77777777" w:rsidR="007F5139" w:rsidRPr="00C14E9C" w:rsidRDefault="007F5139" w:rsidP="00AB28E4">
            <w:pPr>
              <w:rPr>
                <w:rFonts w:ascii="Arial" w:hAnsi="Arial" w:cs="Arial"/>
                <w:sz w:val="22"/>
                <w:szCs w:val="22"/>
              </w:rPr>
            </w:pPr>
          </w:p>
          <w:p w14:paraId="587799AE" w14:textId="77777777" w:rsidR="007F5139" w:rsidRPr="00C14E9C" w:rsidRDefault="007F5139" w:rsidP="00AB28E4">
            <w:pPr>
              <w:rPr>
                <w:rFonts w:ascii="Arial" w:hAnsi="Arial" w:cs="Arial"/>
                <w:sz w:val="22"/>
                <w:szCs w:val="22"/>
              </w:rPr>
            </w:pPr>
          </w:p>
          <w:p w14:paraId="7F4F9D9F" w14:textId="77777777" w:rsidR="007F5139" w:rsidRPr="00C14E9C" w:rsidRDefault="007F5139" w:rsidP="00AB28E4">
            <w:pPr>
              <w:rPr>
                <w:rFonts w:ascii="Arial" w:hAnsi="Arial" w:cs="Arial"/>
                <w:sz w:val="22"/>
                <w:szCs w:val="22"/>
              </w:rPr>
            </w:pPr>
          </w:p>
          <w:p w14:paraId="2C5ECECE" w14:textId="77777777" w:rsidR="007F5139" w:rsidRPr="00C14E9C" w:rsidRDefault="007F5139" w:rsidP="00AB28E4">
            <w:pPr>
              <w:rPr>
                <w:rFonts w:ascii="Arial" w:hAnsi="Arial" w:cs="Arial"/>
                <w:sz w:val="22"/>
                <w:szCs w:val="22"/>
              </w:rPr>
            </w:pPr>
            <w:r w:rsidRPr="00C14E9C">
              <w:rPr>
                <w:rFonts w:ascii="Arial" w:hAnsi="Arial" w:cs="Arial"/>
                <w:sz w:val="22"/>
                <w:szCs w:val="22"/>
              </w:rPr>
              <w:t>10 enrolled, all still in program so no exits</w:t>
            </w:r>
          </w:p>
        </w:tc>
      </w:tr>
      <w:tr w:rsidR="007F5139" w:rsidRPr="00C14E9C" w14:paraId="68EBAE7C" w14:textId="77777777" w:rsidTr="00337E62">
        <w:trPr>
          <w:trHeight w:val="7041"/>
          <w:jc w:val="center"/>
        </w:trPr>
        <w:tc>
          <w:tcPr>
            <w:tcW w:w="4449" w:type="dxa"/>
            <w:tcBorders>
              <w:bottom w:val="single" w:sz="6" w:space="0" w:color="auto"/>
            </w:tcBorders>
            <w:shd w:val="clear" w:color="auto" w:fill="auto"/>
          </w:tcPr>
          <w:p w14:paraId="717321E1" w14:textId="77777777" w:rsidR="007F5139" w:rsidRPr="00C14E9C" w:rsidRDefault="007F5139" w:rsidP="007E34F4">
            <w:pPr>
              <w:pStyle w:val="ListParagraph"/>
              <w:ind w:left="375"/>
              <w:rPr>
                <w:rFonts w:ascii="Arial" w:hAnsi="Arial" w:cs="Arial"/>
                <w:color w:val="FF0000"/>
                <w:sz w:val="22"/>
                <w:szCs w:val="22"/>
              </w:rPr>
            </w:pPr>
            <w:r w:rsidRPr="00C14E9C">
              <w:rPr>
                <w:rFonts w:ascii="Arial" w:hAnsi="Arial" w:cs="Arial"/>
                <w:color w:val="FF0000"/>
                <w:sz w:val="22"/>
                <w:szCs w:val="22"/>
              </w:rPr>
              <w:lastRenderedPageBreak/>
              <w:t>CREATE YOUR OWN OPPORTUNITIES –</w:t>
            </w:r>
          </w:p>
          <w:p w14:paraId="68E7B517" w14:textId="77777777" w:rsidR="007F5139" w:rsidRPr="00C14E9C" w:rsidRDefault="007F5139" w:rsidP="00AB28E4">
            <w:pPr>
              <w:pStyle w:val="ListParagraph"/>
              <w:ind w:left="375"/>
              <w:rPr>
                <w:rFonts w:ascii="Arial" w:hAnsi="Arial" w:cs="Arial"/>
                <w:color w:val="FF0000"/>
                <w:sz w:val="22"/>
                <w:szCs w:val="22"/>
              </w:rPr>
            </w:pPr>
            <w:r w:rsidRPr="00C14E9C">
              <w:rPr>
                <w:rFonts w:ascii="Arial" w:hAnsi="Arial" w:cs="Arial"/>
                <w:sz w:val="22"/>
                <w:szCs w:val="22"/>
              </w:rPr>
              <w:t xml:space="preserve">Objective 1: </w:t>
            </w:r>
            <w:r w:rsidRPr="00C14E9C">
              <w:rPr>
                <w:rFonts w:ascii="Arial" w:hAnsi="Arial" w:cs="Arial"/>
                <w:color w:val="FF0000"/>
                <w:sz w:val="22"/>
                <w:szCs w:val="22"/>
              </w:rPr>
              <w:t xml:space="preserve">Matching recognized community needs with prospective entrepreneurs.  </w:t>
            </w:r>
          </w:p>
          <w:p w14:paraId="1C1B130B" w14:textId="77777777" w:rsidR="007F5139" w:rsidRPr="00C14E9C" w:rsidRDefault="007F5139" w:rsidP="007F5139">
            <w:pPr>
              <w:pStyle w:val="ListParagraph"/>
              <w:numPr>
                <w:ilvl w:val="0"/>
                <w:numId w:val="5"/>
              </w:numPr>
              <w:rPr>
                <w:rFonts w:ascii="Arial" w:hAnsi="Arial" w:cs="Arial"/>
                <w:sz w:val="22"/>
                <w:szCs w:val="22"/>
              </w:rPr>
            </w:pPr>
            <w:r w:rsidRPr="00C14E9C">
              <w:rPr>
                <w:rFonts w:ascii="Arial" w:hAnsi="Arial" w:cs="Arial"/>
                <w:sz w:val="22"/>
                <w:szCs w:val="22"/>
              </w:rPr>
              <w:t>These business opportunities would include CNA/In-home caretaker, transportation provider, and other service oriented business start-ups that require minimum capital and low overhead.</w:t>
            </w:r>
          </w:p>
          <w:p w14:paraId="55B63EBF" w14:textId="77777777" w:rsidR="007F5139" w:rsidRPr="00C14E9C" w:rsidRDefault="007F5139" w:rsidP="00AB28E4">
            <w:pPr>
              <w:pStyle w:val="ListParagraph"/>
              <w:ind w:left="735"/>
              <w:rPr>
                <w:rFonts w:ascii="Arial" w:hAnsi="Arial" w:cs="Arial"/>
                <w:sz w:val="22"/>
                <w:szCs w:val="22"/>
              </w:rPr>
            </w:pPr>
          </w:p>
          <w:p w14:paraId="4B92169A" w14:textId="77777777" w:rsidR="007F5139" w:rsidRPr="00C14E9C" w:rsidRDefault="007F5139" w:rsidP="00AB28E4">
            <w:pPr>
              <w:ind w:left="375"/>
              <w:rPr>
                <w:rFonts w:ascii="Arial" w:hAnsi="Arial" w:cs="Arial"/>
                <w:sz w:val="22"/>
                <w:szCs w:val="22"/>
              </w:rPr>
            </w:pPr>
          </w:p>
          <w:p w14:paraId="3E79FD65" w14:textId="77777777" w:rsidR="007F5139" w:rsidRPr="00C14E9C" w:rsidRDefault="007F5139" w:rsidP="00AB28E4">
            <w:pPr>
              <w:ind w:left="375"/>
              <w:rPr>
                <w:rFonts w:ascii="Arial" w:hAnsi="Arial" w:cs="Arial"/>
                <w:sz w:val="22"/>
                <w:szCs w:val="22"/>
              </w:rPr>
            </w:pPr>
          </w:p>
          <w:p w14:paraId="68FAD14C" w14:textId="77777777" w:rsidR="007F5139" w:rsidRPr="00C14E9C" w:rsidRDefault="007F5139" w:rsidP="00AB28E4">
            <w:pPr>
              <w:ind w:left="375"/>
              <w:rPr>
                <w:rFonts w:ascii="Arial" w:hAnsi="Arial" w:cs="Arial"/>
                <w:sz w:val="22"/>
                <w:szCs w:val="22"/>
              </w:rPr>
            </w:pPr>
          </w:p>
          <w:p w14:paraId="793C46FE" w14:textId="77777777" w:rsidR="007F5139" w:rsidRPr="00C14E9C" w:rsidRDefault="007F5139" w:rsidP="00AB28E4">
            <w:pPr>
              <w:ind w:left="375"/>
              <w:rPr>
                <w:rFonts w:ascii="Arial" w:hAnsi="Arial" w:cs="Arial"/>
                <w:sz w:val="22"/>
                <w:szCs w:val="22"/>
              </w:rPr>
            </w:pPr>
          </w:p>
          <w:p w14:paraId="187C7E2E" w14:textId="77777777" w:rsidR="007F5139" w:rsidRPr="00C14E9C" w:rsidRDefault="007F5139" w:rsidP="00AB28E4">
            <w:pPr>
              <w:ind w:left="375"/>
              <w:rPr>
                <w:rFonts w:ascii="Arial" w:hAnsi="Arial" w:cs="Arial"/>
                <w:sz w:val="22"/>
                <w:szCs w:val="22"/>
              </w:rPr>
            </w:pPr>
          </w:p>
          <w:p w14:paraId="7B016095" w14:textId="77777777" w:rsidR="007F5139" w:rsidRPr="00C14E9C" w:rsidRDefault="007F5139" w:rsidP="00AB28E4">
            <w:pPr>
              <w:ind w:left="375"/>
              <w:rPr>
                <w:rFonts w:ascii="Arial" w:hAnsi="Arial" w:cs="Arial"/>
                <w:sz w:val="22"/>
                <w:szCs w:val="22"/>
              </w:rPr>
            </w:pPr>
          </w:p>
          <w:p w14:paraId="7EE324F8" w14:textId="77777777" w:rsidR="007F5139" w:rsidRPr="00C14E9C" w:rsidRDefault="007F5139" w:rsidP="00AB28E4">
            <w:pPr>
              <w:ind w:left="375"/>
              <w:rPr>
                <w:rFonts w:ascii="Arial" w:hAnsi="Arial" w:cs="Arial"/>
                <w:color w:val="FF0000"/>
                <w:sz w:val="22"/>
                <w:szCs w:val="22"/>
              </w:rPr>
            </w:pPr>
            <w:r w:rsidRPr="00C14E9C">
              <w:rPr>
                <w:rFonts w:ascii="Arial" w:hAnsi="Arial" w:cs="Arial"/>
                <w:sz w:val="22"/>
                <w:szCs w:val="22"/>
              </w:rPr>
              <w:t xml:space="preserve">Objective 2: </w:t>
            </w:r>
            <w:r w:rsidRPr="00C14E9C">
              <w:rPr>
                <w:rFonts w:ascii="Arial" w:hAnsi="Arial" w:cs="Arial"/>
                <w:color w:val="FF0000"/>
                <w:sz w:val="22"/>
                <w:szCs w:val="22"/>
              </w:rPr>
              <w:t>$20K Revolving Loan Fund &amp; Micro-lending partnerships established.</w:t>
            </w:r>
          </w:p>
          <w:p w14:paraId="6B0E2D36" w14:textId="77777777" w:rsidR="007F5139" w:rsidRPr="00C14E9C" w:rsidRDefault="007F5139" w:rsidP="007F5139">
            <w:pPr>
              <w:pStyle w:val="ListParagraph"/>
              <w:numPr>
                <w:ilvl w:val="0"/>
                <w:numId w:val="7"/>
              </w:numPr>
              <w:rPr>
                <w:rFonts w:ascii="Arial" w:hAnsi="Arial" w:cs="Arial"/>
                <w:sz w:val="22"/>
                <w:szCs w:val="22"/>
              </w:rPr>
            </w:pPr>
            <w:r w:rsidRPr="00C14E9C">
              <w:rPr>
                <w:rFonts w:ascii="Arial" w:hAnsi="Arial" w:cs="Arial"/>
                <w:sz w:val="22"/>
                <w:szCs w:val="22"/>
              </w:rPr>
              <w:t xml:space="preserve"> Solicit multi-year commitments of RLF funds from financial institutions and county ED’s.  </w:t>
            </w:r>
          </w:p>
          <w:p w14:paraId="19E958D8" w14:textId="77777777" w:rsidR="007F5139" w:rsidRPr="00C14E9C" w:rsidRDefault="007F5139" w:rsidP="00AB28E4">
            <w:pPr>
              <w:rPr>
                <w:rFonts w:ascii="Arial" w:hAnsi="Arial" w:cs="Arial"/>
                <w:sz w:val="22"/>
                <w:szCs w:val="22"/>
              </w:rPr>
            </w:pPr>
          </w:p>
          <w:p w14:paraId="2802236C" w14:textId="77777777" w:rsidR="007F5139" w:rsidRPr="00C14E9C" w:rsidRDefault="007F5139" w:rsidP="00AB28E4">
            <w:pPr>
              <w:rPr>
                <w:rFonts w:ascii="Arial" w:hAnsi="Arial" w:cs="Arial"/>
                <w:sz w:val="22"/>
                <w:szCs w:val="22"/>
              </w:rPr>
            </w:pPr>
          </w:p>
          <w:p w14:paraId="7515AE9D" w14:textId="77777777" w:rsidR="007F5139" w:rsidRPr="00C14E9C" w:rsidRDefault="007F5139" w:rsidP="00AB28E4">
            <w:pPr>
              <w:rPr>
                <w:rFonts w:ascii="Arial" w:hAnsi="Arial" w:cs="Arial"/>
                <w:sz w:val="22"/>
                <w:szCs w:val="22"/>
              </w:rPr>
            </w:pPr>
          </w:p>
          <w:p w14:paraId="5BD8A8B5" w14:textId="77777777" w:rsidR="007F5139" w:rsidRPr="00C14E9C" w:rsidRDefault="007F5139" w:rsidP="00AB28E4">
            <w:pPr>
              <w:rPr>
                <w:rFonts w:ascii="Arial" w:hAnsi="Arial" w:cs="Arial"/>
                <w:sz w:val="22"/>
                <w:szCs w:val="22"/>
              </w:rPr>
            </w:pPr>
          </w:p>
          <w:p w14:paraId="21CD0258" w14:textId="77777777" w:rsidR="007F5139" w:rsidRPr="00C14E9C" w:rsidRDefault="007F5139" w:rsidP="00AB28E4">
            <w:pPr>
              <w:rPr>
                <w:rFonts w:ascii="Arial" w:hAnsi="Arial" w:cs="Arial"/>
                <w:sz w:val="22"/>
                <w:szCs w:val="22"/>
              </w:rPr>
            </w:pPr>
            <w:r w:rsidRPr="00C14E9C">
              <w:rPr>
                <w:rFonts w:ascii="Arial" w:hAnsi="Arial" w:cs="Arial"/>
                <w:sz w:val="22"/>
                <w:szCs w:val="22"/>
              </w:rPr>
              <w:t xml:space="preserve">      </w:t>
            </w:r>
          </w:p>
          <w:p w14:paraId="50DFB499" w14:textId="77777777" w:rsidR="007F5139" w:rsidRPr="00C14E9C" w:rsidRDefault="007F5139" w:rsidP="00AB28E4">
            <w:pPr>
              <w:rPr>
                <w:rFonts w:ascii="Arial" w:hAnsi="Arial" w:cs="Arial"/>
                <w:sz w:val="22"/>
                <w:szCs w:val="22"/>
              </w:rPr>
            </w:pPr>
          </w:p>
          <w:p w14:paraId="31202820" w14:textId="77777777" w:rsidR="007F5139" w:rsidRPr="00C14E9C" w:rsidRDefault="007F5139" w:rsidP="00AB28E4">
            <w:pPr>
              <w:rPr>
                <w:rFonts w:ascii="Arial" w:hAnsi="Arial" w:cs="Arial"/>
                <w:sz w:val="22"/>
                <w:szCs w:val="22"/>
              </w:rPr>
            </w:pPr>
          </w:p>
          <w:p w14:paraId="39B02599" w14:textId="77777777" w:rsidR="007F5139" w:rsidRPr="00C14E9C" w:rsidRDefault="007F5139" w:rsidP="00AB28E4">
            <w:pPr>
              <w:rPr>
                <w:rFonts w:ascii="Arial" w:hAnsi="Arial" w:cs="Arial"/>
                <w:sz w:val="22"/>
                <w:szCs w:val="22"/>
              </w:rPr>
            </w:pPr>
          </w:p>
          <w:p w14:paraId="359F2D7C" w14:textId="77777777" w:rsidR="007F5139" w:rsidRPr="00C14E9C" w:rsidRDefault="007F5139" w:rsidP="00AB28E4">
            <w:pPr>
              <w:rPr>
                <w:rFonts w:ascii="Arial" w:hAnsi="Arial" w:cs="Arial"/>
                <w:sz w:val="22"/>
                <w:szCs w:val="22"/>
              </w:rPr>
            </w:pPr>
          </w:p>
          <w:p w14:paraId="36A0ABCA" w14:textId="77777777" w:rsidR="007F5139" w:rsidRPr="00C14E9C" w:rsidRDefault="007F5139" w:rsidP="00AB28E4">
            <w:pPr>
              <w:rPr>
                <w:rFonts w:ascii="Arial" w:hAnsi="Arial" w:cs="Arial"/>
                <w:sz w:val="22"/>
                <w:szCs w:val="22"/>
              </w:rPr>
            </w:pPr>
          </w:p>
          <w:p w14:paraId="4CEB31A2" w14:textId="77777777" w:rsidR="007F5139" w:rsidRPr="00C14E9C" w:rsidRDefault="007F5139" w:rsidP="00AB28E4">
            <w:pPr>
              <w:rPr>
                <w:rFonts w:ascii="Arial" w:hAnsi="Arial" w:cs="Arial"/>
                <w:sz w:val="22"/>
                <w:szCs w:val="22"/>
              </w:rPr>
            </w:pPr>
          </w:p>
          <w:p w14:paraId="75DBF81A" w14:textId="77777777" w:rsidR="007F5139" w:rsidRPr="00C14E9C" w:rsidRDefault="007F5139" w:rsidP="00AB28E4">
            <w:pPr>
              <w:rPr>
                <w:rFonts w:ascii="Arial" w:hAnsi="Arial" w:cs="Arial"/>
                <w:sz w:val="22"/>
                <w:szCs w:val="22"/>
              </w:rPr>
            </w:pPr>
            <w:r w:rsidRPr="00C14E9C">
              <w:rPr>
                <w:rFonts w:ascii="Arial" w:hAnsi="Arial" w:cs="Arial"/>
                <w:sz w:val="22"/>
                <w:szCs w:val="22"/>
              </w:rPr>
              <w:t xml:space="preserve">Objective 3:  </w:t>
            </w:r>
            <w:r w:rsidRPr="00C14E9C">
              <w:rPr>
                <w:rFonts w:ascii="Arial" w:hAnsi="Arial" w:cs="Arial"/>
                <w:color w:val="FF0000"/>
                <w:sz w:val="22"/>
                <w:szCs w:val="22"/>
              </w:rPr>
              <w:t>Education &amp; Program Enrollment</w:t>
            </w:r>
          </w:p>
          <w:p w14:paraId="12C9FF00" w14:textId="77777777" w:rsidR="007F5139" w:rsidRPr="00C14E9C" w:rsidRDefault="007F5139" w:rsidP="007F5139">
            <w:pPr>
              <w:pStyle w:val="ListParagraph"/>
              <w:numPr>
                <w:ilvl w:val="0"/>
                <w:numId w:val="6"/>
              </w:numPr>
              <w:rPr>
                <w:rFonts w:ascii="Arial" w:hAnsi="Arial" w:cs="Arial"/>
                <w:sz w:val="22"/>
                <w:szCs w:val="22"/>
              </w:rPr>
            </w:pPr>
            <w:r w:rsidRPr="00C14E9C">
              <w:rPr>
                <w:rFonts w:ascii="Arial" w:hAnsi="Arial" w:cs="Arial"/>
                <w:sz w:val="22"/>
                <w:szCs w:val="22"/>
              </w:rPr>
              <w:t>Entrepreneurship training program offered to area ED Boards and strategic partners assisting small businesses in their community.</w:t>
            </w:r>
          </w:p>
          <w:p w14:paraId="6A4858B9" w14:textId="77777777" w:rsidR="007F5139" w:rsidRPr="00C14E9C" w:rsidRDefault="007F5139" w:rsidP="00AB28E4">
            <w:pPr>
              <w:rPr>
                <w:rFonts w:ascii="Arial" w:hAnsi="Arial" w:cs="Arial"/>
                <w:sz w:val="22"/>
                <w:szCs w:val="22"/>
              </w:rPr>
            </w:pPr>
          </w:p>
          <w:p w14:paraId="7480941C" w14:textId="77777777" w:rsidR="007F5139" w:rsidRPr="00C14E9C" w:rsidRDefault="007F5139" w:rsidP="00AB28E4">
            <w:pPr>
              <w:rPr>
                <w:rFonts w:ascii="Arial" w:hAnsi="Arial" w:cs="Arial"/>
                <w:sz w:val="22"/>
                <w:szCs w:val="22"/>
              </w:rPr>
            </w:pPr>
          </w:p>
          <w:p w14:paraId="03BEED63" w14:textId="77777777" w:rsidR="007F5139" w:rsidRPr="00C14E9C" w:rsidRDefault="007F5139" w:rsidP="00AB28E4">
            <w:pPr>
              <w:rPr>
                <w:rFonts w:ascii="Arial" w:hAnsi="Arial" w:cs="Arial"/>
                <w:sz w:val="22"/>
                <w:szCs w:val="22"/>
              </w:rPr>
            </w:pPr>
          </w:p>
          <w:p w14:paraId="4EA5A224" w14:textId="77777777" w:rsidR="007F5139" w:rsidRPr="00C14E9C" w:rsidRDefault="007F5139" w:rsidP="00AB28E4">
            <w:pPr>
              <w:rPr>
                <w:rFonts w:ascii="Arial" w:hAnsi="Arial" w:cs="Arial"/>
                <w:sz w:val="22"/>
                <w:szCs w:val="22"/>
              </w:rPr>
            </w:pPr>
          </w:p>
          <w:p w14:paraId="434A1B3D" w14:textId="77777777" w:rsidR="007F5139" w:rsidRPr="00C14E9C" w:rsidRDefault="007F5139" w:rsidP="007F5139">
            <w:pPr>
              <w:pStyle w:val="ListParagraph"/>
              <w:numPr>
                <w:ilvl w:val="0"/>
                <w:numId w:val="6"/>
              </w:numPr>
              <w:rPr>
                <w:rFonts w:ascii="Arial" w:hAnsi="Arial" w:cs="Arial"/>
                <w:sz w:val="22"/>
                <w:szCs w:val="22"/>
              </w:rPr>
            </w:pPr>
            <w:r w:rsidRPr="00C14E9C">
              <w:rPr>
                <w:rFonts w:ascii="Arial" w:hAnsi="Arial" w:cs="Arial"/>
                <w:sz w:val="22"/>
                <w:szCs w:val="22"/>
              </w:rPr>
              <w:t xml:space="preserve"> All CYOO participants required to complete training curriculum.</w:t>
            </w:r>
          </w:p>
          <w:p w14:paraId="0D03DD0A" w14:textId="77777777" w:rsidR="007F5139" w:rsidRPr="00C14E9C" w:rsidRDefault="007F5139" w:rsidP="00AB28E4">
            <w:pPr>
              <w:rPr>
                <w:rFonts w:ascii="Arial" w:hAnsi="Arial" w:cs="Arial"/>
                <w:sz w:val="22"/>
                <w:szCs w:val="22"/>
              </w:rPr>
            </w:pPr>
          </w:p>
          <w:p w14:paraId="68436EFE" w14:textId="77777777" w:rsidR="007F5139" w:rsidRPr="00C14E9C" w:rsidRDefault="007F5139" w:rsidP="00AB28E4">
            <w:pPr>
              <w:rPr>
                <w:rFonts w:ascii="Arial" w:hAnsi="Arial" w:cs="Arial"/>
                <w:sz w:val="22"/>
                <w:szCs w:val="22"/>
              </w:rPr>
            </w:pPr>
          </w:p>
          <w:p w14:paraId="7E060679" w14:textId="77777777" w:rsidR="007F5139" w:rsidRPr="00C14E9C" w:rsidRDefault="007F5139" w:rsidP="00AB28E4">
            <w:pPr>
              <w:rPr>
                <w:rFonts w:ascii="Arial" w:hAnsi="Arial" w:cs="Arial"/>
                <w:sz w:val="22"/>
                <w:szCs w:val="22"/>
              </w:rPr>
            </w:pPr>
          </w:p>
          <w:p w14:paraId="483347FE" w14:textId="77777777" w:rsidR="007F5139" w:rsidRPr="00C14E9C" w:rsidRDefault="007F5139" w:rsidP="00AB28E4">
            <w:pPr>
              <w:rPr>
                <w:rFonts w:ascii="Arial" w:hAnsi="Arial" w:cs="Arial"/>
                <w:sz w:val="22"/>
                <w:szCs w:val="22"/>
              </w:rPr>
            </w:pPr>
          </w:p>
          <w:p w14:paraId="725DB4CF" w14:textId="77777777" w:rsidR="007F5139" w:rsidRPr="00C14E9C" w:rsidRDefault="007F5139" w:rsidP="00AB28E4">
            <w:pPr>
              <w:rPr>
                <w:rFonts w:ascii="Arial" w:hAnsi="Arial" w:cs="Arial"/>
                <w:sz w:val="22"/>
                <w:szCs w:val="22"/>
              </w:rPr>
            </w:pPr>
          </w:p>
          <w:p w14:paraId="0FEE6BBA" w14:textId="77777777" w:rsidR="007F5139" w:rsidRPr="00C14E9C" w:rsidRDefault="007F5139" w:rsidP="00AB28E4">
            <w:pPr>
              <w:ind w:left="375"/>
              <w:rPr>
                <w:rFonts w:ascii="Arial" w:hAnsi="Arial" w:cs="Arial"/>
                <w:sz w:val="22"/>
                <w:szCs w:val="22"/>
              </w:rPr>
            </w:pPr>
          </w:p>
          <w:p w14:paraId="48A7823B" w14:textId="77777777" w:rsidR="007F5139" w:rsidRPr="00C14E9C" w:rsidRDefault="007F5139" w:rsidP="00AB28E4">
            <w:pPr>
              <w:rPr>
                <w:rFonts w:ascii="Arial" w:hAnsi="Arial" w:cs="Arial"/>
                <w:sz w:val="22"/>
                <w:szCs w:val="22"/>
              </w:rPr>
            </w:pPr>
          </w:p>
        </w:tc>
        <w:tc>
          <w:tcPr>
            <w:tcW w:w="1440" w:type="dxa"/>
            <w:shd w:val="clear" w:color="auto" w:fill="auto"/>
          </w:tcPr>
          <w:p w14:paraId="5D3BEC18" w14:textId="77777777" w:rsidR="007F5139" w:rsidRPr="00C14E9C" w:rsidRDefault="007F5139" w:rsidP="00AB28E4">
            <w:pPr>
              <w:rPr>
                <w:rFonts w:ascii="Arial" w:hAnsi="Arial" w:cs="Arial"/>
                <w:sz w:val="22"/>
                <w:szCs w:val="22"/>
              </w:rPr>
            </w:pPr>
            <w:r w:rsidRPr="00C14E9C">
              <w:rPr>
                <w:rFonts w:ascii="Arial" w:hAnsi="Arial" w:cs="Arial"/>
                <w:sz w:val="22"/>
                <w:szCs w:val="22"/>
              </w:rPr>
              <w:lastRenderedPageBreak/>
              <w:t xml:space="preserve">Deb </w:t>
            </w:r>
            <w:proofErr w:type="spellStart"/>
            <w:r w:rsidRPr="00C14E9C">
              <w:rPr>
                <w:rFonts w:ascii="Arial" w:hAnsi="Arial" w:cs="Arial"/>
                <w:sz w:val="22"/>
                <w:szCs w:val="22"/>
              </w:rPr>
              <w:t>Wiesner</w:t>
            </w:r>
            <w:proofErr w:type="spellEnd"/>
            <w:r w:rsidRPr="00C14E9C">
              <w:rPr>
                <w:rFonts w:ascii="Arial" w:hAnsi="Arial" w:cs="Arial"/>
                <w:sz w:val="22"/>
                <w:szCs w:val="22"/>
              </w:rPr>
              <w:t xml:space="preserve"> – beginning 8/10 – on this has transitioned to </w:t>
            </w:r>
            <w:proofErr w:type="spellStart"/>
            <w:r w:rsidRPr="00C14E9C">
              <w:rPr>
                <w:rFonts w:ascii="Arial" w:hAnsi="Arial" w:cs="Arial"/>
                <w:sz w:val="22"/>
                <w:szCs w:val="22"/>
              </w:rPr>
              <w:t>Tanja</w:t>
            </w:r>
            <w:proofErr w:type="spellEnd"/>
            <w:r w:rsidRPr="00C14E9C">
              <w:rPr>
                <w:rFonts w:ascii="Arial" w:hAnsi="Arial" w:cs="Arial"/>
                <w:sz w:val="22"/>
                <w:szCs w:val="22"/>
              </w:rPr>
              <w:t xml:space="preserve"> Schneider</w:t>
            </w:r>
          </w:p>
          <w:p w14:paraId="5EDD4CAD" w14:textId="77777777" w:rsidR="007F5139" w:rsidRPr="00C14E9C" w:rsidRDefault="007F5139" w:rsidP="00AB28E4">
            <w:pPr>
              <w:rPr>
                <w:rFonts w:ascii="Arial" w:hAnsi="Arial" w:cs="Arial"/>
                <w:sz w:val="22"/>
                <w:szCs w:val="22"/>
              </w:rPr>
            </w:pPr>
          </w:p>
          <w:p w14:paraId="6AD381A1" w14:textId="77777777" w:rsidR="007F5139" w:rsidRPr="00C14E9C" w:rsidRDefault="007F5139" w:rsidP="00AB28E4">
            <w:pPr>
              <w:rPr>
                <w:rFonts w:ascii="Arial" w:hAnsi="Arial" w:cs="Arial"/>
                <w:sz w:val="22"/>
                <w:szCs w:val="22"/>
              </w:rPr>
            </w:pPr>
          </w:p>
          <w:p w14:paraId="4F20F632" w14:textId="77777777" w:rsidR="007F5139" w:rsidRPr="00C14E9C" w:rsidRDefault="007F5139" w:rsidP="00AB28E4">
            <w:pPr>
              <w:rPr>
                <w:rFonts w:ascii="Arial" w:hAnsi="Arial" w:cs="Arial"/>
                <w:sz w:val="22"/>
                <w:szCs w:val="22"/>
              </w:rPr>
            </w:pPr>
          </w:p>
          <w:p w14:paraId="3E91CDFB" w14:textId="77777777" w:rsidR="007F5139" w:rsidRPr="00C14E9C" w:rsidRDefault="007F5139" w:rsidP="00AB28E4">
            <w:pPr>
              <w:rPr>
                <w:rFonts w:ascii="Arial" w:hAnsi="Arial" w:cs="Arial"/>
                <w:sz w:val="22"/>
                <w:szCs w:val="22"/>
              </w:rPr>
            </w:pPr>
          </w:p>
          <w:p w14:paraId="7A97ECA6" w14:textId="77777777" w:rsidR="007F5139" w:rsidRPr="00C14E9C" w:rsidRDefault="007F5139" w:rsidP="00AB28E4">
            <w:pPr>
              <w:rPr>
                <w:rFonts w:ascii="Arial" w:hAnsi="Arial" w:cs="Arial"/>
                <w:sz w:val="22"/>
                <w:szCs w:val="22"/>
              </w:rPr>
            </w:pPr>
          </w:p>
          <w:p w14:paraId="315E8DAC" w14:textId="77777777" w:rsidR="007F5139" w:rsidRPr="00C14E9C" w:rsidRDefault="007F5139" w:rsidP="00AB28E4">
            <w:pPr>
              <w:rPr>
                <w:rFonts w:ascii="Arial" w:hAnsi="Arial" w:cs="Arial"/>
                <w:sz w:val="22"/>
                <w:szCs w:val="22"/>
              </w:rPr>
            </w:pPr>
          </w:p>
          <w:p w14:paraId="136DD295" w14:textId="77777777" w:rsidR="007F5139" w:rsidRPr="00C14E9C" w:rsidRDefault="007F5139" w:rsidP="00AB28E4">
            <w:pPr>
              <w:rPr>
                <w:rFonts w:ascii="Arial" w:hAnsi="Arial" w:cs="Arial"/>
                <w:sz w:val="22"/>
                <w:szCs w:val="22"/>
              </w:rPr>
            </w:pPr>
          </w:p>
          <w:p w14:paraId="77346276" w14:textId="77777777" w:rsidR="007F5139" w:rsidRPr="00C14E9C" w:rsidRDefault="007F5139" w:rsidP="00AB28E4">
            <w:pPr>
              <w:rPr>
                <w:rFonts w:ascii="Arial" w:hAnsi="Arial" w:cs="Arial"/>
                <w:sz w:val="22"/>
                <w:szCs w:val="22"/>
              </w:rPr>
            </w:pPr>
          </w:p>
          <w:p w14:paraId="2FB23BE2" w14:textId="77777777" w:rsidR="007F5139" w:rsidRPr="00C14E9C" w:rsidRDefault="007F5139" w:rsidP="00AB28E4">
            <w:pPr>
              <w:rPr>
                <w:rFonts w:ascii="Arial" w:hAnsi="Arial" w:cs="Arial"/>
                <w:sz w:val="22"/>
                <w:szCs w:val="22"/>
              </w:rPr>
            </w:pPr>
          </w:p>
          <w:p w14:paraId="63B0200C" w14:textId="77777777" w:rsidR="007F5139" w:rsidRPr="00C14E9C" w:rsidRDefault="007F5139" w:rsidP="00AB28E4">
            <w:pPr>
              <w:rPr>
                <w:rFonts w:ascii="Arial" w:hAnsi="Arial" w:cs="Arial"/>
                <w:sz w:val="22"/>
                <w:szCs w:val="22"/>
              </w:rPr>
            </w:pPr>
          </w:p>
          <w:p w14:paraId="76CA491E" w14:textId="77777777" w:rsidR="007F5139" w:rsidRPr="00C14E9C" w:rsidRDefault="007F5139" w:rsidP="00AB28E4">
            <w:pPr>
              <w:rPr>
                <w:rFonts w:ascii="Arial" w:hAnsi="Arial" w:cs="Arial"/>
                <w:sz w:val="22"/>
                <w:szCs w:val="22"/>
              </w:rPr>
            </w:pPr>
          </w:p>
          <w:p w14:paraId="4963FF28" w14:textId="77777777" w:rsidR="007F5139" w:rsidRPr="00C14E9C" w:rsidRDefault="007F5139" w:rsidP="00AB28E4">
            <w:pPr>
              <w:rPr>
                <w:rFonts w:ascii="Arial" w:hAnsi="Arial" w:cs="Arial"/>
                <w:sz w:val="22"/>
                <w:szCs w:val="22"/>
              </w:rPr>
            </w:pPr>
          </w:p>
          <w:p w14:paraId="1C4073BB" w14:textId="77777777" w:rsidR="007F5139" w:rsidRPr="00C14E9C" w:rsidRDefault="007F5139" w:rsidP="00AB28E4">
            <w:pPr>
              <w:rPr>
                <w:rFonts w:ascii="Arial" w:hAnsi="Arial" w:cs="Arial"/>
                <w:sz w:val="22"/>
                <w:szCs w:val="22"/>
              </w:rPr>
            </w:pPr>
          </w:p>
          <w:p w14:paraId="6FA48A5F" w14:textId="77777777" w:rsidR="007F5139" w:rsidRPr="00C14E9C" w:rsidRDefault="007F5139" w:rsidP="00AB28E4">
            <w:pPr>
              <w:rPr>
                <w:rFonts w:ascii="Arial" w:hAnsi="Arial" w:cs="Arial"/>
                <w:sz w:val="22"/>
                <w:szCs w:val="22"/>
              </w:rPr>
            </w:pPr>
          </w:p>
          <w:p w14:paraId="165D5C9E" w14:textId="77777777" w:rsidR="007F5139" w:rsidRPr="00C14E9C" w:rsidRDefault="007F5139" w:rsidP="00AB28E4">
            <w:pPr>
              <w:rPr>
                <w:rFonts w:ascii="Arial" w:hAnsi="Arial" w:cs="Arial"/>
                <w:sz w:val="22"/>
                <w:szCs w:val="22"/>
              </w:rPr>
            </w:pPr>
          </w:p>
          <w:p w14:paraId="16B6E7DA" w14:textId="77777777" w:rsidR="007F5139" w:rsidRPr="00C14E9C" w:rsidRDefault="007F5139" w:rsidP="00AB28E4">
            <w:pPr>
              <w:rPr>
                <w:rFonts w:ascii="Arial" w:hAnsi="Arial" w:cs="Arial"/>
                <w:sz w:val="22"/>
                <w:szCs w:val="22"/>
              </w:rPr>
            </w:pPr>
          </w:p>
          <w:p w14:paraId="01E9507E" w14:textId="23BC6C30" w:rsidR="007F5139" w:rsidRPr="00C14E9C" w:rsidRDefault="007F5139" w:rsidP="00AB28E4">
            <w:pPr>
              <w:rPr>
                <w:rFonts w:ascii="Arial" w:hAnsi="Arial" w:cs="Arial"/>
                <w:sz w:val="22"/>
                <w:szCs w:val="22"/>
              </w:rPr>
            </w:pPr>
            <w:r w:rsidRPr="00C14E9C">
              <w:rPr>
                <w:rFonts w:ascii="Arial" w:hAnsi="Arial" w:cs="Arial"/>
                <w:sz w:val="22"/>
                <w:szCs w:val="22"/>
              </w:rPr>
              <w:t xml:space="preserve">Deb </w:t>
            </w:r>
            <w:proofErr w:type="spellStart"/>
            <w:r w:rsidRPr="00C14E9C">
              <w:rPr>
                <w:rFonts w:ascii="Arial" w:hAnsi="Arial" w:cs="Arial"/>
                <w:sz w:val="22"/>
                <w:szCs w:val="22"/>
              </w:rPr>
              <w:t>Wiesner</w:t>
            </w:r>
            <w:proofErr w:type="spellEnd"/>
            <w:r w:rsidRPr="00C14E9C">
              <w:rPr>
                <w:rFonts w:ascii="Arial" w:hAnsi="Arial" w:cs="Arial"/>
                <w:sz w:val="22"/>
                <w:szCs w:val="22"/>
              </w:rPr>
              <w:t xml:space="preserve"> </w:t>
            </w:r>
            <w:r w:rsidRPr="00C14E9C">
              <w:rPr>
                <w:rFonts w:ascii="Arial" w:hAnsi="Arial" w:cs="Arial"/>
                <w:sz w:val="22"/>
                <w:szCs w:val="22"/>
              </w:rPr>
              <w:softHyphen/>
              <w:t xml:space="preserve"> beginning 8/10 – on this has transitioned to </w:t>
            </w:r>
            <w:proofErr w:type="spellStart"/>
            <w:r w:rsidRPr="00C14E9C">
              <w:rPr>
                <w:rFonts w:ascii="Arial" w:hAnsi="Arial" w:cs="Arial"/>
                <w:sz w:val="22"/>
                <w:szCs w:val="22"/>
              </w:rPr>
              <w:t>Tanja</w:t>
            </w:r>
            <w:proofErr w:type="spellEnd"/>
            <w:r w:rsidRPr="00C14E9C">
              <w:rPr>
                <w:rFonts w:ascii="Arial" w:hAnsi="Arial" w:cs="Arial"/>
                <w:sz w:val="22"/>
                <w:szCs w:val="22"/>
              </w:rPr>
              <w:t xml:space="preserve"> Schneider</w:t>
            </w:r>
          </w:p>
          <w:p w14:paraId="6EC1B163" w14:textId="77777777" w:rsidR="007F5139" w:rsidRPr="00C14E9C" w:rsidRDefault="007F5139" w:rsidP="00AB28E4">
            <w:pPr>
              <w:rPr>
                <w:rFonts w:ascii="Arial" w:hAnsi="Arial" w:cs="Arial"/>
                <w:sz w:val="22"/>
                <w:szCs w:val="22"/>
              </w:rPr>
            </w:pPr>
          </w:p>
          <w:p w14:paraId="17BF04FA" w14:textId="77777777" w:rsidR="007F5139" w:rsidRPr="00C14E9C" w:rsidRDefault="007F5139" w:rsidP="00AB28E4">
            <w:pPr>
              <w:rPr>
                <w:rFonts w:ascii="Arial" w:hAnsi="Arial" w:cs="Arial"/>
                <w:sz w:val="22"/>
                <w:szCs w:val="22"/>
              </w:rPr>
            </w:pPr>
          </w:p>
          <w:p w14:paraId="162EA57E" w14:textId="77777777" w:rsidR="007F5139" w:rsidRPr="00C14E9C" w:rsidRDefault="007F5139" w:rsidP="00AB28E4">
            <w:pPr>
              <w:rPr>
                <w:rFonts w:ascii="Arial" w:hAnsi="Arial" w:cs="Arial"/>
                <w:sz w:val="22"/>
                <w:szCs w:val="22"/>
              </w:rPr>
            </w:pPr>
          </w:p>
          <w:p w14:paraId="168F8EDE" w14:textId="77777777" w:rsidR="007F5139" w:rsidRPr="00C14E9C" w:rsidRDefault="007F5139" w:rsidP="00AB28E4">
            <w:pPr>
              <w:rPr>
                <w:rFonts w:ascii="Arial" w:hAnsi="Arial" w:cs="Arial"/>
                <w:sz w:val="22"/>
                <w:szCs w:val="22"/>
              </w:rPr>
            </w:pPr>
          </w:p>
          <w:p w14:paraId="1C68A80D" w14:textId="77777777" w:rsidR="007F5139" w:rsidRPr="00C14E9C" w:rsidRDefault="007F5139" w:rsidP="00AB28E4">
            <w:pPr>
              <w:rPr>
                <w:rFonts w:ascii="Arial" w:hAnsi="Arial" w:cs="Arial"/>
                <w:sz w:val="22"/>
                <w:szCs w:val="22"/>
              </w:rPr>
            </w:pPr>
          </w:p>
          <w:p w14:paraId="7603C68C" w14:textId="77777777" w:rsidR="007F5139" w:rsidRPr="00C14E9C" w:rsidRDefault="007F5139" w:rsidP="00AB28E4">
            <w:pPr>
              <w:rPr>
                <w:rFonts w:ascii="Arial" w:hAnsi="Arial" w:cs="Arial"/>
                <w:sz w:val="22"/>
                <w:szCs w:val="22"/>
              </w:rPr>
            </w:pPr>
          </w:p>
          <w:p w14:paraId="09E4E22C" w14:textId="77777777" w:rsidR="007F5139" w:rsidRPr="00C14E9C" w:rsidRDefault="007F5139" w:rsidP="00AB28E4">
            <w:pPr>
              <w:rPr>
                <w:rFonts w:ascii="Arial" w:hAnsi="Arial" w:cs="Arial"/>
                <w:sz w:val="22"/>
                <w:szCs w:val="22"/>
              </w:rPr>
            </w:pPr>
          </w:p>
          <w:p w14:paraId="2CC56875" w14:textId="77777777" w:rsidR="007F5139" w:rsidRPr="00C14E9C" w:rsidRDefault="007F5139" w:rsidP="00AB28E4">
            <w:pPr>
              <w:rPr>
                <w:rFonts w:ascii="Arial" w:hAnsi="Arial" w:cs="Arial"/>
                <w:sz w:val="22"/>
                <w:szCs w:val="22"/>
              </w:rPr>
            </w:pPr>
          </w:p>
          <w:p w14:paraId="2C452C5E" w14:textId="77777777" w:rsidR="007F5139" w:rsidRPr="00C14E9C" w:rsidRDefault="007F5139" w:rsidP="00AB28E4">
            <w:pPr>
              <w:rPr>
                <w:rFonts w:ascii="Arial" w:hAnsi="Arial" w:cs="Arial"/>
                <w:sz w:val="22"/>
                <w:szCs w:val="22"/>
              </w:rPr>
            </w:pPr>
          </w:p>
          <w:p w14:paraId="74C3E025" w14:textId="77777777" w:rsidR="007F5139" w:rsidRPr="00C14E9C" w:rsidRDefault="007F5139" w:rsidP="00AB28E4">
            <w:pPr>
              <w:rPr>
                <w:rFonts w:ascii="Arial" w:hAnsi="Arial" w:cs="Arial"/>
                <w:sz w:val="22"/>
                <w:szCs w:val="22"/>
              </w:rPr>
            </w:pPr>
          </w:p>
          <w:p w14:paraId="197AEF05" w14:textId="77777777" w:rsidR="007F5139" w:rsidRPr="00C14E9C" w:rsidRDefault="007F5139" w:rsidP="00AB28E4">
            <w:pPr>
              <w:rPr>
                <w:rFonts w:ascii="Arial" w:hAnsi="Arial" w:cs="Arial"/>
                <w:sz w:val="22"/>
                <w:szCs w:val="22"/>
              </w:rPr>
            </w:pPr>
          </w:p>
          <w:p w14:paraId="1C3044CC" w14:textId="77777777" w:rsidR="007F5139" w:rsidRPr="00C14E9C" w:rsidRDefault="007F5139" w:rsidP="00AB28E4">
            <w:pPr>
              <w:rPr>
                <w:rFonts w:ascii="Arial" w:hAnsi="Arial" w:cs="Arial"/>
                <w:sz w:val="22"/>
                <w:szCs w:val="22"/>
              </w:rPr>
            </w:pPr>
          </w:p>
          <w:p w14:paraId="02CBFF82" w14:textId="77777777" w:rsidR="007F5139" w:rsidRPr="00C14E9C" w:rsidRDefault="007F5139" w:rsidP="00AB28E4">
            <w:pPr>
              <w:rPr>
                <w:rFonts w:ascii="Arial" w:hAnsi="Arial" w:cs="Arial"/>
                <w:sz w:val="22"/>
                <w:szCs w:val="22"/>
              </w:rPr>
            </w:pPr>
          </w:p>
          <w:p w14:paraId="6715D6F2" w14:textId="77777777" w:rsidR="007F5139" w:rsidRPr="00C14E9C" w:rsidRDefault="007F5139" w:rsidP="00AB28E4">
            <w:pPr>
              <w:rPr>
                <w:rFonts w:ascii="Arial" w:hAnsi="Arial" w:cs="Arial"/>
                <w:sz w:val="22"/>
                <w:szCs w:val="22"/>
              </w:rPr>
            </w:pPr>
          </w:p>
          <w:p w14:paraId="4BE3EF03" w14:textId="77777777" w:rsidR="007F5139" w:rsidRPr="00C14E9C" w:rsidRDefault="007F5139" w:rsidP="00AB28E4">
            <w:pPr>
              <w:rPr>
                <w:rFonts w:ascii="Arial" w:hAnsi="Arial" w:cs="Arial"/>
                <w:sz w:val="22"/>
                <w:szCs w:val="22"/>
              </w:rPr>
            </w:pPr>
          </w:p>
          <w:p w14:paraId="0255228E" w14:textId="77777777" w:rsidR="007F5139" w:rsidRPr="00C14E9C" w:rsidRDefault="007F5139" w:rsidP="00AB28E4">
            <w:pPr>
              <w:rPr>
                <w:rFonts w:ascii="Arial" w:hAnsi="Arial" w:cs="Arial"/>
                <w:sz w:val="22"/>
                <w:szCs w:val="22"/>
              </w:rPr>
            </w:pPr>
          </w:p>
          <w:p w14:paraId="171B5A9C" w14:textId="27301D2D" w:rsidR="007F5139" w:rsidRPr="00C14E9C" w:rsidRDefault="007F5139" w:rsidP="00AB28E4">
            <w:pPr>
              <w:rPr>
                <w:rFonts w:ascii="Arial" w:hAnsi="Arial" w:cs="Arial"/>
                <w:sz w:val="22"/>
                <w:szCs w:val="22"/>
              </w:rPr>
            </w:pPr>
            <w:r w:rsidRPr="00C14E9C">
              <w:rPr>
                <w:rFonts w:ascii="Arial" w:hAnsi="Arial" w:cs="Arial"/>
                <w:sz w:val="22"/>
                <w:szCs w:val="22"/>
              </w:rPr>
              <w:t xml:space="preserve">Deb </w:t>
            </w:r>
            <w:proofErr w:type="spellStart"/>
            <w:r w:rsidRPr="00C14E9C">
              <w:rPr>
                <w:rFonts w:ascii="Arial" w:hAnsi="Arial" w:cs="Arial"/>
                <w:sz w:val="22"/>
                <w:szCs w:val="22"/>
              </w:rPr>
              <w:t>Wiesner</w:t>
            </w:r>
            <w:proofErr w:type="spellEnd"/>
            <w:r w:rsidRPr="00C14E9C">
              <w:rPr>
                <w:rFonts w:ascii="Arial" w:hAnsi="Arial" w:cs="Arial"/>
                <w:sz w:val="22"/>
                <w:szCs w:val="22"/>
              </w:rPr>
              <w:t xml:space="preserve"> _ beginning 8/10 – on this has transitioned to </w:t>
            </w:r>
            <w:proofErr w:type="spellStart"/>
            <w:r w:rsidRPr="00C14E9C">
              <w:rPr>
                <w:rFonts w:ascii="Arial" w:hAnsi="Arial" w:cs="Arial"/>
                <w:sz w:val="22"/>
                <w:szCs w:val="22"/>
              </w:rPr>
              <w:t>Tanja</w:t>
            </w:r>
            <w:proofErr w:type="spellEnd"/>
            <w:r w:rsidRPr="00C14E9C">
              <w:rPr>
                <w:rFonts w:ascii="Arial" w:hAnsi="Arial" w:cs="Arial"/>
                <w:sz w:val="22"/>
                <w:szCs w:val="22"/>
              </w:rPr>
              <w:t xml:space="preserve"> Schneider</w:t>
            </w:r>
          </w:p>
          <w:p w14:paraId="0F6FCEEB" w14:textId="77777777" w:rsidR="007F5139" w:rsidRPr="00C14E9C" w:rsidRDefault="007F5139" w:rsidP="00AB28E4">
            <w:pPr>
              <w:rPr>
                <w:rFonts w:ascii="Arial" w:hAnsi="Arial" w:cs="Arial"/>
                <w:sz w:val="22"/>
                <w:szCs w:val="22"/>
              </w:rPr>
            </w:pPr>
          </w:p>
          <w:p w14:paraId="4F61D959" w14:textId="77777777" w:rsidR="007F5139" w:rsidRPr="00C14E9C" w:rsidRDefault="007F5139" w:rsidP="00AB28E4">
            <w:pPr>
              <w:rPr>
                <w:rFonts w:ascii="Arial" w:hAnsi="Arial" w:cs="Arial"/>
                <w:sz w:val="22"/>
                <w:szCs w:val="22"/>
              </w:rPr>
            </w:pPr>
          </w:p>
          <w:p w14:paraId="77DC0C36" w14:textId="77777777" w:rsidR="007F5139" w:rsidRPr="00C14E9C" w:rsidRDefault="007F5139" w:rsidP="00AB28E4">
            <w:pPr>
              <w:rPr>
                <w:rFonts w:ascii="Arial" w:hAnsi="Arial" w:cs="Arial"/>
                <w:sz w:val="22"/>
                <w:szCs w:val="22"/>
              </w:rPr>
            </w:pPr>
          </w:p>
          <w:p w14:paraId="4FCD6E80" w14:textId="77777777" w:rsidR="007F5139" w:rsidRPr="00C14E9C" w:rsidRDefault="007F5139" w:rsidP="00AB28E4">
            <w:pPr>
              <w:rPr>
                <w:rFonts w:ascii="Arial" w:hAnsi="Arial" w:cs="Arial"/>
                <w:sz w:val="22"/>
                <w:szCs w:val="22"/>
              </w:rPr>
            </w:pPr>
          </w:p>
          <w:p w14:paraId="1714FA25" w14:textId="77777777" w:rsidR="007F5139" w:rsidRPr="00C14E9C" w:rsidRDefault="007F5139" w:rsidP="00AB28E4">
            <w:pPr>
              <w:rPr>
                <w:rFonts w:ascii="Arial" w:hAnsi="Arial" w:cs="Arial"/>
                <w:sz w:val="22"/>
                <w:szCs w:val="22"/>
              </w:rPr>
            </w:pPr>
          </w:p>
        </w:tc>
        <w:tc>
          <w:tcPr>
            <w:tcW w:w="2810" w:type="dxa"/>
            <w:shd w:val="clear" w:color="auto" w:fill="auto"/>
          </w:tcPr>
          <w:p w14:paraId="1ACD2886" w14:textId="77777777" w:rsidR="007F5139" w:rsidRPr="00C14E9C" w:rsidRDefault="007F5139" w:rsidP="00AB28E4">
            <w:pPr>
              <w:rPr>
                <w:rFonts w:ascii="Arial" w:hAnsi="Arial" w:cs="Arial"/>
                <w:sz w:val="22"/>
                <w:szCs w:val="22"/>
              </w:rPr>
            </w:pPr>
            <w:proofErr w:type="gramStart"/>
            <w:r w:rsidRPr="00C14E9C">
              <w:rPr>
                <w:rFonts w:ascii="Arial" w:hAnsi="Arial" w:cs="Arial"/>
                <w:sz w:val="22"/>
                <w:szCs w:val="22"/>
              </w:rPr>
              <w:lastRenderedPageBreak/>
              <w:t>a</w:t>
            </w:r>
            <w:proofErr w:type="gramEnd"/>
            <w:r w:rsidRPr="00C14E9C">
              <w:rPr>
                <w:rFonts w:ascii="Arial" w:hAnsi="Arial" w:cs="Arial"/>
                <w:sz w:val="22"/>
                <w:szCs w:val="22"/>
              </w:rPr>
              <w:t xml:space="preserve">:  Monthly planned meetings with area Economic Development Boards and County Human Services Directors to develop needs-based entrepreneurship opportunities. (See Strategic Plan for Asset Development Program) More robust participation in GB Chamber, Oconto Chamber, Definitely </w:t>
            </w:r>
            <w:proofErr w:type="spellStart"/>
            <w:r w:rsidRPr="00C14E9C">
              <w:rPr>
                <w:rFonts w:ascii="Arial" w:hAnsi="Arial" w:cs="Arial"/>
                <w:sz w:val="22"/>
                <w:szCs w:val="22"/>
              </w:rPr>
              <w:t>DePere</w:t>
            </w:r>
            <w:proofErr w:type="spellEnd"/>
            <w:r w:rsidRPr="00C14E9C">
              <w:rPr>
                <w:rFonts w:ascii="Arial" w:hAnsi="Arial" w:cs="Arial"/>
                <w:sz w:val="22"/>
                <w:szCs w:val="22"/>
              </w:rPr>
              <w:t>, Management Women, M&amp;M Chamber, and Grow North.</w:t>
            </w:r>
          </w:p>
          <w:p w14:paraId="4B98504E" w14:textId="77777777" w:rsidR="007F5139" w:rsidRPr="00C14E9C" w:rsidRDefault="007F5139" w:rsidP="00AB28E4">
            <w:pPr>
              <w:rPr>
                <w:rFonts w:ascii="Arial" w:hAnsi="Arial" w:cs="Arial"/>
                <w:sz w:val="22"/>
                <w:szCs w:val="22"/>
              </w:rPr>
            </w:pPr>
          </w:p>
          <w:p w14:paraId="2D4D9FF2" w14:textId="77777777" w:rsidR="007F5139" w:rsidRPr="00C14E9C" w:rsidRDefault="007F5139" w:rsidP="00AB28E4">
            <w:pPr>
              <w:rPr>
                <w:rFonts w:ascii="Arial" w:hAnsi="Arial" w:cs="Arial"/>
                <w:sz w:val="22"/>
                <w:szCs w:val="22"/>
              </w:rPr>
            </w:pPr>
          </w:p>
          <w:p w14:paraId="15FDD810" w14:textId="77777777" w:rsidR="007F5139" w:rsidRPr="00C14E9C" w:rsidRDefault="007F5139" w:rsidP="00AB28E4">
            <w:pPr>
              <w:rPr>
                <w:rFonts w:ascii="Arial" w:hAnsi="Arial" w:cs="Arial"/>
                <w:sz w:val="22"/>
                <w:szCs w:val="22"/>
              </w:rPr>
            </w:pPr>
            <w:proofErr w:type="gramStart"/>
            <w:r w:rsidRPr="00C14E9C">
              <w:rPr>
                <w:rFonts w:ascii="Arial" w:hAnsi="Arial" w:cs="Arial"/>
                <w:sz w:val="22"/>
                <w:szCs w:val="22"/>
              </w:rPr>
              <w:t>a</w:t>
            </w:r>
            <w:proofErr w:type="gramEnd"/>
            <w:r w:rsidRPr="00C14E9C">
              <w:rPr>
                <w:rFonts w:ascii="Arial" w:hAnsi="Arial" w:cs="Arial"/>
                <w:sz w:val="22"/>
                <w:szCs w:val="22"/>
              </w:rPr>
              <w:t>:  Monthly outreach to include 2 scheduled meetings with financial institutions large and small as well as READI Board Members.</w:t>
            </w:r>
          </w:p>
          <w:p w14:paraId="4656ACC9" w14:textId="77777777" w:rsidR="007F5139" w:rsidRPr="00C14E9C" w:rsidRDefault="007F5139" w:rsidP="00AB28E4">
            <w:pPr>
              <w:rPr>
                <w:rFonts w:ascii="Arial" w:hAnsi="Arial" w:cs="Arial"/>
                <w:sz w:val="22"/>
                <w:szCs w:val="22"/>
              </w:rPr>
            </w:pPr>
          </w:p>
          <w:p w14:paraId="062F8619" w14:textId="77777777" w:rsidR="007F5139" w:rsidRPr="00C14E9C" w:rsidRDefault="007F5139" w:rsidP="00AB28E4">
            <w:pPr>
              <w:rPr>
                <w:rFonts w:ascii="Arial" w:hAnsi="Arial" w:cs="Arial"/>
                <w:sz w:val="22"/>
                <w:szCs w:val="22"/>
              </w:rPr>
            </w:pPr>
          </w:p>
          <w:p w14:paraId="68380FD9" w14:textId="77777777" w:rsidR="007F5139" w:rsidRPr="00C14E9C" w:rsidRDefault="007F5139" w:rsidP="00AB28E4">
            <w:pPr>
              <w:rPr>
                <w:rFonts w:ascii="Arial" w:hAnsi="Arial" w:cs="Arial"/>
                <w:sz w:val="22"/>
                <w:szCs w:val="22"/>
              </w:rPr>
            </w:pPr>
          </w:p>
          <w:p w14:paraId="49C4DC76" w14:textId="77777777" w:rsidR="007F5139" w:rsidRPr="00C14E9C" w:rsidRDefault="007F5139" w:rsidP="00AB28E4">
            <w:pPr>
              <w:rPr>
                <w:rFonts w:ascii="Arial" w:hAnsi="Arial" w:cs="Arial"/>
                <w:sz w:val="22"/>
                <w:szCs w:val="22"/>
              </w:rPr>
            </w:pPr>
          </w:p>
          <w:p w14:paraId="204A7289" w14:textId="77777777" w:rsidR="007F5139" w:rsidRPr="00C14E9C" w:rsidRDefault="007F5139" w:rsidP="00AB28E4">
            <w:pPr>
              <w:rPr>
                <w:rFonts w:ascii="Arial" w:hAnsi="Arial" w:cs="Arial"/>
                <w:sz w:val="22"/>
                <w:szCs w:val="22"/>
              </w:rPr>
            </w:pPr>
          </w:p>
          <w:p w14:paraId="6318B92D" w14:textId="77777777" w:rsidR="007F5139" w:rsidRPr="00C14E9C" w:rsidRDefault="007F5139" w:rsidP="00AB28E4">
            <w:pPr>
              <w:rPr>
                <w:rFonts w:ascii="Arial" w:hAnsi="Arial" w:cs="Arial"/>
                <w:sz w:val="22"/>
                <w:szCs w:val="22"/>
              </w:rPr>
            </w:pPr>
          </w:p>
          <w:p w14:paraId="4684D128" w14:textId="77777777" w:rsidR="007F5139" w:rsidRPr="00C14E9C" w:rsidRDefault="007F5139" w:rsidP="00AB28E4">
            <w:pPr>
              <w:rPr>
                <w:rFonts w:ascii="Arial" w:hAnsi="Arial" w:cs="Arial"/>
                <w:sz w:val="22"/>
                <w:szCs w:val="22"/>
              </w:rPr>
            </w:pPr>
          </w:p>
          <w:p w14:paraId="7058D541" w14:textId="77777777" w:rsidR="007F5139" w:rsidRPr="00C14E9C" w:rsidRDefault="007F5139" w:rsidP="00AB28E4">
            <w:pPr>
              <w:rPr>
                <w:rFonts w:ascii="Arial" w:hAnsi="Arial" w:cs="Arial"/>
                <w:sz w:val="22"/>
                <w:szCs w:val="22"/>
              </w:rPr>
            </w:pPr>
          </w:p>
          <w:p w14:paraId="1AFA03C5" w14:textId="77777777" w:rsidR="007F5139" w:rsidRPr="00C14E9C" w:rsidRDefault="007F5139" w:rsidP="00AB28E4">
            <w:pPr>
              <w:rPr>
                <w:rFonts w:ascii="Arial" w:hAnsi="Arial" w:cs="Arial"/>
                <w:sz w:val="22"/>
                <w:szCs w:val="22"/>
              </w:rPr>
            </w:pPr>
          </w:p>
          <w:p w14:paraId="046F5870" w14:textId="77777777" w:rsidR="007F5139" w:rsidRPr="00C14E9C" w:rsidRDefault="007F5139" w:rsidP="00AB28E4">
            <w:pPr>
              <w:rPr>
                <w:rFonts w:ascii="Arial" w:hAnsi="Arial" w:cs="Arial"/>
                <w:sz w:val="22"/>
                <w:szCs w:val="22"/>
              </w:rPr>
            </w:pPr>
          </w:p>
          <w:p w14:paraId="3EA0792F" w14:textId="77777777" w:rsidR="007F5139" w:rsidRPr="00C14E9C" w:rsidRDefault="007F5139" w:rsidP="00AB28E4">
            <w:pPr>
              <w:rPr>
                <w:rFonts w:ascii="Arial" w:hAnsi="Arial" w:cs="Arial"/>
                <w:sz w:val="22"/>
                <w:szCs w:val="22"/>
              </w:rPr>
            </w:pPr>
          </w:p>
          <w:p w14:paraId="2D55D844" w14:textId="77777777" w:rsidR="007F5139" w:rsidRPr="00C14E9C" w:rsidRDefault="007F5139" w:rsidP="00AB28E4">
            <w:pPr>
              <w:rPr>
                <w:rFonts w:ascii="Arial" w:hAnsi="Arial" w:cs="Arial"/>
                <w:sz w:val="22"/>
                <w:szCs w:val="22"/>
              </w:rPr>
            </w:pPr>
          </w:p>
          <w:p w14:paraId="51567A86" w14:textId="77777777" w:rsidR="007F5139" w:rsidRPr="00C14E9C" w:rsidRDefault="007F5139" w:rsidP="00AB28E4">
            <w:pPr>
              <w:rPr>
                <w:rFonts w:ascii="Arial" w:hAnsi="Arial" w:cs="Arial"/>
                <w:sz w:val="22"/>
                <w:szCs w:val="22"/>
              </w:rPr>
            </w:pPr>
            <w:proofErr w:type="gramStart"/>
            <w:r w:rsidRPr="00C14E9C">
              <w:rPr>
                <w:rFonts w:ascii="Arial" w:hAnsi="Arial" w:cs="Arial"/>
                <w:sz w:val="22"/>
                <w:szCs w:val="22"/>
              </w:rPr>
              <w:t>a</w:t>
            </w:r>
            <w:proofErr w:type="gramEnd"/>
            <w:r w:rsidRPr="00C14E9C">
              <w:rPr>
                <w:rFonts w:ascii="Arial" w:hAnsi="Arial" w:cs="Arial"/>
                <w:sz w:val="22"/>
                <w:szCs w:val="22"/>
              </w:rPr>
              <w:t>:  Web based, self-paced training program focused  on best practices for start-up, expansion, HR and personnel, and QuickBooks.</w:t>
            </w:r>
          </w:p>
          <w:p w14:paraId="7DA74E01" w14:textId="77777777" w:rsidR="007F5139" w:rsidRPr="00C14E9C" w:rsidRDefault="007F5139" w:rsidP="00AB28E4">
            <w:pPr>
              <w:rPr>
                <w:rFonts w:ascii="Arial" w:hAnsi="Arial" w:cs="Arial"/>
                <w:sz w:val="22"/>
                <w:szCs w:val="22"/>
              </w:rPr>
            </w:pPr>
          </w:p>
          <w:p w14:paraId="166868B6" w14:textId="77777777" w:rsidR="007F5139" w:rsidRPr="00C14E9C" w:rsidRDefault="007F5139" w:rsidP="00AB28E4">
            <w:pPr>
              <w:rPr>
                <w:rFonts w:ascii="Arial" w:hAnsi="Arial" w:cs="Arial"/>
                <w:sz w:val="22"/>
                <w:szCs w:val="22"/>
              </w:rPr>
            </w:pPr>
          </w:p>
          <w:p w14:paraId="3E85DAC5" w14:textId="77777777" w:rsidR="007F5139" w:rsidRPr="00C14E9C" w:rsidRDefault="007F5139" w:rsidP="00AB28E4">
            <w:pPr>
              <w:rPr>
                <w:rFonts w:ascii="Arial" w:hAnsi="Arial" w:cs="Arial"/>
                <w:sz w:val="22"/>
                <w:szCs w:val="22"/>
              </w:rPr>
            </w:pPr>
            <w:proofErr w:type="gramStart"/>
            <w:r w:rsidRPr="00C14E9C">
              <w:rPr>
                <w:rFonts w:ascii="Arial" w:hAnsi="Arial" w:cs="Arial"/>
                <w:sz w:val="22"/>
                <w:szCs w:val="22"/>
              </w:rPr>
              <w:t>b</w:t>
            </w:r>
            <w:proofErr w:type="gramEnd"/>
            <w:r w:rsidRPr="00C14E9C">
              <w:rPr>
                <w:rFonts w:ascii="Arial" w:hAnsi="Arial" w:cs="Arial"/>
                <w:sz w:val="22"/>
                <w:szCs w:val="22"/>
              </w:rPr>
              <w:t>:  see above</w:t>
            </w:r>
          </w:p>
          <w:p w14:paraId="30268A70" w14:textId="77777777" w:rsidR="007F5139" w:rsidRPr="00C14E9C" w:rsidRDefault="007F5139" w:rsidP="00AB28E4">
            <w:pPr>
              <w:rPr>
                <w:rFonts w:ascii="Arial" w:hAnsi="Arial" w:cs="Arial"/>
                <w:sz w:val="22"/>
                <w:szCs w:val="22"/>
              </w:rPr>
            </w:pPr>
          </w:p>
          <w:p w14:paraId="5199C07B" w14:textId="77777777" w:rsidR="007F5139" w:rsidRPr="00C14E9C" w:rsidRDefault="007F5139" w:rsidP="00AB28E4">
            <w:pPr>
              <w:rPr>
                <w:rFonts w:ascii="Arial" w:hAnsi="Arial" w:cs="Arial"/>
                <w:sz w:val="22"/>
                <w:szCs w:val="22"/>
              </w:rPr>
            </w:pPr>
            <w:r w:rsidRPr="00C14E9C">
              <w:rPr>
                <w:rFonts w:ascii="Arial" w:hAnsi="Arial" w:cs="Arial"/>
                <w:sz w:val="22"/>
                <w:szCs w:val="22"/>
              </w:rPr>
              <w:t xml:space="preserve">  </w:t>
            </w:r>
          </w:p>
        </w:tc>
        <w:tc>
          <w:tcPr>
            <w:tcW w:w="2590" w:type="dxa"/>
            <w:shd w:val="clear" w:color="auto" w:fill="auto"/>
          </w:tcPr>
          <w:p w14:paraId="127A07B4" w14:textId="77777777" w:rsidR="007F5139" w:rsidRPr="00C14E9C" w:rsidRDefault="007F5139" w:rsidP="00AB28E4">
            <w:pPr>
              <w:rPr>
                <w:rFonts w:ascii="Arial" w:hAnsi="Arial" w:cs="Arial"/>
                <w:sz w:val="22"/>
                <w:szCs w:val="22"/>
              </w:rPr>
            </w:pPr>
            <w:r w:rsidRPr="00C14E9C">
              <w:rPr>
                <w:rFonts w:ascii="Arial" w:hAnsi="Arial" w:cs="Arial"/>
                <w:sz w:val="22"/>
                <w:szCs w:val="22"/>
              </w:rPr>
              <w:lastRenderedPageBreak/>
              <w:t>Schedule a minimum of 2 meetings with County ED and Human Services partners as mentioned monthly.</w:t>
            </w:r>
          </w:p>
          <w:p w14:paraId="6E862FC6" w14:textId="77777777" w:rsidR="007F5139" w:rsidRPr="00C14E9C" w:rsidRDefault="007F5139" w:rsidP="00AB28E4">
            <w:pPr>
              <w:rPr>
                <w:rFonts w:ascii="Arial" w:hAnsi="Arial" w:cs="Arial"/>
                <w:sz w:val="22"/>
                <w:szCs w:val="22"/>
              </w:rPr>
            </w:pPr>
            <w:r w:rsidRPr="00C14E9C">
              <w:rPr>
                <w:rFonts w:ascii="Arial" w:hAnsi="Arial" w:cs="Arial"/>
                <w:sz w:val="22"/>
                <w:szCs w:val="22"/>
              </w:rPr>
              <w:t xml:space="preserve">In addition, attend a minimum of 2 meetings with ED Affiliates for the purpose of networking and referrals.  A minimum of 6 prospective entrepreneur interviews per QTR.  </w:t>
            </w:r>
          </w:p>
          <w:p w14:paraId="2CE39F4A" w14:textId="77777777" w:rsidR="007F5139" w:rsidRPr="00C14E9C" w:rsidRDefault="007F5139" w:rsidP="00AB28E4">
            <w:pPr>
              <w:rPr>
                <w:rFonts w:ascii="Arial" w:hAnsi="Arial" w:cs="Arial"/>
                <w:sz w:val="22"/>
                <w:szCs w:val="22"/>
              </w:rPr>
            </w:pPr>
          </w:p>
          <w:p w14:paraId="3362A423" w14:textId="77777777" w:rsidR="007F5139" w:rsidRPr="00C14E9C" w:rsidRDefault="007F5139" w:rsidP="00AB28E4">
            <w:pPr>
              <w:rPr>
                <w:rFonts w:ascii="Arial" w:hAnsi="Arial" w:cs="Arial"/>
                <w:sz w:val="22"/>
                <w:szCs w:val="22"/>
              </w:rPr>
            </w:pPr>
          </w:p>
          <w:p w14:paraId="6A3FACC7" w14:textId="77777777" w:rsidR="007F5139" w:rsidRPr="00C14E9C" w:rsidRDefault="007F5139" w:rsidP="00AB28E4">
            <w:pPr>
              <w:rPr>
                <w:rFonts w:ascii="Arial" w:hAnsi="Arial" w:cs="Arial"/>
                <w:sz w:val="22"/>
                <w:szCs w:val="22"/>
              </w:rPr>
            </w:pPr>
          </w:p>
          <w:p w14:paraId="27D434DF" w14:textId="77777777" w:rsidR="007F5139" w:rsidRPr="00C14E9C" w:rsidRDefault="007F5139" w:rsidP="00AB28E4">
            <w:pPr>
              <w:rPr>
                <w:rFonts w:ascii="Arial" w:hAnsi="Arial" w:cs="Arial"/>
                <w:sz w:val="22"/>
                <w:szCs w:val="22"/>
              </w:rPr>
            </w:pPr>
          </w:p>
          <w:p w14:paraId="12FD1C0B" w14:textId="77777777" w:rsidR="007F5139" w:rsidRPr="00C14E9C" w:rsidRDefault="007F5139" w:rsidP="00AB28E4">
            <w:pPr>
              <w:rPr>
                <w:rFonts w:ascii="Arial" w:hAnsi="Arial" w:cs="Arial"/>
                <w:sz w:val="22"/>
                <w:szCs w:val="22"/>
              </w:rPr>
            </w:pPr>
            <w:r w:rsidRPr="00C14E9C">
              <w:rPr>
                <w:rFonts w:ascii="Arial" w:hAnsi="Arial" w:cs="Arial"/>
                <w:sz w:val="22"/>
                <w:szCs w:val="22"/>
              </w:rPr>
              <w:t>Two 3-year monetary commitments of $3K each to establish a RLF from financial institutions.  1 committed partnership for Micro-loan funds from a READI partner.</w:t>
            </w:r>
          </w:p>
          <w:p w14:paraId="13297AFC" w14:textId="77777777" w:rsidR="007F5139" w:rsidRPr="00C14E9C" w:rsidRDefault="007F5139" w:rsidP="00AB28E4">
            <w:pPr>
              <w:rPr>
                <w:rFonts w:ascii="Arial" w:hAnsi="Arial" w:cs="Arial"/>
                <w:sz w:val="22"/>
                <w:szCs w:val="22"/>
              </w:rPr>
            </w:pPr>
          </w:p>
          <w:p w14:paraId="395FD6BC" w14:textId="77777777" w:rsidR="007F5139" w:rsidRPr="00C14E9C" w:rsidRDefault="007F5139" w:rsidP="00AB28E4">
            <w:pPr>
              <w:rPr>
                <w:rFonts w:ascii="Arial" w:hAnsi="Arial" w:cs="Arial"/>
                <w:sz w:val="22"/>
                <w:szCs w:val="22"/>
              </w:rPr>
            </w:pPr>
            <w:r w:rsidRPr="00C14E9C">
              <w:rPr>
                <w:rFonts w:ascii="Arial" w:hAnsi="Arial" w:cs="Arial"/>
                <w:sz w:val="22"/>
                <w:szCs w:val="22"/>
              </w:rPr>
              <w:t xml:space="preserve">Two additional 3-year monetary commitments of $3K each from financial institutions. 1 additional partnership for Micro-loan funds </w:t>
            </w:r>
            <w:r w:rsidRPr="00C14E9C">
              <w:rPr>
                <w:rFonts w:ascii="Arial" w:hAnsi="Arial" w:cs="Arial"/>
                <w:sz w:val="22"/>
                <w:szCs w:val="22"/>
              </w:rPr>
              <w:lastRenderedPageBreak/>
              <w:t>from a READI partner</w:t>
            </w:r>
          </w:p>
          <w:p w14:paraId="2CBDC530" w14:textId="77777777" w:rsidR="007F5139" w:rsidRPr="00C14E9C" w:rsidRDefault="007F5139" w:rsidP="00AB28E4">
            <w:pPr>
              <w:rPr>
                <w:rFonts w:ascii="Arial" w:hAnsi="Arial" w:cs="Arial"/>
                <w:sz w:val="22"/>
                <w:szCs w:val="22"/>
              </w:rPr>
            </w:pPr>
          </w:p>
          <w:p w14:paraId="07428294" w14:textId="77777777" w:rsidR="007F5139" w:rsidRPr="00C14E9C" w:rsidRDefault="007F5139" w:rsidP="00AB28E4">
            <w:pPr>
              <w:rPr>
                <w:rFonts w:ascii="Arial" w:hAnsi="Arial" w:cs="Arial"/>
                <w:sz w:val="22"/>
                <w:szCs w:val="22"/>
              </w:rPr>
            </w:pPr>
          </w:p>
          <w:p w14:paraId="1D982DD3" w14:textId="77777777" w:rsidR="007F5139" w:rsidRPr="00C14E9C" w:rsidRDefault="007F5139" w:rsidP="00AB28E4">
            <w:pPr>
              <w:pStyle w:val="ListParagraph"/>
              <w:numPr>
                <w:ilvl w:val="0"/>
                <w:numId w:val="1"/>
              </w:numPr>
              <w:rPr>
                <w:rFonts w:ascii="Arial" w:hAnsi="Arial" w:cs="Arial"/>
                <w:sz w:val="22"/>
                <w:szCs w:val="22"/>
              </w:rPr>
            </w:pPr>
            <w:proofErr w:type="gramStart"/>
            <w:r w:rsidRPr="00C14E9C">
              <w:rPr>
                <w:rFonts w:ascii="Arial" w:hAnsi="Arial" w:cs="Arial"/>
                <w:sz w:val="22"/>
                <w:szCs w:val="22"/>
              </w:rPr>
              <w:t>participants</w:t>
            </w:r>
            <w:proofErr w:type="gramEnd"/>
            <w:r w:rsidRPr="00C14E9C">
              <w:rPr>
                <w:rFonts w:ascii="Arial" w:hAnsi="Arial" w:cs="Arial"/>
                <w:sz w:val="22"/>
                <w:szCs w:val="22"/>
              </w:rPr>
              <w:t xml:space="preserve"> utilizing the training program as referral from strategic partners.</w:t>
            </w:r>
          </w:p>
          <w:p w14:paraId="7222CB1F" w14:textId="77777777" w:rsidR="007F5139" w:rsidRPr="00C14E9C" w:rsidRDefault="007F5139" w:rsidP="00AB28E4">
            <w:pPr>
              <w:rPr>
                <w:rFonts w:ascii="Arial" w:hAnsi="Arial" w:cs="Arial"/>
                <w:sz w:val="22"/>
                <w:szCs w:val="22"/>
              </w:rPr>
            </w:pPr>
          </w:p>
          <w:p w14:paraId="3BD74B70" w14:textId="77777777" w:rsidR="007F5139" w:rsidRPr="00C14E9C" w:rsidRDefault="007F5139" w:rsidP="00AB28E4">
            <w:pPr>
              <w:rPr>
                <w:rFonts w:ascii="Arial" w:hAnsi="Arial" w:cs="Arial"/>
                <w:sz w:val="22"/>
                <w:szCs w:val="22"/>
              </w:rPr>
            </w:pPr>
          </w:p>
          <w:p w14:paraId="4D75E62C" w14:textId="77777777" w:rsidR="007F5139" w:rsidRPr="00C14E9C" w:rsidRDefault="007F5139" w:rsidP="00AB28E4">
            <w:pPr>
              <w:rPr>
                <w:rFonts w:ascii="Arial" w:hAnsi="Arial" w:cs="Arial"/>
                <w:sz w:val="22"/>
                <w:szCs w:val="22"/>
              </w:rPr>
            </w:pPr>
          </w:p>
          <w:p w14:paraId="3F0C01B2" w14:textId="77777777" w:rsidR="007F5139" w:rsidRPr="00C14E9C" w:rsidRDefault="007F5139" w:rsidP="00AB28E4">
            <w:pPr>
              <w:rPr>
                <w:rFonts w:ascii="Arial" w:hAnsi="Arial" w:cs="Arial"/>
                <w:sz w:val="22"/>
                <w:szCs w:val="22"/>
              </w:rPr>
            </w:pPr>
            <w:r w:rsidRPr="00C14E9C">
              <w:rPr>
                <w:rFonts w:ascii="Arial" w:hAnsi="Arial" w:cs="Arial"/>
                <w:sz w:val="22"/>
                <w:szCs w:val="22"/>
              </w:rPr>
              <w:t>2 income eligible entrepreneurs enrolled in CYOO program.</w:t>
            </w:r>
          </w:p>
          <w:p w14:paraId="4AA9F017" w14:textId="77777777" w:rsidR="007F5139" w:rsidRPr="00C14E9C" w:rsidRDefault="007F5139" w:rsidP="00AB28E4">
            <w:pPr>
              <w:rPr>
                <w:rFonts w:ascii="Arial" w:hAnsi="Arial" w:cs="Arial"/>
                <w:sz w:val="22"/>
                <w:szCs w:val="22"/>
              </w:rPr>
            </w:pPr>
          </w:p>
          <w:p w14:paraId="746C87CE" w14:textId="77777777" w:rsidR="007F5139" w:rsidRPr="00C14E9C" w:rsidRDefault="007F5139" w:rsidP="00AB28E4">
            <w:pPr>
              <w:rPr>
                <w:rFonts w:ascii="Arial" w:hAnsi="Arial" w:cs="Arial"/>
                <w:sz w:val="22"/>
                <w:szCs w:val="22"/>
              </w:rPr>
            </w:pPr>
            <w:r w:rsidRPr="00C14E9C">
              <w:rPr>
                <w:rFonts w:ascii="Arial" w:hAnsi="Arial" w:cs="Arial"/>
                <w:sz w:val="22"/>
                <w:szCs w:val="22"/>
              </w:rPr>
              <w:t>1 additional eligible program enrollee and 1 newly establish business.</w:t>
            </w:r>
          </w:p>
          <w:p w14:paraId="02A2E7CB" w14:textId="77777777" w:rsidR="007F5139" w:rsidRPr="00C14E9C" w:rsidRDefault="007F5139" w:rsidP="00AB28E4">
            <w:pPr>
              <w:rPr>
                <w:rFonts w:ascii="Arial" w:hAnsi="Arial" w:cs="Arial"/>
                <w:sz w:val="22"/>
                <w:szCs w:val="22"/>
              </w:rPr>
            </w:pPr>
          </w:p>
          <w:p w14:paraId="3EA31742" w14:textId="77777777" w:rsidR="007F5139" w:rsidRPr="00C14E9C" w:rsidRDefault="007F5139" w:rsidP="00AB28E4">
            <w:pPr>
              <w:rPr>
                <w:rFonts w:ascii="Arial" w:hAnsi="Arial" w:cs="Arial"/>
                <w:sz w:val="22"/>
                <w:szCs w:val="22"/>
              </w:rPr>
            </w:pPr>
            <w:r w:rsidRPr="00C14E9C">
              <w:rPr>
                <w:rFonts w:ascii="Arial" w:hAnsi="Arial" w:cs="Arial"/>
                <w:sz w:val="22"/>
                <w:szCs w:val="22"/>
              </w:rPr>
              <w:t>2 additional program enrollees and 1 established business.</w:t>
            </w:r>
          </w:p>
          <w:p w14:paraId="11C027E2" w14:textId="77777777" w:rsidR="007F5139" w:rsidRPr="00C14E9C" w:rsidRDefault="007F5139" w:rsidP="00AB28E4">
            <w:pPr>
              <w:rPr>
                <w:rFonts w:ascii="Arial" w:hAnsi="Arial" w:cs="Arial"/>
                <w:sz w:val="22"/>
                <w:szCs w:val="22"/>
              </w:rPr>
            </w:pPr>
          </w:p>
          <w:p w14:paraId="13C6B89C" w14:textId="77777777" w:rsidR="007F5139" w:rsidRPr="00C14E9C" w:rsidRDefault="007F5139" w:rsidP="00AB28E4">
            <w:pPr>
              <w:rPr>
                <w:rFonts w:ascii="Arial" w:hAnsi="Arial" w:cs="Arial"/>
                <w:sz w:val="22"/>
                <w:szCs w:val="22"/>
              </w:rPr>
            </w:pPr>
            <w:r w:rsidRPr="00C14E9C">
              <w:rPr>
                <w:rFonts w:ascii="Arial" w:hAnsi="Arial" w:cs="Arial"/>
                <w:sz w:val="22"/>
                <w:szCs w:val="22"/>
              </w:rPr>
              <w:t>2 additional program enrollees, 2 established businesses and 1 additional job created</w:t>
            </w:r>
          </w:p>
        </w:tc>
        <w:tc>
          <w:tcPr>
            <w:tcW w:w="885" w:type="dxa"/>
            <w:shd w:val="clear" w:color="auto" w:fill="auto"/>
          </w:tcPr>
          <w:p w14:paraId="49A4F24B" w14:textId="77777777" w:rsidR="007F5139" w:rsidRPr="00C14E9C" w:rsidRDefault="007F5139" w:rsidP="00AB28E4">
            <w:pPr>
              <w:jc w:val="center"/>
              <w:rPr>
                <w:rFonts w:ascii="Arial" w:hAnsi="Arial" w:cs="Arial"/>
                <w:sz w:val="22"/>
                <w:szCs w:val="22"/>
              </w:rPr>
            </w:pPr>
          </w:p>
          <w:p w14:paraId="57EFF4DF" w14:textId="77777777" w:rsidR="007F5139" w:rsidRPr="00C14E9C" w:rsidRDefault="007F5139" w:rsidP="00AB28E4">
            <w:pPr>
              <w:jc w:val="center"/>
              <w:rPr>
                <w:rFonts w:ascii="Arial" w:hAnsi="Arial" w:cs="Arial"/>
                <w:sz w:val="22"/>
                <w:szCs w:val="22"/>
              </w:rPr>
            </w:pPr>
          </w:p>
          <w:p w14:paraId="2B91EFBF" w14:textId="77777777" w:rsidR="007F5139" w:rsidRPr="00C14E9C" w:rsidRDefault="007F5139" w:rsidP="00AB28E4">
            <w:pPr>
              <w:jc w:val="center"/>
              <w:rPr>
                <w:rFonts w:ascii="Arial" w:hAnsi="Arial" w:cs="Arial"/>
                <w:sz w:val="22"/>
                <w:szCs w:val="22"/>
              </w:rPr>
            </w:pPr>
            <w:r w:rsidRPr="00C14E9C">
              <w:rPr>
                <w:rFonts w:ascii="Arial" w:hAnsi="Arial" w:cs="Arial"/>
                <w:sz w:val="22"/>
                <w:szCs w:val="22"/>
              </w:rPr>
              <w:t>Monthly and QTRLY goals to be met through 2018</w:t>
            </w:r>
          </w:p>
          <w:p w14:paraId="18A738F9" w14:textId="77777777" w:rsidR="007F5139" w:rsidRPr="00C14E9C" w:rsidRDefault="007F5139" w:rsidP="00AB28E4">
            <w:pPr>
              <w:jc w:val="center"/>
              <w:rPr>
                <w:rFonts w:ascii="Arial" w:hAnsi="Arial" w:cs="Arial"/>
                <w:sz w:val="22"/>
                <w:szCs w:val="22"/>
              </w:rPr>
            </w:pPr>
          </w:p>
          <w:p w14:paraId="62415FFA" w14:textId="77777777" w:rsidR="007F5139" w:rsidRPr="00C14E9C" w:rsidRDefault="007F5139" w:rsidP="00AB28E4">
            <w:pPr>
              <w:jc w:val="center"/>
              <w:rPr>
                <w:rFonts w:ascii="Arial" w:hAnsi="Arial" w:cs="Arial"/>
                <w:sz w:val="22"/>
                <w:szCs w:val="22"/>
              </w:rPr>
            </w:pPr>
          </w:p>
          <w:p w14:paraId="010BEA84" w14:textId="77777777" w:rsidR="007F5139" w:rsidRPr="00C14E9C" w:rsidRDefault="007F5139" w:rsidP="00AB28E4">
            <w:pPr>
              <w:jc w:val="center"/>
              <w:rPr>
                <w:rFonts w:ascii="Arial" w:hAnsi="Arial" w:cs="Arial"/>
                <w:sz w:val="22"/>
                <w:szCs w:val="22"/>
              </w:rPr>
            </w:pPr>
          </w:p>
          <w:p w14:paraId="4130849F" w14:textId="77777777" w:rsidR="007F5139" w:rsidRPr="00C14E9C" w:rsidRDefault="007F5139" w:rsidP="00AB28E4">
            <w:pPr>
              <w:jc w:val="center"/>
              <w:rPr>
                <w:rFonts w:ascii="Arial" w:hAnsi="Arial" w:cs="Arial"/>
                <w:sz w:val="22"/>
                <w:szCs w:val="22"/>
              </w:rPr>
            </w:pPr>
          </w:p>
          <w:p w14:paraId="7D5CAA37" w14:textId="77777777" w:rsidR="007F5139" w:rsidRPr="00C14E9C" w:rsidRDefault="007F5139" w:rsidP="00AB28E4">
            <w:pPr>
              <w:jc w:val="center"/>
              <w:rPr>
                <w:rFonts w:ascii="Arial" w:hAnsi="Arial" w:cs="Arial"/>
                <w:sz w:val="22"/>
                <w:szCs w:val="22"/>
              </w:rPr>
            </w:pPr>
          </w:p>
          <w:p w14:paraId="66FAFF35" w14:textId="77777777" w:rsidR="007F5139" w:rsidRPr="00C14E9C" w:rsidRDefault="007F5139" w:rsidP="00AB28E4">
            <w:pPr>
              <w:jc w:val="center"/>
              <w:rPr>
                <w:rFonts w:ascii="Arial" w:hAnsi="Arial" w:cs="Arial"/>
                <w:sz w:val="22"/>
                <w:szCs w:val="22"/>
              </w:rPr>
            </w:pPr>
          </w:p>
          <w:p w14:paraId="461D7E94" w14:textId="77777777" w:rsidR="007F5139" w:rsidRPr="00C14E9C" w:rsidRDefault="007F5139" w:rsidP="00AB28E4">
            <w:pPr>
              <w:jc w:val="center"/>
              <w:rPr>
                <w:rFonts w:ascii="Arial" w:hAnsi="Arial" w:cs="Arial"/>
                <w:sz w:val="22"/>
                <w:szCs w:val="22"/>
              </w:rPr>
            </w:pPr>
          </w:p>
          <w:p w14:paraId="748DC3F0" w14:textId="77777777" w:rsidR="007F5139" w:rsidRPr="00C14E9C" w:rsidRDefault="007F5139" w:rsidP="00AB28E4">
            <w:pPr>
              <w:jc w:val="center"/>
              <w:rPr>
                <w:rFonts w:ascii="Arial" w:hAnsi="Arial" w:cs="Arial"/>
                <w:sz w:val="22"/>
                <w:szCs w:val="22"/>
              </w:rPr>
            </w:pPr>
          </w:p>
          <w:p w14:paraId="7DA2B5A9" w14:textId="77777777" w:rsidR="007F5139" w:rsidRPr="00C14E9C" w:rsidRDefault="007F5139" w:rsidP="00AB28E4">
            <w:pPr>
              <w:jc w:val="center"/>
              <w:rPr>
                <w:rFonts w:ascii="Arial" w:hAnsi="Arial" w:cs="Arial"/>
                <w:sz w:val="22"/>
                <w:szCs w:val="22"/>
              </w:rPr>
            </w:pPr>
          </w:p>
          <w:p w14:paraId="66200EC0" w14:textId="77777777" w:rsidR="007F5139" w:rsidRPr="00C14E9C" w:rsidRDefault="007F5139" w:rsidP="00AB28E4">
            <w:pPr>
              <w:jc w:val="center"/>
              <w:rPr>
                <w:rFonts w:ascii="Arial" w:hAnsi="Arial" w:cs="Arial"/>
                <w:sz w:val="22"/>
                <w:szCs w:val="22"/>
              </w:rPr>
            </w:pPr>
            <w:r w:rsidRPr="00C14E9C">
              <w:rPr>
                <w:rFonts w:ascii="Arial" w:hAnsi="Arial" w:cs="Arial"/>
                <w:sz w:val="22"/>
                <w:szCs w:val="22"/>
              </w:rPr>
              <w:t>1</w:t>
            </w:r>
            <w:r w:rsidRPr="00C14E9C">
              <w:rPr>
                <w:rFonts w:ascii="Arial" w:hAnsi="Arial" w:cs="Arial"/>
                <w:sz w:val="22"/>
                <w:szCs w:val="22"/>
                <w:vertAlign w:val="superscript"/>
              </w:rPr>
              <w:t>st</w:t>
            </w:r>
            <w:r w:rsidRPr="00C14E9C">
              <w:rPr>
                <w:rFonts w:ascii="Arial" w:hAnsi="Arial" w:cs="Arial"/>
                <w:sz w:val="22"/>
                <w:szCs w:val="22"/>
              </w:rPr>
              <w:t xml:space="preserve"> QTR</w:t>
            </w:r>
          </w:p>
          <w:p w14:paraId="76E2CD6A" w14:textId="77777777" w:rsidR="007F5139" w:rsidRPr="00C14E9C" w:rsidRDefault="007F5139" w:rsidP="00AB28E4">
            <w:pPr>
              <w:jc w:val="center"/>
              <w:rPr>
                <w:rFonts w:ascii="Arial" w:hAnsi="Arial" w:cs="Arial"/>
                <w:sz w:val="22"/>
                <w:szCs w:val="22"/>
              </w:rPr>
            </w:pPr>
          </w:p>
          <w:p w14:paraId="75EF4A66" w14:textId="77777777" w:rsidR="007F5139" w:rsidRPr="00C14E9C" w:rsidRDefault="007F5139" w:rsidP="00AB28E4">
            <w:pPr>
              <w:jc w:val="center"/>
              <w:rPr>
                <w:rFonts w:ascii="Arial" w:hAnsi="Arial" w:cs="Arial"/>
                <w:sz w:val="22"/>
                <w:szCs w:val="22"/>
              </w:rPr>
            </w:pPr>
          </w:p>
          <w:p w14:paraId="780624A9" w14:textId="77777777" w:rsidR="007F5139" w:rsidRPr="00C14E9C" w:rsidRDefault="007F5139" w:rsidP="00AB28E4">
            <w:pPr>
              <w:jc w:val="center"/>
              <w:rPr>
                <w:rFonts w:ascii="Arial" w:hAnsi="Arial" w:cs="Arial"/>
                <w:sz w:val="22"/>
                <w:szCs w:val="22"/>
              </w:rPr>
            </w:pPr>
          </w:p>
          <w:p w14:paraId="1EB9601B" w14:textId="77777777" w:rsidR="007F5139" w:rsidRPr="00C14E9C" w:rsidRDefault="007F5139" w:rsidP="00AB28E4">
            <w:pPr>
              <w:jc w:val="center"/>
              <w:rPr>
                <w:rFonts w:ascii="Arial" w:hAnsi="Arial" w:cs="Arial"/>
                <w:sz w:val="22"/>
                <w:szCs w:val="22"/>
              </w:rPr>
            </w:pPr>
          </w:p>
          <w:p w14:paraId="48A8B743" w14:textId="77777777" w:rsidR="007F5139" w:rsidRPr="00C14E9C" w:rsidRDefault="007F5139" w:rsidP="00AB28E4">
            <w:pPr>
              <w:jc w:val="center"/>
              <w:rPr>
                <w:rFonts w:ascii="Arial" w:hAnsi="Arial" w:cs="Arial"/>
                <w:sz w:val="22"/>
                <w:szCs w:val="22"/>
              </w:rPr>
            </w:pPr>
          </w:p>
          <w:p w14:paraId="0B8B5BD0" w14:textId="77777777" w:rsidR="007F5139" w:rsidRPr="00C14E9C" w:rsidRDefault="007F5139" w:rsidP="00AB28E4">
            <w:pPr>
              <w:jc w:val="center"/>
              <w:rPr>
                <w:rFonts w:ascii="Arial" w:hAnsi="Arial" w:cs="Arial"/>
                <w:sz w:val="22"/>
                <w:szCs w:val="22"/>
              </w:rPr>
            </w:pPr>
          </w:p>
          <w:p w14:paraId="7C4DDF33" w14:textId="77777777" w:rsidR="007F5139" w:rsidRPr="00C14E9C" w:rsidRDefault="007F5139" w:rsidP="00AB28E4">
            <w:pPr>
              <w:jc w:val="center"/>
              <w:rPr>
                <w:rFonts w:ascii="Arial" w:hAnsi="Arial" w:cs="Arial"/>
                <w:sz w:val="22"/>
                <w:szCs w:val="22"/>
              </w:rPr>
            </w:pPr>
          </w:p>
          <w:p w14:paraId="5278A0E9" w14:textId="77777777" w:rsidR="007F5139" w:rsidRPr="00C14E9C" w:rsidRDefault="007F5139" w:rsidP="00AB28E4">
            <w:pPr>
              <w:jc w:val="center"/>
              <w:rPr>
                <w:rFonts w:ascii="Arial" w:hAnsi="Arial" w:cs="Arial"/>
                <w:sz w:val="22"/>
                <w:szCs w:val="22"/>
              </w:rPr>
            </w:pPr>
          </w:p>
          <w:p w14:paraId="78C1EE5F" w14:textId="77777777" w:rsidR="007F5139" w:rsidRPr="00C14E9C" w:rsidRDefault="007F5139" w:rsidP="00AB28E4">
            <w:pPr>
              <w:jc w:val="center"/>
              <w:rPr>
                <w:rFonts w:ascii="Arial" w:hAnsi="Arial" w:cs="Arial"/>
                <w:sz w:val="22"/>
                <w:szCs w:val="22"/>
              </w:rPr>
            </w:pPr>
            <w:r w:rsidRPr="00C14E9C">
              <w:rPr>
                <w:rFonts w:ascii="Arial" w:hAnsi="Arial" w:cs="Arial"/>
                <w:sz w:val="22"/>
                <w:szCs w:val="22"/>
              </w:rPr>
              <w:t>2</w:t>
            </w:r>
            <w:r w:rsidRPr="00C14E9C">
              <w:rPr>
                <w:rFonts w:ascii="Arial" w:hAnsi="Arial" w:cs="Arial"/>
                <w:sz w:val="22"/>
                <w:szCs w:val="22"/>
                <w:vertAlign w:val="superscript"/>
              </w:rPr>
              <w:t>nd</w:t>
            </w:r>
            <w:r w:rsidRPr="00C14E9C">
              <w:rPr>
                <w:rFonts w:ascii="Arial" w:hAnsi="Arial" w:cs="Arial"/>
                <w:sz w:val="22"/>
                <w:szCs w:val="22"/>
              </w:rPr>
              <w:t xml:space="preserve"> – 4</w:t>
            </w:r>
            <w:r w:rsidRPr="00C14E9C">
              <w:rPr>
                <w:rFonts w:ascii="Arial" w:hAnsi="Arial" w:cs="Arial"/>
                <w:sz w:val="22"/>
                <w:szCs w:val="22"/>
                <w:vertAlign w:val="superscript"/>
              </w:rPr>
              <w:t>th</w:t>
            </w:r>
            <w:r w:rsidRPr="00C14E9C">
              <w:rPr>
                <w:rFonts w:ascii="Arial" w:hAnsi="Arial" w:cs="Arial"/>
                <w:sz w:val="22"/>
                <w:szCs w:val="22"/>
              </w:rPr>
              <w:t xml:space="preserve"> </w:t>
            </w:r>
            <w:r w:rsidRPr="00C14E9C">
              <w:rPr>
                <w:rFonts w:ascii="Arial" w:hAnsi="Arial" w:cs="Arial"/>
                <w:sz w:val="22"/>
                <w:szCs w:val="22"/>
              </w:rPr>
              <w:lastRenderedPageBreak/>
              <w:t>QTR</w:t>
            </w:r>
          </w:p>
          <w:p w14:paraId="42E2A9A6" w14:textId="77777777" w:rsidR="007F5139" w:rsidRPr="00C14E9C" w:rsidRDefault="007F5139" w:rsidP="00AB28E4">
            <w:pPr>
              <w:jc w:val="center"/>
              <w:rPr>
                <w:rFonts w:ascii="Arial" w:hAnsi="Arial" w:cs="Arial"/>
                <w:sz w:val="22"/>
                <w:szCs w:val="22"/>
              </w:rPr>
            </w:pPr>
          </w:p>
          <w:p w14:paraId="0C9317F4" w14:textId="77777777" w:rsidR="007F5139" w:rsidRPr="00C14E9C" w:rsidRDefault="007F5139" w:rsidP="00AB28E4">
            <w:pPr>
              <w:jc w:val="center"/>
              <w:rPr>
                <w:rFonts w:ascii="Arial" w:hAnsi="Arial" w:cs="Arial"/>
                <w:sz w:val="22"/>
                <w:szCs w:val="22"/>
              </w:rPr>
            </w:pPr>
          </w:p>
          <w:p w14:paraId="020AAC88" w14:textId="77777777" w:rsidR="007F5139" w:rsidRPr="00C14E9C" w:rsidRDefault="007F5139" w:rsidP="00AB28E4">
            <w:pPr>
              <w:jc w:val="center"/>
              <w:rPr>
                <w:rFonts w:ascii="Arial" w:hAnsi="Arial" w:cs="Arial"/>
                <w:sz w:val="22"/>
                <w:szCs w:val="22"/>
              </w:rPr>
            </w:pPr>
          </w:p>
          <w:p w14:paraId="6E899C6B" w14:textId="77777777" w:rsidR="007F5139" w:rsidRPr="00C14E9C" w:rsidRDefault="007F5139" w:rsidP="00AB28E4">
            <w:pPr>
              <w:jc w:val="center"/>
              <w:rPr>
                <w:rFonts w:ascii="Arial" w:hAnsi="Arial" w:cs="Arial"/>
                <w:sz w:val="22"/>
                <w:szCs w:val="22"/>
              </w:rPr>
            </w:pPr>
          </w:p>
          <w:p w14:paraId="3042ABDC" w14:textId="77777777" w:rsidR="007F5139" w:rsidRPr="00C14E9C" w:rsidRDefault="007F5139" w:rsidP="00AB28E4">
            <w:pPr>
              <w:jc w:val="center"/>
              <w:rPr>
                <w:rFonts w:ascii="Arial" w:hAnsi="Arial" w:cs="Arial"/>
                <w:sz w:val="22"/>
                <w:szCs w:val="22"/>
              </w:rPr>
            </w:pPr>
          </w:p>
          <w:p w14:paraId="08C7F290" w14:textId="77777777" w:rsidR="007F5139" w:rsidRPr="00C14E9C" w:rsidRDefault="007F5139" w:rsidP="00AB28E4">
            <w:pPr>
              <w:jc w:val="center"/>
              <w:rPr>
                <w:rFonts w:ascii="Arial" w:hAnsi="Arial" w:cs="Arial"/>
                <w:sz w:val="22"/>
                <w:szCs w:val="22"/>
              </w:rPr>
            </w:pPr>
          </w:p>
          <w:p w14:paraId="79B13768" w14:textId="77777777" w:rsidR="007F5139" w:rsidRPr="00C14E9C" w:rsidRDefault="007F5139" w:rsidP="00AB28E4">
            <w:pPr>
              <w:jc w:val="center"/>
              <w:rPr>
                <w:rFonts w:ascii="Arial" w:hAnsi="Arial" w:cs="Arial"/>
                <w:sz w:val="22"/>
                <w:szCs w:val="22"/>
              </w:rPr>
            </w:pPr>
          </w:p>
          <w:p w14:paraId="1EA77A5C" w14:textId="77777777" w:rsidR="007F5139" w:rsidRPr="00C14E9C" w:rsidRDefault="007F5139" w:rsidP="00AB28E4">
            <w:pPr>
              <w:jc w:val="center"/>
              <w:rPr>
                <w:rFonts w:ascii="Arial" w:hAnsi="Arial" w:cs="Arial"/>
                <w:sz w:val="22"/>
                <w:szCs w:val="22"/>
              </w:rPr>
            </w:pPr>
            <w:r w:rsidRPr="00C14E9C">
              <w:rPr>
                <w:rFonts w:ascii="Arial" w:hAnsi="Arial" w:cs="Arial"/>
                <w:sz w:val="22"/>
                <w:szCs w:val="22"/>
              </w:rPr>
              <w:t>2018</w:t>
            </w:r>
          </w:p>
          <w:p w14:paraId="1A0DCC5A" w14:textId="77777777" w:rsidR="007F5139" w:rsidRPr="00C14E9C" w:rsidRDefault="007F5139" w:rsidP="00AB28E4">
            <w:pPr>
              <w:jc w:val="center"/>
              <w:rPr>
                <w:rFonts w:ascii="Arial" w:hAnsi="Arial" w:cs="Arial"/>
                <w:sz w:val="22"/>
                <w:szCs w:val="22"/>
              </w:rPr>
            </w:pPr>
          </w:p>
          <w:p w14:paraId="1E6563A0" w14:textId="77777777" w:rsidR="007F5139" w:rsidRPr="00C14E9C" w:rsidRDefault="007F5139" w:rsidP="00AB28E4">
            <w:pPr>
              <w:jc w:val="center"/>
              <w:rPr>
                <w:rFonts w:ascii="Arial" w:hAnsi="Arial" w:cs="Arial"/>
                <w:sz w:val="22"/>
                <w:szCs w:val="22"/>
              </w:rPr>
            </w:pPr>
          </w:p>
          <w:p w14:paraId="32ABBD2E" w14:textId="77777777" w:rsidR="007F5139" w:rsidRPr="00C14E9C" w:rsidRDefault="007F5139" w:rsidP="00AB28E4">
            <w:pPr>
              <w:jc w:val="center"/>
              <w:rPr>
                <w:rFonts w:ascii="Arial" w:hAnsi="Arial" w:cs="Arial"/>
                <w:sz w:val="22"/>
                <w:szCs w:val="22"/>
              </w:rPr>
            </w:pPr>
          </w:p>
          <w:p w14:paraId="01854F34" w14:textId="77777777" w:rsidR="007F5139" w:rsidRPr="00C14E9C" w:rsidRDefault="007F5139" w:rsidP="00AB28E4">
            <w:pPr>
              <w:jc w:val="center"/>
              <w:rPr>
                <w:rFonts w:ascii="Arial" w:hAnsi="Arial" w:cs="Arial"/>
                <w:sz w:val="22"/>
                <w:szCs w:val="22"/>
              </w:rPr>
            </w:pPr>
          </w:p>
          <w:p w14:paraId="723C27EC" w14:textId="77777777" w:rsidR="007F5139" w:rsidRPr="00C14E9C" w:rsidRDefault="007F5139" w:rsidP="00AB28E4">
            <w:pPr>
              <w:jc w:val="center"/>
              <w:rPr>
                <w:rFonts w:ascii="Arial" w:hAnsi="Arial" w:cs="Arial"/>
                <w:sz w:val="22"/>
                <w:szCs w:val="22"/>
              </w:rPr>
            </w:pPr>
          </w:p>
          <w:p w14:paraId="08D4851F" w14:textId="77777777" w:rsidR="007F5139" w:rsidRPr="00C14E9C" w:rsidRDefault="007F5139" w:rsidP="00AB28E4">
            <w:pPr>
              <w:jc w:val="center"/>
              <w:rPr>
                <w:rFonts w:ascii="Arial" w:hAnsi="Arial" w:cs="Arial"/>
                <w:sz w:val="22"/>
                <w:szCs w:val="22"/>
              </w:rPr>
            </w:pPr>
          </w:p>
          <w:p w14:paraId="5C03A2FE" w14:textId="77777777" w:rsidR="007F5139" w:rsidRPr="00C14E9C" w:rsidRDefault="007F5139" w:rsidP="00AB28E4">
            <w:pPr>
              <w:jc w:val="center"/>
              <w:rPr>
                <w:rFonts w:ascii="Arial" w:hAnsi="Arial" w:cs="Arial"/>
                <w:sz w:val="22"/>
                <w:szCs w:val="22"/>
              </w:rPr>
            </w:pPr>
          </w:p>
          <w:p w14:paraId="1290D4F9" w14:textId="77777777" w:rsidR="007F5139" w:rsidRPr="00C14E9C" w:rsidRDefault="007F5139" w:rsidP="00AB28E4">
            <w:pPr>
              <w:jc w:val="center"/>
              <w:rPr>
                <w:rFonts w:ascii="Arial" w:hAnsi="Arial" w:cs="Arial"/>
                <w:sz w:val="22"/>
                <w:szCs w:val="22"/>
              </w:rPr>
            </w:pPr>
            <w:r w:rsidRPr="00C14E9C">
              <w:rPr>
                <w:rFonts w:ascii="Arial" w:hAnsi="Arial" w:cs="Arial"/>
                <w:sz w:val="22"/>
                <w:szCs w:val="22"/>
              </w:rPr>
              <w:t>1</w:t>
            </w:r>
            <w:r w:rsidRPr="00C14E9C">
              <w:rPr>
                <w:rFonts w:ascii="Arial" w:hAnsi="Arial" w:cs="Arial"/>
                <w:sz w:val="22"/>
                <w:szCs w:val="22"/>
                <w:vertAlign w:val="superscript"/>
              </w:rPr>
              <w:t>st</w:t>
            </w:r>
            <w:r w:rsidRPr="00C14E9C">
              <w:rPr>
                <w:rFonts w:ascii="Arial" w:hAnsi="Arial" w:cs="Arial"/>
                <w:sz w:val="22"/>
                <w:szCs w:val="22"/>
              </w:rPr>
              <w:t xml:space="preserve"> QTR</w:t>
            </w:r>
          </w:p>
          <w:p w14:paraId="5947211C" w14:textId="77777777" w:rsidR="007F5139" w:rsidRPr="00C14E9C" w:rsidRDefault="007F5139" w:rsidP="00AB28E4">
            <w:pPr>
              <w:jc w:val="center"/>
              <w:rPr>
                <w:rFonts w:ascii="Arial" w:hAnsi="Arial" w:cs="Arial"/>
                <w:sz w:val="22"/>
                <w:szCs w:val="22"/>
              </w:rPr>
            </w:pPr>
          </w:p>
          <w:p w14:paraId="18CE020C" w14:textId="77777777" w:rsidR="007F5139" w:rsidRPr="00C14E9C" w:rsidRDefault="007F5139" w:rsidP="00AB28E4">
            <w:pPr>
              <w:jc w:val="center"/>
              <w:rPr>
                <w:rFonts w:ascii="Arial" w:hAnsi="Arial" w:cs="Arial"/>
                <w:sz w:val="22"/>
                <w:szCs w:val="22"/>
              </w:rPr>
            </w:pPr>
          </w:p>
          <w:p w14:paraId="323135CA" w14:textId="77777777" w:rsidR="007F5139" w:rsidRPr="00C14E9C" w:rsidRDefault="007F5139" w:rsidP="00AB28E4">
            <w:pPr>
              <w:jc w:val="center"/>
              <w:rPr>
                <w:rFonts w:ascii="Arial" w:hAnsi="Arial" w:cs="Arial"/>
                <w:sz w:val="22"/>
                <w:szCs w:val="22"/>
              </w:rPr>
            </w:pPr>
          </w:p>
          <w:p w14:paraId="24E95F66" w14:textId="77777777" w:rsidR="007F5139" w:rsidRPr="00C14E9C" w:rsidRDefault="007F5139" w:rsidP="00AB28E4">
            <w:pPr>
              <w:jc w:val="center"/>
              <w:rPr>
                <w:rFonts w:ascii="Arial" w:hAnsi="Arial" w:cs="Arial"/>
                <w:sz w:val="22"/>
                <w:szCs w:val="22"/>
              </w:rPr>
            </w:pPr>
            <w:r w:rsidRPr="00C14E9C">
              <w:rPr>
                <w:rFonts w:ascii="Arial" w:hAnsi="Arial" w:cs="Arial"/>
                <w:sz w:val="22"/>
                <w:szCs w:val="22"/>
              </w:rPr>
              <w:t>2</w:t>
            </w:r>
            <w:r w:rsidRPr="00C14E9C">
              <w:rPr>
                <w:rFonts w:ascii="Arial" w:hAnsi="Arial" w:cs="Arial"/>
                <w:sz w:val="22"/>
                <w:szCs w:val="22"/>
                <w:vertAlign w:val="superscript"/>
              </w:rPr>
              <w:t>nd</w:t>
            </w:r>
            <w:r w:rsidRPr="00C14E9C">
              <w:rPr>
                <w:rFonts w:ascii="Arial" w:hAnsi="Arial" w:cs="Arial"/>
                <w:sz w:val="22"/>
                <w:szCs w:val="22"/>
              </w:rPr>
              <w:t xml:space="preserve"> QTR</w:t>
            </w:r>
          </w:p>
          <w:p w14:paraId="27FD9DCE" w14:textId="77777777" w:rsidR="007F5139" w:rsidRPr="00C14E9C" w:rsidRDefault="007F5139" w:rsidP="00AB28E4">
            <w:pPr>
              <w:jc w:val="center"/>
              <w:rPr>
                <w:rFonts w:ascii="Arial" w:hAnsi="Arial" w:cs="Arial"/>
                <w:sz w:val="22"/>
                <w:szCs w:val="22"/>
              </w:rPr>
            </w:pPr>
          </w:p>
          <w:p w14:paraId="479BA1D5" w14:textId="77777777" w:rsidR="007F5139" w:rsidRPr="00C14E9C" w:rsidRDefault="007F5139" w:rsidP="00AB28E4">
            <w:pPr>
              <w:jc w:val="center"/>
              <w:rPr>
                <w:rFonts w:ascii="Arial" w:hAnsi="Arial" w:cs="Arial"/>
                <w:sz w:val="22"/>
                <w:szCs w:val="22"/>
              </w:rPr>
            </w:pPr>
          </w:p>
          <w:p w14:paraId="389C327C" w14:textId="77777777" w:rsidR="007F5139" w:rsidRPr="00C14E9C" w:rsidRDefault="007F5139" w:rsidP="00AB28E4">
            <w:pPr>
              <w:jc w:val="center"/>
              <w:rPr>
                <w:rFonts w:ascii="Arial" w:hAnsi="Arial" w:cs="Arial"/>
                <w:sz w:val="22"/>
                <w:szCs w:val="22"/>
              </w:rPr>
            </w:pPr>
          </w:p>
          <w:p w14:paraId="5B498B2C" w14:textId="77777777" w:rsidR="007F5139" w:rsidRPr="00C14E9C" w:rsidRDefault="007F5139" w:rsidP="00AB28E4">
            <w:pPr>
              <w:jc w:val="center"/>
              <w:rPr>
                <w:rFonts w:ascii="Arial" w:hAnsi="Arial" w:cs="Arial"/>
                <w:sz w:val="22"/>
                <w:szCs w:val="22"/>
              </w:rPr>
            </w:pPr>
          </w:p>
          <w:p w14:paraId="2F6D05CE" w14:textId="77777777" w:rsidR="007F5139" w:rsidRPr="00C14E9C" w:rsidRDefault="007F5139" w:rsidP="00AB28E4">
            <w:pPr>
              <w:jc w:val="center"/>
              <w:rPr>
                <w:rFonts w:ascii="Arial" w:hAnsi="Arial" w:cs="Arial"/>
                <w:sz w:val="22"/>
                <w:szCs w:val="22"/>
              </w:rPr>
            </w:pPr>
            <w:r w:rsidRPr="00C14E9C">
              <w:rPr>
                <w:rFonts w:ascii="Arial" w:hAnsi="Arial" w:cs="Arial"/>
                <w:sz w:val="22"/>
                <w:szCs w:val="22"/>
              </w:rPr>
              <w:t>3</w:t>
            </w:r>
            <w:r w:rsidRPr="00C14E9C">
              <w:rPr>
                <w:rFonts w:ascii="Arial" w:hAnsi="Arial" w:cs="Arial"/>
                <w:sz w:val="22"/>
                <w:szCs w:val="22"/>
                <w:vertAlign w:val="superscript"/>
              </w:rPr>
              <w:t>rd</w:t>
            </w:r>
            <w:r w:rsidRPr="00C14E9C">
              <w:rPr>
                <w:rFonts w:ascii="Arial" w:hAnsi="Arial" w:cs="Arial"/>
                <w:sz w:val="22"/>
                <w:szCs w:val="22"/>
              </w:rPr>
              <w:t xml:space="preserve"> QTR</w:t>
            </w:r>
          </w:p>
          <w:p w14:paraId="04847C1E" w14:textId="77777777" w:rsidR="007F5139" w:rsidRPr="00C14E9C" w:rsidRDefault="007F5139" w:rsidP="00AB28E4">
            <w:pPr>
              <w:jc w:val="center"/>
              <w:rPr>
                <w:rFonts w:ascii="Arial" w:hAnsi="Arial" w:cs="Arial"/>
                <w:sz w:val="22"/>
                <w:szCs w:val="22"/>
              </w:rPr>
            </w:pPr>
          </w:p>
          <w:p w14:paraId="699A3AED" w14:textId="77777777" w:rsidR="007F5139" w:rsidRPr="00C14E9C" w:rsidRDefault="007F5139" w:rsidP="00AB28E4">
            <w:pPr>
              <w:jc w:val="center"/>
              <w:rPr>
                <w:rFonts w:ascii="Arial" w:hAnsi="Arial" w:cs="Arial"/>
                <w:sz w:val="22"/>
                <w:szCs w:val="22"/>
              </w:rPr>
            </w:pPr>
          </w:p>
          <w:p w14:paraId="5CD3807F" w14:textId="77777777" w:rsidR="007F5139" w:rsidRPr="00C14E9C" w:rsidRDefault="007F5139" w:rsidP="00AB28E4">
            <w:pPr>
              <w:jc w:val="center"/>
              <w:rPr>
                <w:rFonts w:ascii="Arial" w:hAnsi="Arial" w:cs="Arial"/>
                <w:sz w:val="22"/>
                <w:szCs w:val="22"/>
              </w:rPr>
            </w:pPr>
          </w:p>
          <w:p w14:paraId="38F55F47" w14:textId="77777777" w:rsidR="007F5139" w:rsidRPr="00C14E9C" w:rsidRDefault="007F5139" w:rsidP="00AB28E4">
            <w:pPr>
              <w:jc w:val="center"/>
              <w:rPr>
                <w:rFonts w:ascii="Arial" w:hAnsi="Arial" w:cs="Arial"/>
                <w:sz w:val="22"/>
                <w:szCs w:val="22"/>
              </w:rPr>
            </w:pPr>
            <w:r w:rsidRPr="00C14E9C">
              <w:rPr>
                <w:rFonts w:ascii="Arial" w:hAnsi="Arial" w:cs="Arial"/>
                <w:sz w:val="22"/>
                <w:szCs w:val="22"/>
              </w:rPr>
              <w:t>4</w:t>
            </w:r>
            <w:r w:rsidRPr="00C14E9C">
              <w:rPr>
                <w:rFonts w:ascii="Arial" w:hAnsi="Arial" w:cs="Arial"/>
                <w:sz w:val="22"/>
                <w:szCs w:val="22"/>
                <w:vertAlign w:val="superscript"/>
              </w:rPr>
              <w:t>th</w:t>
            </w:r>
            <w:r w:rsidRPr="00C14E9C">
              <w:rPr>
                <w:rFonts w:ascii="Arial" w:hAnsi="Arial" w:cs="Arial"/>
                <w:sz w:val="22"/>
                <w:szCs w:val="22"/>
              </w:rPr>
              <w:t xml:space="preserve"> QTR</w:t>
            </w:r>
          </w:p>
        </w:tc>
        <w:tc>
          <w:tcPr>
            <w:tcW w:w="2094" w:type="dxa"/>
            <w:gridSpan w:val="2"/>
          </w:tcPr>
          <w:p w14:paraId="506D49D6" w14:textId="77777777" w:rsidR="00337E62" w:rsidRPr="00337E62" w:rsidRDefault="00337E62" w:rsidP="00337E62">
            <w:pPr>
              <w:rPr>
                <w:rFonts w:ascii="Arial" w:hAnsi="Arial" w:cs="Arial"/>
                <w:sz w:val="22"/>
                <w:szCs w:val="22"/>
              </w:rPr>
            </w:pPr>
            <w:r w:rsidRPr="00337E62">
              <w:rPr>
                <w:rFonts w:ascii="Arial" w:hAnsi="Arial" w:cs="Arial"/>
                <w:sz w:val="22"/>
                <w:szCs w:val="22"/>
              </w:rPr>
              <w:lastRenderedPageBreak/>
              <w:t>Currently compiling a list of contacts and reaching out to EDB members and CHSD requesting meetings</w:t>
            </w:r>
          </w:p>
          <w:p w14:paraId="0BB68411" w14:textId="77777777" w:rsidR="00337E62" w:rsidRPr="00337E62" w:rsidRDefault="00337E62" w:rsidP="00337E62">
            <w:pPr>
              <w:jc w:val="center"/>
              <w:rPr>
                <w:rFonts w:ascii="Arial" w:hAnsi="Arial" w:cs="Arial"/>
                <w:sz w:val="22"/>
                <w:szCs w:val="22"/>
              </w:rPr>
            </w:pPr>
          </w:p>
          <w:p w14:paraId="73F5342C" w14:textId="77777777" w:rsidR="00337E62" w:rsidRPr="00337E62" w:rsidRDefault="00337E62" w:rsidP="00337E62">
            <w:pPr>
              <w:rPr>
                <w:rFonts w:ascii="Arial" w:hAnsi="Arial" w:cs="Arial"/>
                <w:sz w:val="22"/>
                <w:szCs w:val="22"/>
              </w:rPr>
            </w:pPr>
            <w:r w:rsidRPr="00337E62">
              <w:rPr>
                <w:rFonts w:ascii="Arial" w:hAnsi="Arial" w:cs="Arial"/>
                <w:sz w:val="22"/>
                <w:szCs w:val="22"/>
              </w:rPr>
              <w:t xml:space="preserve">Three interviews with prospective participants scheduled by </w:t>
            </w:r>
            <w:proofErr w:type="spellStart"/>
            <w:r w:rsidRPr="00337E62">
              <w:rPr>
                <w:rFonts w:ascii="Arial" w:hAnsi="Arial" w:cs="Arial"/>
                <w:sz w:val="22"/>
                <w:szCs w:val="22"/>
              </w:rPr>
              <w:t>Tanja</w:t>
            </w:r>
            <w:proofErr w:type="spellEnd"/>
            <w:r w:rsidRPr="00337E62">
              <w:rPr>
                <w:rFonts w:ascii="Arial" w:hAnsi="Arial" w:cs="Arial"/>
                <w:sz w:val="22"/>
                <w:szCs w:val="22"/>
              </w:rPr>
              <w:t xml:space="preserve"> for Sept 18.</w:t>
            </w:r>
          </w:p>
          <w:p w14:paraId="01351E3A" w14:textId="77777777" w:rsidR="007F5139" w:rsidRPr="00337E62" w:rsidRDefault="007F5139" w:rsidP="00AB28E4">
            <w:pPr>
              <w:jc w:val="center"/>
              <w:rPr>
                <w:rFonts w:ascii="Arial" w:hAnsi="Arial" w:cs="Arial"/>
                <w:sz w:val="22"/>
                <w:szCs w:val="22"/>
              </w:rPr>
            </w:pPr>
          </w:p>
          <w:p w14:paraId="20DF7E70" w14:textId="77777777" w:rsidR="00337E62" w:rsidRDefault="00337E62" w:rsidP="00AB28E4">
            <w:pPr>
              <w:jc w:val="center"/>
              <w:rPr>
                <w:rFonts w:ascii="Arial" w:hAnsi="Arial" w:cs="Arial"/>
                <w:sz w:val="22"/>
                <w:szCs w:val="22"/>
              </w:rPr>
            </w:pPr>
          </w:p>
          <w:p w14:paraId="39024B4E" w14:textId="77777777" w:rsidR="00337E62" w:rsidRDefault="00337E62" w:rsidP="00AB28E4">
            <w:pPr>
              <w:jc w:val="center"/>
              <w:rPr>
                <w:rFonts w:ascii="Arial" w:hAnsi="Arial" w:cs="Arial"/>
                <w:sz w:val="22"/>
                <w:szCs w:val="22"/>
              </w:rPr>
            </w:pPr>
          </w:p>
          <w:p w14:paraId="280FC727" w14:textId="77777777" w:rsidR="00337E62" w:rsidRPr="00C14E9C" w:rsidRDefault="00337E62" w:rsidP="00AB28E4">
            <w:pPr>
              <w:jc w:val="center"/>
              <w:rPr>
                <w:rFonts w:ascii="Arial" w:hAnsi="Arial" w:cs="Arial"/>
                <w:sz w:val="22"/>
                <w:szCs w:val="22"/>
              </w:rPr>
            </w:pPr>
          </w:p>
          <w:p w14:paraId="6DD53C4F" w14:textId="77777777" w:rsidR="007F5139" w:rsidRPr="00C14E9C" w:rsidRDefault="007F5139" w:rsidP="00AB28E4">
            <w:pPr>
              <w:jc w:val="center"/>
              <w:rPr>
                <w:rFonts w:ascii="Arial" w:hAnsi="Arial" w:cs="Arial"/>
                <w:sz w:val="22"/>
                <w:szCs w:val="22"/>
              </w:rPr>
            </w:pPr>
          </w:p>
          <w:p w14:paraId="2877871B" w14:textId="77777777" w:rsidR="007F5139" w:rsidRPr="00C14E9C" w:rsidRDefault="007F5139" w:rsidP="00AB28E4">
            <w:pPr>
              <w:jc w:val="center"/>
              <w:rPr>
                <w:rFonts w:ascii="Arial" w:hAnsi="Arial" w:cs="Arial"/>
                <w:sz w:val="22"/>
                <w:szCs w:val="22"/>
              </w:rPr>
            </w:pPr>
          </w:p>
          <w:p w14:paraId="0C86E51D" w14:textId="77777777" w:rsidR="007F5139" w:rsidRPr="00C14E9C" w:rsidRDefault="007F5139" w:rsidP="00AB28E4">
            <w:pPr>
              <w:jc w:val="center"/>
              <w:rPr>
                <w:rFonts w:ascii="Arial" w:hAnsi="Arial" w:cs="Arial"/>
                <w:sz w:val="22"/>
                <w:szCs w:val="22"/>
              </w:rPr>
            </w:pPr>
            <w:r w:rsidRPr="00C14E9C">
              <w:rPr>
                <w:rFonts w:ascii="Arial" w:hAnsi="Arial" w:cs="Arial"/>
                <w:sz w:val="22"/>
                <w:szCs w:val="22"/>
              </w:rPr>
              <w:t>Nothing transpired with this objective.  We are reevaluating for 2019.</w:t>
            </w:r>
          </w:p>
          <w:p w14:paraId="2E1035E5" w14:textId="77777777" w:rsidR="007F5139" w:rsidRPr="00C14E9C" w:rsidRDefault="007F5139" w:rsidP="00AB28E4">
            <w:pPr>
              <w:jc w:val="center"/>
              <w:rPr>
                <w:rFonts w:ascii="Arial" w:hAnsi="Arial" w:cs="Arial"/>
                <w:sz w:val="22"/>
                <w:szCs w:val="22"/>
              </w:rPr>
            </w:pPr>
          </w:p>
          <w:p w14:paraId="3EF05A0C" w14:textId="77777777" w:rsidR="007F5139" w:rsidRPr="00C14E9C" w:rsidRDefault="007F5139" w:rsidP="00AB28E4">
            <w:pPr>
              <w:jc w:val="center"/>
              <w:rPr>
                <w:rFonts w:ascii="Arial" w:hAnsi="Arial" w:cs="Arial"/>
                <w:sz w:val="22"/>
                <w:szCs w:val="22"/>
              </w:rPr>
            </w:pPr>
          </w:p>
          <w:p w14:paraId="25BB5F9E" w14:textId="77777777" w:rsidR="007F5139" w:rsidRPr="00C14E9C" w:rsidRDefault="007F5139" w:rsidP="00AB28E4">
            <w:pPr>
              <w:jc w:val="center"/>
              <w:rPr>
                <w:rFonts w:ascii="Arial" w:hAnsi="Arial" w:cs="Arial"/>
                <w:sz w:val="22"/>
                <w:szCs w:val="22"/>
              </w:rPr>
            </w:pPr>
          </w:p>
          <w:p w14:paraId="20500166" w14:textId="77777777" w:rsidR="007F5139" w:rsidRPr="00C14E9C" w:rsidRDefault="007F5139" w:rsidP="00AB28E4">
            <w:pPr>
              <w:jc w:val="center"/>
              <w:rPr>
                <w:rFonts w:ascii="Arial" w:hAnsi="Arial" w:cs="Arial"/>
                <w:sz w:val="22"/>
                <w:szCs w:val="22"/>
              </w:rPr>
            </w:pPr>
          </w:p>
          <w:p w14:paraId="38526718" w14:textId="77777777" w:rsidR="007F5139" w:rsidRPr="00C14E9C" w:rsidRDefault="007F5139" w:rsidP="00AB28E4">
            <w:pPr>
              <w:jc w:val="center"/>
              <w:rPr>
                <w:rFonts w:ascii="Arial" w:hAnsi="Arial" w:cs="Arial"/>
                <w:sz w:val="22"/>
                <w:szCs w:val="22"/>
              </w:rPr>
            </w:pPr>
          </w:p>
          <w:p w14:paraId="4C49D0AB" w14:textId="77777777" w:rsidR="007F5139" w:rsidRPr="00C14E9C" w:rsidRDefault="007F5139" w:rsidP="00AB28E4">
            <w:pPr>
              <w:jc w:val="center"/>
              <w:rPr>
                <w:rFonts w:ascii="Arial" w:hAnsi="Arial" w:cs="Arial"/>
                <w:sz w:val="22"/>
                <w:szCs w:val="22"/>
              </w:rPr>
            </w:pPr>
          </w:p>
          <w:p w14:paraId="46D71EDD" w14:textId="77777777" w:rsidR="007F5139" w:rsidRPr="00C14E9C" w:rsidRDefault="007F5139" w:rsidP="00AB28E4">
            <w:pPr>
              <w:jc w:val="center"/>
              <w:rPr>
                <w:rFonts w:ascii="Arial" w:hAnsi="Arial" w:cs="Arial"/>
                <w:sz w:val="22"/>
                <w:szCs w:val="22"/>
              </w:rPr>
            </w:pPr>
          </w:p>
          <w:p w14:paraId="45C7EFF5" w14:textId="77777777" w:rsidR="007F5139" w:rsidRPr="00C14E9C" w:rsidRDefault="007F5139" w:rsidP="00AB28E4">
            <w:pPr>
              <w:jc w:val="center"/>
              <w:rPr>
                <w:rFonts w:ascii="Arial" w:hAnsi="Arial" w:cs="Arial"/>
                <w:sz w:val="22"/>
                <w:szCs w:val="22"/>
              </w:rPr>
            </w:pPr>
          </w:p>
          <w:p w14:paraId="224D6485" w14:textId="77777777" w:rsidR="007F5139" w:rsidRPr="00C14E9C" w:rsidRDefault="007F5139" w:rsidP="00AB28E4">
            <w:pPr>
              <w:jc w:val="center"/>
              <w:rPr>
                <w:rFonts w:ascii="Arial" w:hAnsi="Arial" w:cs="Arial"/>
                <w:sz w:val="22"/>
                <w:szCs w:val="22"/>
              </w:rPr>
            </w:pPr>
          </w:p>
          <w:p w14:paraId="0E1605FB" w14:textId="77777777" w:rsidR="007F5139" w:rsidRPr="00C14E9C" w:rsidRDefault="007F5139" w:rsidP="00AB28E4">
            <w:pPr>
              <w:jc w:val="center"/>
              <w:rPr>
                <w:rFonts w:ascii="Arial" w:hAnsi="Arial" w:cs="Arial"/>
                <w:sz w:val="22"/>
                <w:szCs w:val="22"/>
              </w:rPr>
            </w:pPr>
          </w:p>
          <w:p w14:paraId="7DF0227B" w14:textId="77777777" w:rsidR="007F5139" w:rsidRPr="00C14E9C" w:rsidRDefault="007F5139" w:rsidP="00AB28E4">
            <w:pPr>
              <w:jc w:val="center"/>
              <w:rPr>
                <w:rFonts w:ascii="Arial" w:hAnsi="Arial" w:cs="Arial"/>
                <w:sz w:val="22"/>
                <w:szCs w:val="22"/>
              </w:rPr>
            </w:pPr>
          </w:p>
          <w:p w14:paraId="0067C0A6" w14:textId="77777777" w:rsidR="007F5139" w:rsidRPr="00C14E9C" w:rsidRDefault="007F5139" w:rsidP="00AB28E4">
            <w:pPr>
              <w:jc w:val="center"/>
              <w:rPr>
                <w:rFonts w:ascii="Arial" w:hAnsi="Arial" w:cs="Arial"/>
                <w:sz w:val="22"/>
                <w:szCs w:val="22"/>
              </w:rPr>
            </w:pPr>
          </w:p>
          <w:p w14:paraId="06B1DC02" w14:textId="7051FEDB" w:rsidR="00337E62" w:rsidRPr="00337E62" w:rsidRDefault="007F5139" w:rsidP="00337E62">
            <w:pPr>
              <w:rPr>
                <w:rFonts w:ascii="Arial" w:hAnsi="Arial" w:cs="Arial"/>
                <w:sz w:val="22"/>
                <w:szCs w:val="22"/>
              </w:rPr>
            </w:pPr>
            <w:r w:rsidRPr="00C14E9C">
              <w:rPr>
                <w:rFonts w:ascii="Arial" w:hAnsi="Arial" w:cs="Arial"/>
                <w:sz w:val="22"/>
                <w:szCs w:val="22"/>
              </w:rPr>
              <w:t>Nothing happened with this objective.  We are re-tooling for rest of 2018 and 2019</w:t>
            </w:r>
            <w:r w:rsidR="00337E62">
              <w:rPr>
                <w:rFonts w:ascii="Arial" w:hAnsi="Arial" w:cs="Arial"/>
                <w:sz w:val="22"/>
                <w:szCs w:val="22"/>
              </w:rPr>
              <w:t>.</w:t>
            </w:r>
            <w:r w:rsidR="00337E62">
              <w:t xml:space="preserve"> </w:t>
            </w:r>
            <w:r w:rsidR="00337E62" w:rsidRPr="00337E62">
              <w:rPr>
                <w:rFonts w:ascii="Arial" w:hAnsi="Arial" w:cs="Arial"/>
                <w:sz w:val="22"/>
                <w:szCs w:val="22"/>
              </w:rPr>
              <w:t>Effective training program requirements currently being re-defined and new format under development.</w:t>
            </w:r>
          </w:p>
          <w:p w14:paraId="27564C70" w14:textId="49E58F28" w:rsidR="007F5139" w:rsidRPr="00C14E9C" w:rsidRDefault="007F5139" w:rsidP="00AB28E4">
            <w:pPr>
              <w:jc w:val="center"/>
              <w:rPr>
                <w:rFonts w:ascii="Arial" w:hAnsi="Arial" w:cs="Arial"/>
                <w:sz w:val="22"/>
                <w:szCs w:val="22"/>
              </w:rPr>
            </w:pPr>
          </w:p>
          <w:p w14:paraId="34BF3E01" w14:textId="77777777" w:rsidR="007F5139" w:rsidRPr="00C14E9C" w:rsidRDefault="007F5139" w:rsidP="00AB28E4">
            <w:pPr>
              <w:jc w:val="center"/>
              <w:rPr>
                <w:rFonts w:ascii="Arial" w:hAnsi="Arial" w:cs="Arial"/>
                <w:sz w:val="22"/>
                <w:szCs w:val="22"/>
              </w:rPr>
            </w:pPr>
          </w:p>
          <w:p w14:paraId="27BA8202" w14:textId="77777777" w:rsidR="007F5139" w:rsidRPr="00C14E9C" w:rsidRDefault="007F5139" w:rsidP="00AB28E4">
            <w:pPr>
              <w:jc w:val="center"/>
              <w:rPr>
                <w:rFonts w:ascii="Arial" w:hAnsi="Arial" w:cs="Arial"/>
                <w:sz w:val="22"/>
                <w:szCs w:val="22"/>
              </w:rPr>
            </w:pPr>
            <w:r w:rsidRPr="00C14E9C">
              <w:rPr>
                <w:rFonts w:ascii="Arial" w:hAnsi="Arial" w:cs="Arial"/>
                <w:sz w:val="22"/>
                <w:szCs w:val="22"/>
              </w:rPr>
              <w:t>1 business started in 1</w:t>
            </w:r>
            <w:r w:rsidRPr="00C14E9C">
              <w:rPr>
                <w:rFonts w:ascii="Arial" w:hAnsi="Arial" w:cs="Arial"/>
                <w:sz w:val="22"/>
                <w:szCs w:val="22"/>
                <w:vertAlign w:val="superscript"/>
              </w:rPr>
              <w:t>st</w:t>
            </w:r>
            <w:r w:rsidRPr="00C14E9C">
              <w:rPr>
                <w:rFonts w:ascii="Arial" w:hAnsi="Arial" w:cs="Arial"/>
                <w:sz w:val="22"/>
                <w:szCs w:val="22"/>
              </w:rPr>
              <w:t xml:space="preserve"> quarter</w:t>
            </w:r>
          </w:p>
          <w:p w14:paraId="391A51CE" w14:textId="77777777" w:rsidR="007F5139" w:rsidRPr="00C14E9C" w:rsidRDefault="007F5139" w:rsidP="00AB28E4">
            <w:pPr>
              <w:jc w:val="center"/>
              <w:rPr>
                <w:rFonts w:ascii="Arial" w:hAnsi="Arial" w:cs="Arial"/>
                <w:sz w:val="22"/>
                <w:szCs w:val="22"/>
              </w:rPr>
            </w:pPr>
          </w:p>
          <w:p w14:paraId="14AB185D" w14:textId="77777777" w:rsidR="007F5139" w:rsidRDefault="007F5139" w:rsidP="00AB28E4">
            <w:pPr>
              <w:jc w:val="center"/>
              <w:rPr>
                <w:rFonts w:ascii="Arial" w:hAnsi="Arial" w:cs="Arial"/>
                <w:sz w:val="22"/>
                <w:szCs w:val="22"/>
              </w:rPr>
            </w:pPr>
            <w:r w:rsidRPr="00C14E9C">
              <w:rPr>
                <w:rFonts w:ascii="Arial" w:hAnsi="Arial" w:cs="Arial"/>
                <w:sz w:val="22"/>
                <w:szCs w:val="22"/>
              </w:rPr>
              <w:t>1 business started in 2</w:t>
            </w:r>
            <w:r w:rsidRPr="00C14E9C">
              <w:rPr>
                <w:rFonts w:ascii="Arial" w:hAnsi="Arial" w:cs="Arial"/>
                <w:sz w:val="22"/>
                <w:szCs w:val="22"/>
                <w:vertAlign w:val="superscript"/>
              </w:rPr>
              <w:t>nd</w:t>
            </w:r>
            <w:r w:rsidRPr="00C14E9C">
              <w:rPr>
                <w:rFonts w:ascii="Arial" w:hAnsi="Arial" w:cs="Arial"/>
                <w:sz w:val="22"/>
                <w:szCs w:val="22"/>
              </w:rPr>
              <w:t xml:space="preserve"> </w:t>
            </w:r>
            <w:proofErr w:type="spellStart"/>
            <w:r w:rsidRPr="00C14E9C">
              <w:rPr>
                <w:rFonts w:ascii="Arial" w:hAnsi="Arial" w:cs="Arial"/>
                <w:sz w:val="22"/>
                <w:szCs w:val="22"/>
              </w:rPr>
              <w:t>qtr</w:t>
            </w:r>
            <w:proofErr w:type="spellEnd"/>
          </w:p>
          <w:p w14:paraId="02D2648E" w14:textId="77777777" w:rsidR="00337E62" w:rsidRDefault="00337E62" w:rsidP="00AB28E4">
            <w:pPr>
              <w:jc w:val="center"/>
              <w:rPr>
                <w:rFonts w:ascii="Arial" w:hAnsi="Arial" w:cs="Arial"/>
                <w:sz w:val="22"/>
                <w:szCs w:val="22"/>
              </w:rPr>
            </w:pPr>
          </w:p>
          <w:p w14:paraId="5C685AF9" w14:textId="77777777" w:rsidR="00337E62" w:rsidRDefault="00337E62" w:rsidP="00AB28E4">
            <w:pPr>
              <w:jc w:val="center"/>
              <w:rPr>
                <w:rFonts w:ascii="Arial" w:hAnsi="Arial" w:cs="Arial"/>
                <w:sz w:val="22"/>
                <w:szCs w:val="22"/>
              </w:rPr>
            </w:pPr>
          </w:p>
          <w:p w14:paraId="2A76F5ED" w14:textId="77777777" w:rsidR="00337E62" w:rsidRDefault="00337E62" w:rsidP="00AB28E4">
            <w:pPr>
              <w:jc w:val="center"/>
              <w:rPr>
                <w:rFonts w:ascii="Arial" w:hAnsi="Arial" w:cs="Arial"/>
                <w:sz w:val="22"/>
                <w:szCs w:val="22"/>
              </w:rPr>
            </w:pPr>
          </w:p>
          <w:p w14:paraId="30C54C0E" w14:textId="77777777" w:rsidR="00337E62" w:rsidRDefault="00337E62" w:rsidP="00AB28E4">
            <w:pPr>
              <w:jc w:val="center"/>
              <w:rPr>
                <w:rFonts w:ascii="Arial" w:hAnsi="Arial" w:cs="Arial"/>
                <w:sz w:val="22"/>
                <w:szCs w:val="22"/>
              </w:rPr>
            </w:pPr>
          </w:p>
          <w:p w14:paraId="1C038F74" w14:textId="77777777" w:rsidR="00337E62" w:rsidRDefault="00337E62" w:rsidP="00AB28E4">
            <w:pPr>
              <w:jc w:val="center"/>
              <w:rPr>
                <w:rFonts w:ascii="Arial" w:hAnsi="Arial" w:cs="Arial"/>
                <w:sz w:val="22"/>
                <w:szCs w:val="22"/>
              </w:rPr>
            </w:pPr>
          </w:p>
          <w:p w14:paraId="41C125D3" w14:textId="4FA30ADD" w:rsidR="00337E62" w:rsidRPr="00C14E9C" w:rsidRDefault="00337E62" w:rsidP="00AB28E4">
            <w:pPr>
              <w:jc w:val="center"/>
              <w:rPr>
                <w:rFonts w:ascii="Arial" w:hAnsi="Arial" w:cs="Arial"/>
                <w:sz w:val="22"/>
                <w:szCs w:val="22"/>
              </w:rPr>
            </w:pPr>
            <w:r>
              <w:rPr>
                <w:rFonts w:ascii="Arial" w:hAnsi="Arial" w:cs="Arial"/>
                <w:sz w:val="22"/>
                <w:szCs w:val="22"/>
              </w:rPr>
              <w:t>4 Active client files</w:t>
            </w:r>
          </w:p>
        </w:tc>
      </w:tr>
      <w:tr w:rsidR="007F5139" w:rsidRPr="00C14E9C" w14:paraId="28BAF68F" w14:textId="77777777" w:rsidTr="007E34F4">
        <w:trPr>
          <w:jc w:val="center"/>
        </w:trPr>
        <w:tc>
          <w:tcPr>
            <w:tcW w:w="4449" w:type="dxa"/>
            <w:tcBorders>
              <w:top w:val="single" w:sz="6" w:space="0" w:color="auto"/>
              <w:bottom w:val="single" w:sz="6" w:space="0" w:color="auto"/>
            </w:tcBorders>
            <w:shd w:val="clear" w:color="auto" w:fill="auto"/>
          </w:tcPr>
          <w:p w14:paraId="3491C063" w14:textId="40AB65E7" w:rsidR="007F5139" w:rsidRPr="00C14E9C" w:rsidRDefault="007F5139" w:rsidP="00AB28E4">
            <w:pPr>
              <w:pStyle w:val="BodyText2"/>
              <w:ind w:left="0"/>
              <w:rPr>
                <w:rFonts w:ascii="Arial" w:hAnsi="Arial" w:cs="Arial"/>
                <w:color w:val="FF0000"/>
                <w:sz w:val="22"/>
                <w:szCs w:val="22"/>
              </w:rPr>
            </w:pPr>
            <w:r w:rsidRPr="00C14E9C">
              <w:rPr>
                <w:rFonts w:ascii="Arial" w:hAnsi="Arial" w:cs="Arial"/>
                <w:color w:val="FF0000"/>
                <w:sz w:val="22"/>
                <w:szCs w:val="22"/>
              </w:rPr>
              <w:lastRenderedPageBreak/>
              <w:t>HOME –</w:t>
            </w:r>
          </w:p>
          <w:p w14:paraId="568E5AAC" w14:textId="77777777" w:rsidR="007F5139" w:rsidRPr="00C14E9C" w:rsidRDefault="007F5139" w:rsidP="00AB28E4">
            <w:pPr>
              <w:pStyle w:val="BodyText2"/>
              <w:ind w:left="0"/>
              <w:rPr>
                <w:rFonts w:ascii="Arial" w:hAnsi="Arial" w:cs="Arial"/>
                <w:sz w:val="22"/>
                <w:szCs w:val="22"/>
              </w:rPr>
            </w:pPr>
            <w:r w:rsidRPr="00C14E9C">
              <w:rPr>
                <w:rFonts w:ascii="Arial" w:hAnsi="Arial" w:cs="Arial"/>
                <w:sz w:val="22"/>
                <w:szCs w:val="22"/>
              </w:rPr>
              <w:t xml:space="preserve">Objective 1: </w:t>
            </w:r>
            <w:r w:rsidRPr="00C14E9C">
              <w:rPr>
                <w:rFonts w:ascii="Arial" w:hAnsi="Arial" w:cs="Arial"/>
                <w:color w:val="FF0000"/>
                <w:sz w:val="22"/>
                <w:szCs w:val="22"/>
              </w:rPr>
              <w:t>Down Payment Assistance</w:t>
            </w:r>
          </w:p>
          <w:p w14:paraId="2E3967FB" w14:textId="77777777" w:rsidR="007F5139" w:rsidRPr="00C14E9C" w:rsidRDefault="007F5139" w:rsidP="00AB28E4">
            <w:pPr>
              <w:pStyle w:val="BodyText2"/>
              <w:ind w:left="0"/>
              <w:rPr>
                <w:rFonts w:ascii="Arial" w:hAnsi="Arial" w:cs="Arial"/>
                <w:sz w:val="22"/>
                <w:szCs w:val="22"/>
              </w:rPr>
            </w:pPr>
            <w:proofErr w:type="gramStart"/>
            <w:r w:rsidRPr="00C14E9C">
              <w:rPr>
                <w:rFonts w:ascii="Arial" w:hAnsi="Arial" w:cs="Arial"/>
                <w:sz w:val="22"/>
                <w:szCs w:val="22"/>
              </w:rPr>
              <w:t>a</w:t>
            </w:r>
            <w:proofErr w:type="gramEnd"/>
            <w:r w:rsidRPr="00C14E9C">
              <w:rPr>
                <w:rFonts w:ascii="Arial" w:hAnsi="Arial" w:cs="Arial"/>
                <w:sz w:val="22"/>
                <w:szCs w:val="22"/>
              </w:rPr>
              <w:t xml:space="preserve">:  Offering down payment assistance provided to income eligible low-to-moderate income homebuyers. Clients must meet eligibility requirements including household income at or below 180% of county median; their mortgage payment </w:t>
            </w:r>
            <w:r w:rsidRPr="00C14E9C">
              <w:rPr>
                <w:rFonts w:ascii="Arial" w:hAnsi="Arial" w:cs="Arial"/>
                <w:sz w:val="22"/>
                <w:szCs w:val="22"/>
              </w:rPr>
              <w:lastRenderedPageBreak/>
              <w:t xml:space="preserve">cannot exceed 30% of their gross monthly income, the home must pass an HQS Inspection performed by a </w:t>
            </w:r>
            <w:proofErr w:type="spellStart"/>
            <w:r w:rsidRPr="00C14E9C">
              <w:rPr>
                <w:rFonts w:ascii="Arial" w:hAnsi="Arial" w:cs="Arial"/>
                <w:sz w:val="22"/>
                <w:szCs w:val="22"/>
              </w:rPr>
              <w:t>Newcap</w:t>
            </w:r>
            <w:proofErr w:type="spellEnd"/>
            <w:r w:rsidRPr="00C14E9C">
              <w:rPr>
                <w:rFonts w:ascii="Arial" w:hAnsi="Arial" w:cs="Arial"/>
                <w:sz w:val="22"/>
                <w:szCs w:val="22"/>
              </w:rPr>
              <w:t xml:space="preserve"> employee.  The applicant must also complete Homebuyer Counseling and Budgeting with Eileen</w:t>
            </w:r>
          </w:p>
          <w:p w14:paraId="6B56C672" w14:textId="77777777" w:rsidR="007F5139" w:rsidRPr="00C14E9C" w:rsidRDefault="007F5139" w:rsidP="00AB28E4">
            <w:pPr>
              <w:pStyle w:val="BodyText2"/>
              <w:ind w:left="0"/>
              <w:rPr>
                <w:rFonts w:ascii="Arial" w:hAnsi="Arial" w:cs="Arial"/>
                <w:sz w:val="22"/>
                <w:szCs w:val="22"/>
              </w:rPr>
            </w:pPr>
          </w:p>
          <w:p w14:paraId="7B080171" w14:textId="77777777" w:rsidR="007F5139" w:rsidRPr="00C14E9C" w:rsidRDefault="007F5139" w:rsidP="00AB28E4">
            <w:pPr>
              <w:pStyle w:val="BodyText2"/>
              <w:ind w:left="0"/>
              <w:rPr>
                <w:rFonts w:ascii="Arial" w:hAnsi="Arial" w:cs="Arial"/>
                <w:color w:val="FF0000"/>
                <w:sz w:val="22"/>
                <w:szCs w:val="22"/>
              </w:rPr>
            </w:pPr>
            <w:r w:rsidRPr="00C14E9C">
              <w:rPr>
                <w:rFonts w:ascii="Arial" w:hAnsi="Arial" w:cs="Arial"/>
                <w:sz w:val="22"/>
                <w:szCs w:val="22"/>
              </w:rPr>
              <w:t xml:space="preserve">Objective 2:  </w:t>
            </w:r>
            <w:r w:rsidRPr="00C14E9C">
              <w:rPr>
                <w:rFonts w:ascii="Arial" w:hAnsi="Arial" w:cs="Arial"/>
                <w:color w:val="FF0000"/>
                <w:sz w:val="22"/>
                <w:szCs w:val="22"/>
              </w:rPr>
              <w:t xml:space="preserve">Rehab Program </w:t>
            </w:r>
          </w:p>
          <w:p w14:paraId="7D2C39F8" w14:textId="77777777" w:rsidR="007F5139" w:rsidRPr="00C14E9C" w:rsidRDefault="007F5139" w:rsidP="00AB28E4">
            <w:pPr>
              <w:rPr>
                <w:rFonts w:ascii="Arial" w:hAnsi="Arial" w:cs="Arial"/>
                <w:sz w:val="22"/>
                <w:szCs w:val="22"/>
              </w:rPr>
            </w:pPr>
            <w:r w:rsidRPr="00C14E9C">
              <w:rPr>
                <w:rFonts w:ascii="Arial" w:hAnsi="Arial" w:cs="Arial"/>
                <w:sz w:val="22"/>
                <w:szCs w:val="22"/>
              </w:rPr>
              <w:t xml:space="preserve">Using HOME contract funds and/or program income to make the necessary repairs to owner occupied properties; preserving their ability to live in a safe and sound environment.  Rehab funds are offered based on the same eligibility requirements as other HOME funds.  Only safety and soundness repairs are allowed.  The program is offered to present </w:t>
            </w:r>
            <w:proofErr w:type="spellStart"/>
            <w:r w:rsidRPr="00C14E9C">
              <w:rPr>
                <w:rFonts w:ascii="Arial" w:hAnsi="Arial" w:cs="Arial"/>
                <w:sz w:val="22"/>
                <w:szCs w:val="22"/>
              </w:rPr>
              <w:t>Newcap</w:t>
            </w:r>
            <w:proofErr w:type="spellEnd"/>
            <w:r w:rsidRPr="00C14E9C">
              <w:rPr>
                <w:rFonts w:ascii="Arial" w:hAnsi="Arial" w:cs="Arial"/>
                <w:sz w:val="22"/>
                <w:szCs w:val="22"/>
              </w:rPr>
              <w:t xml:space="preserve"> clients and by referral from other community programs.  Many rehab projects are a collaboration of several entities such as USDA, Options for Independent Living, and Habitat for Humanity.  Funds are subject to availability.  </w:t>
            </w:r>
          </w:p>
          <w:p w14:paraId="24B8CAEB" w14:textId="77777777" w:rsidR="007F5139" w:rsidRPr="00C14E9C" w:rsidRDefault="007F5139" w:rsidP="00AB28E4">
            <w:pPr>
              <w:rPr>
                <w:rFonts w:ascii="Arial" w:hAnsi="Arial" w:cs="Arial"/>
                <w:sz w:val="22"/>
                <w:szCs w:val="22"/>
              </w:rPr>
            </w:pPr>
          </w:p>
          <w:p w14:paraId="604D5B88" w14:textId="77777777" w:rsidR="007F5139" w:rsidRPr="00C14E9C" w:rsidRDefault="007F5139" w:rsidP="00AB28E4">
            <w:pPr>
              <w:pStyle w:val="BodyText2"/>
              <w:ind w:left="0"/>
              <w:rPr>
                <w:rFonts w:ascii="Arial" w:hAnsi="Arial" w:cs="Arial"/>
                <w:sz w:val="22"/>
                <w:szCs w:val="22"/>
              </w:rPr>
            </w:pPr>
          </w:p>
          <w:p w14:paraId="12BD5929" w14:textId="77777777" w:rsidR="007F5139" w:rsidRPr="00C14E9C" w:rsidRDefault="007F5139" w:rsidP="00AB28E4">
            <w:pPr>
              <w:pStyle w:val="BodyText2"/>
              <w:ind w:left="0"/>
              <w:rPr>
                <w:rFonts w:ascii="Arial" w:hAnsi="Arial" w:cs="Arial"/>
                <w:sz w:val="22"/>
                <w:szCs w:val="22"/>
              </w:rPr>
            </w:pPr>
          </w:p>
          <w:p w14:paraId="05122AD4" w14:textId="77777777" w:rsidR="007F5139" w:rsidRPr="00C14E9C" w:rsidRDefault="007F5139" w:rsidP="00AB28E4">
            <w:pPr>
              <w:pStyle w:val="BodyText2"/>
              <w:ind w:left="0"/>
              <w:rPr>
                <w:rFonts w:ascii="Arial" w:hAnsi="Arial" w:cs="Arial"/>
                <w:sz w:val="22"/>
                <w:szCs w:val="22"/>
              </w:rPr>
            </w:pPr>
          </w:p>
        </w:tc>
        <w:tc>
          <w:tcPr>
            <w:tcW w:w="1440" w:type="dxa"/>
            <w:tcBorders>
              <w:bottom w:val="single" w:sz="6" w:space="0" w:color="auto"/>
            </w:tcBorders>
            <w:shd w:val="clear" w:color="auto" w:fill="auto"/>
          </w:tcPr>
          <w:p w14:paraId="2501AB95" w14:textId="77777777" w:rsidR="007F5139" w:rsidRPr="00C14E9C" w:rsidRDefault="007F5139" w:rsidP="00AB28E4">
            <w:pPr>
              <w:jc w:val="center"/>
              <w:rPr>
                <w:rFonts w:ascii="Arial" w:hAnsi="Arial" w:cs="Arial"/>
                <w:sz w:val="22"/>
                <w:szCs w:val="22"/>
              </w:rPr>
            </w:pPr>
            <w:r w:rsidRPr="00C14E9C">
              <w:rPr>
                <w:rFonts w:ascii="Arial" w:hAnsi="Arial" w:cs="Arial"/>
                <w:sz w:val="22"/>
                <w:szCs w:val="22"/>
              </w:rPr>
              <w:lastRenderedPageBreak/>
              <w:t xml:space="preserve">Deb </w:t>
            </w:r>
            <w:proofErr w:type="spellStart"/>
            <w:r w:rsidRPr="00C14E9C">
              <w:rPr>
                <w:rFonts w:ascii="Arial" w:hAnsi="Arial" w:cs="Arial"/>
                <w:sz w:val="22"/>
                <w:szCs w:val="22"/>
              </w:rPr>
              <w:t>Wiesner</w:t>
            </w:r>
            <w:proofErr w:type="spellEnd"/>
            <w:r w:rsidRPr="00C14E9C">
              <w:rPr>
                <w:rFonts w:ascii="Arial" w:hAnsi="Arial" w:cs="Arial"/>
                <w:sz w:val="22"/>
                <w:szCs w:val="22"/>
              </w:rPr>
              <w:t xml:space="preserve"> – after 9/14 will be Cynthia Patterson </w:t>
            </w:r>
          </w:p>
          <w:p w14:paraId="4C203F2E" w14:textId="77777777" w:rsidR="007F5139" w:rsidRPr="00C14E9C" w:rsidRDefault="007F5139" w:rsidP="00AB28E4">
            <w:pPr>
              <w:jc w:val="center"/>
              <w:rPr>
                <w:rFonts w:ascii="Arial" w:hAnsi="Arial" w:cs="Arial"/>
                <w:sz w:val="22"/>
                <w:szCs w:val="22"/>
              </w:rPr>
            </w:pPr>
            <w:r w:rsidRPr="00C14E9C">
              <w:rPr>
                <w:rFonts w:ascii="Arial" w:hAnsi="Arial" w:cs="Arial"/>
                <w:sz w:val="22"/>
                <w:szCs w:val="22"/>
              </w:rPr>
              <w:t xml:space="preserve">Eileen </w:t>
            </w:r>
            <w:proofErr w:type="spellStart"/>
            <w:r w:rsidRPr="00C14E9C">
              <w:rPr>
                <w:rFonts w:ascii="Arial" w:hAnsi="Arial" w:cs="Arial"/>
                <w:sz w:val="22"/>
                <w:szCs w:val="22"/>
              </w:rPr>
              <w:t>Gossen</w:t>
            </w:r>
            <w:proofErr w:type="spellEnd"/>
            <w:r w:rsidRPr="00C14E9C">
              <w:rPr>
                <w:rFonts w:ascii="Arial" w:hAnsi="Arial" w:cs="Arial"/>
                <w:sz w:val="22"/>
                <w:szCs w:val="22"/>
              </w:rPr>
              <w:t xml:space="preserve"> – </w:t>
            </w:r>
            <w:r w:rsidRPr="00C14E9C">
              <w:rPr>
                <w:rFonts w:ascii="Arial" w:hAnsi="Arial" w:cs="Arial"/>
                <w:sz w:val="22"/>
                <w:szCs w:val="22"/>
              </w:rPr>
              <w:lastRenderedPageBreak/>
              <w:t>3/1/18 Lisa Christensen started</w:t>
            </w:r>
          </w:p>
        </w:tc>
        <w:tc>
          <w:tcPr>
            <w:tcW w:w="2810" w:type="dxa"/>
            <w:tcBorders>
              <w:bottom w:val="single" w:sz="6" w:space="0" w:color="auto"/>
            </w:tcBorders>
            <w:shd w:val="clear" w:color="auto" w:fill="auto"/>
          </w:tcPr>
          <w:p w14:paraId="0C24AF91" w14:textId="77777777" w:rsidR="007F5139" w:rsidRPr="00C14E9C" w:rsidRDefault="007F5139" w:rsidP="00AB28E4">
            <w:pPr>
              <w:rPr>
                <w:rFonts w:ascii="Arial" w:hAnsi="Arial" w:cs="Arial"/>
                <w:sz w:val="22"/>
                <w:szCs w:val="22"/>
              </w:rPr>
            </w:pPr>
            <w:proofErr w:type="gramStart"/>
            <w:r w:rsidRPr="00C14E9C">
              <w:rPr>
                <w:rFonts w:ascii="Arial" w:hAnsi="Arial" w:cs="Arial"/>
                <w:sz w:val="22"/>
                <w:szCs w:val="22"/>
              </w:rPr>
              <w:lastRenderedPageBreak/>
              <w:t>a</w:t>
            </w:r>
            <w:proofErr w:type="gramEnd"/>
            <w:r w:rsidRPr="00C14E9C">
              <w:rPr>
                <w:rFonts w:ascii="Arial" w:hAnsi="Arial" w:cs="Arial"/>
                <w:sz w:val="22"/>
                <w:szCs w:val="22"/>
              </w:rPr>
              <w:t>:  A minimum of 2 presentations at local financial institutions and mortgage providers quarterly.</w:t>
            </w:r>
          </w:p>
          <w:p w14:paraId="766FF7B5" w14:textId="77777777" w:rsidR="007F5139" w:rsidRPr="00C14E9C" w:rsidRDefault="007F5139" w:rsidP="00AB28E4">
            <w:pPr>
              <w:rPr>
                <w:rFonts w:ascii="Arial" w:hAnsi="Arial" w:cs="Arial"/>
                <w:sz w:val="22"/>
                <w:szCs w:val="22"/>
              </w:rPr>
            </w:pPr>
          </w:p>
          <w:p w14:paraId="407ED723" w14:textId="77777777" w:rsidR="007F5139" w:rsidRPr="00C14E9C" w:rsidRDefault="007F5139" w:rsidP="00AB28E4">
            <w:pPr>
              <w:rPr>
                <w:rFonts w:ascii="Arial" w:hAnsi="Arial" w:cs="Arial"/>
                <w:sz w:val="22"/>
                <w:szCs w:val="22"/>
              </w:rPr>
            </w:pPr>
          </w:p>
          <w:p w14:paraId="5D102145" w14:textId="77777777" w:rsidR="007F5139" w:rsidRPr="00C14E9C" w:rsidRDefault="007F5139" w:rsidP="00AB28E4">
            <w:pPr>
              <w:rPr>
                <w:rFonts w:ascii="Arial" w:hAnsi="Arial" w:cs="Arial"/>
                <w:sz w:val="22"/>
                <w:szCs w:val="22"/>
              </w:rPr>
            </w:pPr>
          </w:p>
          <w:p w14:paraId="4ED93FD0" w14:textId="77777777" w:rsidR="007F5139" w:rsidRPr="00C14E9C" w:rsidRDefault="007F5139" w:rsidP="00AB28E4">
            <w:pPr>
              <w:rPr>
                <w:rFonts w:ascii="Arial" w:hAnsi="Arial" w:cs="Arial"/>
                <w:sz w:val="22"/>
                <w:szCs w:val="22"/>
              </w:rPr>
            </w:pPr>
          </w:p>
          <w:p w14:paraId="7F71F00A" w14:textId="77777777" w:rsidR="007F5139" w:rsidRPr="00C14E9C" w:rsidRDefault="007F5139" w:rsidP="00AB28E4">
            <w:pPr>
              <w:rPr>
                <w:rFonts w:ascii="Arial" w:hAnsi="Arial" w:cs="Arial"/>
                <w:sz w:val="22"/>
                <w:szCs w:val="22"/>
              </w:rPr>
            </w:pPr>
          </w:p>
          <w:p w14:paraId="5112BBE6" w14:textId="77777777" w:rsidR="007F5139" w:rsidRPr="00C14E9C" w:rsidRDefault="007F5139" w:rsidP="00AB28E4">
            <w:pPr>
              <w:rPr>
                <w:rFonts w:ascii="Arial" w:hAnsi="Arial" w:cs="Arial"/>
                <w:sz w:val="22"/>
                <w:szCs w:val="22"/>
              </w:rPr>
            </w:pPr>
          </w:p>
          <w:p w14:paraId="56BF4197" w14:textId="77777777" w:rsidR="007F5139" w:rsidRPr="00C14E9C" w:rsidRDefault="007F5139" w:rsidP="00AB28E4">
            <w:pPr>
              <w:rPr>
                <w:rFonts w:ascii="Arial" w:hAnsi="Arial" w:cs="Arial"/>
                <w:sz w:val="22"/>
                <w:szCs w:val="22"/>
              </w:rPr>
            </w:pPr>
          </w:p>
          <w:p w14:paraId="0244324C" w14:textId="77777777" w:rsidR="007F5139" w:rsidRPr="00C14E9C" w:rsidRDefault="007F5139" w:rsidP="00AB28E4">
            <w:pPr>
              <w:rPr>
                <w:rFonts w:ascii="Arial" w:hAnsi="Arial" w:cs="Arial"/>
                <w:sz w:val="22"/>
                <w:szCs w:val="22"/>
              </w:rPr>
            </w:pPr>
          </w:p>
          <w:p w14:paraId="0D4A4B6E" w14:textId="77777777" w:rsidR="007F5139" w:rsidRPr="00C14E9C" w:rsidRDefault="007F5139" w:rsidP="00AB28E4">
            <w:pPr>
              <w:rPr>
                <w:rFonts w:ascii="Arial" w:hAnsi="Arial" w:cs="Arial"/>
                <w:sz w:val="22"/>
                <w:szCs w:val="22"/>
              </w:rPr>
            </w:pPr>
            <w:r w:rsidRPr="00C14E9C">
              <w:rPr>
                <w:rFonts w:ascii="Arial" w:hAnsi="Arial" w:cs="Arial"/>
                <w:sz w:val="22"/>
                <w:szCs w:val="22"/>
              </w:rPr>
              <w:t xml:space="preserve"> </w:t>
            </w:r>
          </w:p>
          <w:p w14:paraId="763C68D1" w14:textId="77777777" w:rsidR="007F5139" w:rsidRPr="00C14E9C" w:rsidRDefault="007F5139" w:rsidP="00AB28E4">
            <w:pPr>
              <w:rPr>
                <w:rFonts w:ascii="Arial" w:hAnsi="Arial" w:cs="Arial"/>
                <w:sz w:val="22"/>
                <w:szCs w:val="22"/>
              </w:rPr>
            </w:pPr>
          </w:p>
          <w:p w14:paraId="068E110E" w14:textId="77777777" w:rsidR="007F5139" w:rsidRPr="00C14E9C" w:rsidRDefault="007F5139" w:rsidP="00AB28E4">
            <w:pPr>
              <w:rPr>
                <w:rFonts w:ascii="Arial" w:hAnsi="Arial" w:cs="Arial"/>
                <w:sz w:val="22"/>
                <w:szCs w:val="22"/>
              </w:rPr>
            </w:pPr>
          </w:p>
          <w:p w14:paraId="13310973" w14:textId="77777777" w:rsidR="007F5139" w:rsidRPr="00C14E9C" w:rsidRDefault="007F5139" w:rsidP="00AB28E4">
            <w:pPr>
              <w:rPr>
                <w:rFonts w:ascii="Arial" w:hAnsi="Arial" w:cs="Arial"/>
                <w:sz w:val="22"/>
                <w:szCs w:val="22"/>
              </w:rPr>
            </w:pPr>
            <w:r w:rsidRPr="00C14E9C">
              <w:rPr>
                <w:rFonts w:ascii="Arial" w:hAnsi="Arial" w:cs="Arial"/>
                <w:sz w:val="22"/>
                <w:szCs w:val="22"/>
              </w:rPr>
              <w:t>Continue to be the intake partner for the collaborative partnership.</w:t>
            </w:r>
          </w:p>
          <w:p w14:paraId="5B443F91" w14:textId="77777777" w:rsidR="007F5139" w:rsidRPr="00C14E9C" w:rsidRDefault="007F5139" w:rsidP="00AB28E4">
            <w:pPr>
              <w:rPr>
                <w:rFonts w:ascii="Arial" w:hAnsi="Arial" w:cs="Arial"/>
                <w:sz w:val="22"/>
                <w:szCs w:val="22"/>
              </w:rPr>
            </w:pPr>
          </w:p>
          <w:p w14:paraId="64477FC1" w14:textId="77777777" w:rsidR="007F5139" w:rsidRPr="00C14E9C" w:rsidRDefault="007F5139" w:rsidP="00AB28E4">
            <w:pPr>
              <w:rPr>
                <w:rFonts w:ascii="Arial" w:hAnsi="Arial" w:cs="Arial"/>
                <w:sz w:val="22"/>
                <w:szCs w:val="22"/>
              </w:rPr>
            </w:pPr>
            <w:r w:rsidRPr="00C14E9C">
              <w:rPr>
                <w:rFonts w:ascii="Arial" w:hAnsi="Arial" w:cs="Arial"/>
                <w:sz w:val="22"/>
                <w:szCs w:val="22"/>
              </w:rPr>
              <w:t>HOME/HHR Lending will be managed through the AD Division, construction/inspection/rehab process will be managed through the RE Division</w:t>
            </w:r>
          </w:p>
          <w:p w14:paraId="25FD0667" w14:textId="77777777" w:rsidR="007F5139" w:rsidRPr="00C14E9C" w:rsidRDefault="007F5139" w:rsidP="00AB28E4">
            <w:pPr>
              <w:rPr>
                <w:rFonts w:ascii="Arial" w:hAnsi="Arial" w:cs="Arial"/>
                <w:sz w:val="22"/>
                <w:szCs w:val="22"/>
              </w:rPr>
            </w:pPr>
          </w:p>
          <w:p w14:paraId="76EB577C" w14:textId="77777777" w:rsidR="007F5139" w:rsidRPr="00C14E9C" w:rsidRDefault="007F5139" w:rsidP="00AB28E4">
            <w:pPr>
              <w:rPr>
                <w:rFonts w:ascii="Arial" w:hAnsi="Arial" w:cs="Arial"/>
                <w:sz w:val="22"/>
                <w:szCs w:val="22"/>
              </w:rPr>
            </w:pPr>
          </w:p>
          <w:p w14:paraId="3D88277C" w14:textId="77777777" w:rsidR="007F5139" w:rsidRPr="00C14E9C" w:rsidRDefault="007F5139" w:rsidP="00AB28E4">
            <w:pPr>
              <w:rPr>
                <w:rFonts w:ascii="Arial" w:hAnsi="Arial" w:cs="Arial"/>
                <w:sz w:val="22"/>
                <w:szCs w:val="22"/>
              </w:rPr>
            </w:pPr>
          </w:p>
        </w:tc>
        <w:tc>
          <w:tcPr>
            <w:tcW w:w="2590" w:type="dxa"/>
            <w:tcBorders>
              <w:bottom w:val="single" w:sz="6" w:space="0" w:color="auto"/>
            </w:tcBorders>
            <w:shd w:val="clear" w:color="auto" w:fill="auto"/>
          </w:tcPr>
          <w:p w14:paraId="2B5F8834" w14:textId="77777777" w:rsidR="007F5139" w:rsidRPr="00C14E9C" w:rsidRDefault="007F5139" w:rsidP="00AB28E4">
            <w:pPr>
              <w:rPr>
                <w:rFonts w:ascii="Arial" w:hAnsi="Arial" w:cs="Arial"/>
                <w:sz w:val="22"/>
                <w:szCs w:val="22"/>
              </w:rPr>
            </w:pPr>
            <w:r w:rsidRPr="00C14E9C">
              <w:rPr>
                <w:rFonts w:ascii="Arial" w:hAnsi="Arial" w:cs="Arial"/>
                <w:sz w:val="22"/>
                <w:szCs w:val="22"/>
              </w:rPr>
              <w:lastRenderedPageBreak/>
              <w:t>8 closed transactions</w:t>
            </w:r>
          </w:p>
          <w:p w14:paraId="0AF909A9" w14:textId="77777777" w:rsidR="007F5139" w:rsidRPr="00C14E9C" w:rsidRDefault="007F5139" w:rsidP="00AB28E4">
            <w:pPr>
              <w:rPr>
                <w:rFonts w:ascii="Arial" w:hAnsi="Arial" w:cs="Arial"/>
                <w:sz w:val="22"/>
                <w:szCs w:val="22"/>
              </w:rPr>
            </w:pPr>
          </w:p>
          <w:p w14:paraId="0EF458E9" w14:textId="77777777" w:rsidR="007F5139" w:rsidRPr="00C14E9C" w:rsidRDefault="007F5139" w:rsidP="00AB28E4">
            <w:pPr>
              <w:rPr>
                <w:rFonts w:ascii="Arial" w:hAnsi="Arial" w:cs="Arial"/>
                <w:sz w:val="22"/>
                <w:szCs w:val="22"/>
              </w:rPr>
            </w:pPr>
            <w:r w:rsidRPr="00C14E9C">
              <w:rPr>
                <w:rFonts w:ascii="Arial" w:hAnsi="Arial" w:cs="Arial"/>
                <w:sz w:val="22"/>
                <w:szCs w:val="22"/>
              </w:rPr>
              <w:t>12 closed transactions</w:t>
            </w:r>
          </w:p>
          <w:p w14:paraId="4F03A52E" w14:textId="77777777" w:rsidR="007F5139" w:rsidRPr="00C14E9C" w:rsidRDefault="007F5139" w:rsidP="00AB28E4">
            <w:pPr>
              <w:rPr>
                <w:rFonts w:ascii="Arial" w:hAnsi="Arial" w:cs="Arial"/>
                <w:sz w:val="22"/>
                <w:szCs w:val="22"/>
              </w:rPr>
            </w:pPr>
          </w:p>
          <w:p w14:paraId="59E4BAF0" w14:textId="77777777" w:rsidR="007F5139" w:rsidRPr="00C14E9C" w:rsidRDefault="007F5139" w:rsidP="00AB28E4">
            <w:pPr>
              <w:rPr>
                <w:rFonts w:ascii="Arial" w:hAnsi="Arial" w:cs="Arial"/>
                <w:sz w:val="22"/>
                <w:szCs w:val="22"/>
              </w:rPr>
            </w:pPr>
            <w:r w:rsidRPr="00C14E9C">
              <w:rPr>
                <w:rFonts w:ascii="Arial" w:hAnsi="Arial" w:cs="Arial"/>
                <w:sz w:val="22"/>
                <w:szCs w:val="22"/>
              </w:rPr>
              <w:t xml:space="preserve">22 closed transactions </w:t>
            </w:r>
          </w:p>
          <w:p w14:paraId="36E4723D" w14:textId="77777777" w:rsidR="007F5139" w:rsidRPr="00C14E9C" w:rsidRDefault="007F5139" w:rsidP="00AB28E4">
            <w:pPr>
              <w:rPr>
                <w:rFonts w:ascii="Arial" w:hAnsi="Arial" w:cs="Arial"/>
                <w:sz w:val="22"/>
                <w:szCs w:val="22"/>
              </w:rPr>
            </w:pPr>
          </w:p>
          <w:p w14:paraId="74FF5AF5" w14:textId="77777777" w:rsidR="007F5139" w:rsidRPr="00C14E9C" w:rsidRDefault="007F5139" w:rsidP="00AB28E4">
            <w:pPr>
              <w:rPr>
                <w:rFonts w:ascii="Arial" w:hAnsi="Arial" w:cs="Arial"/>
                <w:sz w:val="22"/>
                <w:szCs w:val="22"/>
              </w:rPr>
            </w:pPr>
            <w:r w:rsidRPr="00C14E9C">
              <w:rPr>
                <w:rFonts w:ascii="Arial" w:hAnsi="Arial" w:cs="Arial"/>
                <w:sz w:val="22"/>
                <w:szCs w:val="22"/>
              </w:rPr>
              <w:t>15 closed transactions</w:t>
            </w:r>
          </w:p>
          <w:p w14:paraId="0351702E" w14:textId="77777777" w:rsidR="007F5139" w:rsidRPr="00C14E9C" w:rsidRDefault="007F5139" w:rsidP="00AB28E4">
            <w:pPr>
              <w:rPr>
                <w:rFonts w:ascii="Arial" w:hAnsi="Arial" w:cs="Arial"/>
                <w:sz w:val="22"/>
                <w:szCs w:val="22"/>
              </w:rPr>
            </w:pPr>
          </w:p>
          <w:p w14:paraId="66493BE5" w14:textId="77777777" w:rsidR="007F5139" w:rsidRPr="00C14E9C" w:rsidRDefault="007F5139" w:rsidP="00AB28E4">
            <w:pPr>
              <w:rPr>
                <w:rFonts w:ascii="Arial" w:hAnsi="Arial" w:cs="Arial"/>
                <w:sz w:val="22"/>
                <w:szCs w:val="22"/>
              </w:rPr>
            </w:pPr>
          </w:p>
          <w:p w14:paraId="228BC053" w14:textId="77777777" w:rsidR="007F5139" w:rsidRPr="00C14E9C" w:rsidRDefault="007F5139" w:rsidP="00AB28E4">
            <w:pPr>
              <w:rPr>
                <w:rFonts w:ascii="Arial" w:hAnsi="Arial" w:cs="Arial"/>
                <w:sz w:val="22"/>
                <w:szCs w:val="22"/>
              </w:rPr>
            </w:pPr>
          </w:p>
          <w:p w14:paraId="665DEB7E" w14:textId="77777777" w:rsidR="007F5139" w:rsidRPr="00C14E9C" w:rsidRDefault="007F5139" w:rsidP="00AB28E4">
            <w:pPr>
              <w:rPr>
                <w:rFonts w:ascii="Arial" w:hAnsi="Arial" w:cs="Arial"/>
                <w:sz w:val="22"/>
                <w:szCs w:val="22"/>
              </w:rPr>
            </w:pPr>
          </w:p>
          <w:p w14:paraId="3C203B95" w14:textId="77777777" w:rsidR="007F5139" w:rsidRPr="00C14E9C" w:rsidRDefault="007F5139" w:rsidP="00AB28E4">
            <w:pPr>
              <w:rPr>
                <w:rFonts w:ascii="Arial" w:hAnsi="Arial" w:cs="Arial"/>
                <w:sz w:val="22"/>
                <w:szCs w:val="22"/>
              </w:rPr>
            </w:pPr>
          </w:p>
          <w:p w14:paraId="3B9A91CE" w14:textId="77777777" w:rsidR="007F5139" w:rsidRPr="00C14E9C" w:rsidRDefault="007F5139" w:rsidP="00AB28E4">
            <w:pPr>
              <w:rPr>
                <w:rFonts w:ascii="Arial" w:hAnsi="Arial" w:cs="Arial"/>
                <w:sz w:val="22"/>
                <w:szCs w:val="22"/>
              </w:rPr>
            </w:pPr>
          </w:p>
          <w:p w14:paraId="33D85B09" w14:textId="77777777" w:rsidR="007F5139" w:rsidRPr="00C14E9C" w:rsidRDefault="007F5139" w:rsidP="00AB28E4">
            <w:pPr>
              <w:rPr>
                <w:rFonts w:ascii="Arial" w:hAnsi="Arial" w:cs="Arial"/>
                <w:sz w:val="22"/>
                <w:szCs w:val="22"/>
              </w:rPr>
            </w:pPr>
          </w:p>
          <w:p w14:paraId="0E2941E3" w14:textId="77777777" w:rsidR="007F5139" w:rsidRPr="00C14E9C" w:rsidRDefault="007F5139" w:rsidP="00AB28E4">
            <w:pPr>
              <w:rPr>
                <w:rFonts w:ascii="Arial" w:hAnsi="Arial" w:cs="Arial"/>
                <w:sz w:val="22"/>
                <w:szCs w:val="22"/>
              </w:rPr>
            </w:pPr>
          </w:p>
          <w:p w14:paraId="5FD15E3B" w14:textId="77777777" w:rsidR="007F5139" w:rsidRPr="00C14E9C" w:rsidRDefault="007F5139" w:rsidP="00AB28E4">
            <w:pPr>
              <w:rPr>
                <w:rFonts w:ascii="Arial" w:hAnsi="Arial" w:cs="Arial"/>
                <w:sz w:val="22"/>
                <w:szCs w:val="22"/>
              </w:rPr>
            </w:pPr>
          </w:p>
          <w:p w14:paraId="7E18E32F" w14:textId="77777777" w:rsidR="007F5139" w:rsidRPr="00C14E9C" w:rsidRDefault="007F5139" w:rsidP="00AB28E4">
            <w:pPr>
              <w:rPr>
                <w:rFonts w:ascii="Arial" w:hAnsi="Arial" w:cs="Arial"/>
                <w:sz w:val="22"/>
                <w:szCs w:val="22"/>
              </w:rPr>
            </w:pPr>
            <w:r w:rsidRPr="00C14E9C">
              <w:rPr>
                <w:rFonts w:ascii="Arial" w:hAnsi="Arial" w:cs="Arial"/>
                <w:sz w:val="22"/>
                <w:szCs w:val="22"/>
              </w:rPr>
              <w:t>5-7 completed Rehab projects completed.</w:t>
            </w:r>
          </w:p>
        </w:tc>
        <w:tc>
          <w:tcPr>
            <w:tcW w:w="885" w:type="dxa"/>
            <w:tcBorders>
              <w:bottom w:val="single" w:sz="6" w:space="0" w:color="auto"/>
            </w:tcBorders>
            <w:shd w:val="clear" w:color="auto" w:fill="auto"/>
          </w:tcPr>
          <w:p w14:paraId="1BD0758B" w14:textId="77777777" w:rsidR="007F5139" w:rsidRPr="00C14E9C" w:rsidRDefault="007F5139" w:rsidP="00AB28E4">
            <w:pPr>
              <w:jc w:val="center"/>
              <w:rPr>
                <w:rFonts w:ascii="Arial" w:hAnsi="Arial" w:cs="Arial"/>
                <w:sz w:val="22"/>
                <w:szCs w:val="22"/>
              </w:rPr>
            </w:pPr>
            <w:r w:rsidRPr="00C14E9C">
              <w:rPr>
                <w:rFonts w:ascii="Arial" w:hAnsi="Arial" w:cs="Arial"/>
                <w:sz w:val="22"/>
                <w:szCs w:val="22"/>
              </w:rPr>
              <w:lastRenderedPageBreak/>
              <w:t>1</w:t>
            </w:r>
            <w:r w:rsidRPr="00C14E9C">
              <w:rPr>
                <w:rFonts w:ascii="Arial" w:hAnsi="Arial" w:cs="Arial"/>
                <w:sz w:val="22"/>
                <w:szCs w:val="22"/>
                <w:vertAlign w:val="superscript"/>
              </w:rPr>
              <w:t>st</w:t>
            </w:r>
            <w:r w:rsidRPr="00C14E9C">
              <w:rPr>
                <w:rFonts w:ascii="Arial" w:hAnsi="Arial" w:cs="Arial"/>
                <w:sz w:val="22"/>
                <w:szCs w:val="22"/>
              </w:rPr>
              <w:t xml:space="preserve"> QTR</w:t>
            </w:r>
          </w:p>
          <w:p w14:paraId="273A0587" w14:textId="77777777" w:rsidR="007F5139" w:rsidRPr="00C14E9C" w:rsidRDefault="007F5139" w:rsidP="00AB28E4">
            <w:pPr>
              <w:jc w:val="center"/>
              <w:rPr>
                <w:rFonts w:ascii="Arial" w:hAnsi="Arial" w:cs="Arial"/>
                <w:sz w:val="22"/>
                <w:szCs w:val="22"/>
              </w:rPr>
            </w:pPr>
          </w:p>
          <w:p w14:paraId="77F2D013" w14:textId="77777777" w:rsidR="007F5139" w:rsidRPr="00C14E9C" w:rsidRDefault="007F5139" w:rsidP="00AB28E4">
            <w:pPr>
              <w:jc w:val="center"/>
              <w:rPr>
                <w:rFonts w:ascii="Arial" w:hAnsi="Arial" w:cs="Arial"/>
                <w:sz w:val="22"/>
                <w:szCs w:val="22"/>
              </w:rPr>
            </w:pPr>
            <w:r w:rsidRPr="00C14E9C">
              <w:rPr>
                <w:rFonts w:ascii="Arial" w:hAnsi="Arial" w:cs="Arial"/>
                <w:sz w:val="22"/>
                <w:szCs w:val="22"/>
              </w:rPr>
              <w:t>2</w:t>
            </w:r>
            <w:r w:rsidRPr="00C14E9C">
              <w:rPr>
                <w:rFonts w:ascii="Arial" w:hAnsi="Arial" w:cs="Arial"/>
                <w:sz w:val="22"/>
                <w:szCs w:val="22"/>
                <w:vertAlign w:val="superscript"/>
              </w:rPr>
              <w:t>nd</w:t>
            </w:r>
            <w:r w:rsidRPr="00C14E9C">
              <w:rPr>
                <w:rFonts w:ascii="Arial" w:hAnsi="Arial" w:cs="Arial"/>
                <w:sz w:val="22"/>
                <w:szCs w:val="22"/>
              </w:rPr>
              <w:t xml:space="preserve"> QTR</w:t>
            </w:r>
          </w:p>
          <w:p w14:paraId="39256668" w14:textId="77777777" w:rsidR="007F5139" w:rsidRPr="00C14E9C" w:rsidRDefault="007F5139" w:rsidP="00AB28E4">
            <w:pPr>
              <w:jc w:val="center"/>
              <w:rPr>
                <w:rFonts w:ascii="Arial" w:hAnsi="Arial" w:cs="Arial"/>
                <w:sz w:val="22"/>
                <w:szCs w:val="22"/>
              </w:rPr>
            </w:pPr>
          </w:p>
          <w:p w14:paraId="6AD68735" w14:textId="77777777" w:rsidR="007F5139" w:rsidRPr="00C14E9C" w:rsidRDefault="007F5139" w:rsidP="00AB28E4">
            <w:pPr>
              <w:jc w:val="center"/>
              <w:rPr>
                <w:rFonts w:ascii="Arial" w:hAnsi="Arial" w:cs="Arial"/>
                <w:sz w:val="22"/>
                <w:szCs w:val="22"/>
              </w:rPr>
            </w:pPr>
            <w:r w:rsidRPr="00C14E9C">
              <w:rPr>
                <w:rFonts w:ascii="Arial" w:hAnsi="Arial" w:cs="Arial"/>
                <w:sz w:val="22"/>
                <w:szCs w:val="22"/>
              </w:rPr>
              <w:t>3</w:t>
            </w:r>
            <w:r w:rsidRPr="00C14E9C">
              <w:rPr>
                <w:rFonts w:ascii="Arial" w:hAnsi="Arial" w:cs="Arial"/>
                <w:sz w:val="22"/>
                <w:szCs w:val="22"/>
                <w:vertAlign w:val="superscript"/>
              </w:rPr>
              <w:t>rd</w:t>
            </w:r>
            <w:r w:rsidRPr="00C14E9C">
              <w:rPr>
                <w:rFonts w:ascii="Arial" w:hAnsi="Arial" w:cs="Arial"/>
                <w:sz w:val="22"/>
                <w:szCs w:val="22"/>
              </w:rPr>
              <w:t xml:space="preserve"> QTR</w:t>
            </w:r>
          </w:p>
          <w:p w14:paraId="430DFDE1" w14:textId="77777777" w:rsidR="007F5139" w:rsidRPr="00C14E9C" w:rsidRDefault="007F5139" w:rsidP="00AB28E4">
            <w:pPr>
              <w:jc w:val="center"/>
              <w:rPr>
                <w:rFonts w:ascii="Arial" w:hAnsi="Arial" w:cs="Arial"/>
                <w:sz w:val="22"/>
                <w:szCs w:val="22"/>
              </w:rPr>
            </w:pPr>
          </w:p>
          <w:p w14:paraId="0AD183DF" w14:textId="77777777" w:rsidR="007F5139" w:rsidRPr="00C14E9C" w:rsidRDefault="007F5139" w:rsidP="00AB28E4">
            <w:pPr>
              <w:jc w:val="center"/>
              <w:rPr>
                <w:rFonts w:ascii="Arial" w:hAnsi="Arial" w:cs="Arial"/>
                <w:sz w:val="22"/>
                <w:szCs w:val="22"/>
              </w:rPr>
            </w:pPr>
            <w:r w:rsidRPr="00C14E9C">
              <w:rPr>
                <w:rFonts w:ascii="Arial" w:hAnsi="Arial" w:cs="Arial"/>
                <w:sz w:val="22"/>
                <w:szCs w:val="22"/>
              </w:rPr>
              <w:t>4</w:t>
            </w:r>
            <w:r w:rsidRPr="00C14E9C">
              <w:rPr>
                <w:rFonts w:ascii="Arial" w:hAnsi="Arial" w:cs="Arial"/>
                <w:sz w:val="22"/>
                <w:szCs w:val="22"/>
                <w:vertAlign w:val="superscript"/>
              </w:rPr>
              <w:t>th</w:t>
            </w:r>
            <w:r w:rsidRPr="00C14E9C">
              <w:rPr>
                <w:rFonts w:ascii="Arial" w:hAnsi="Arial" w:cs="Arial"/>
                <w:sz w:val="22"/>
                <w:szCs w:val="22"/>
              </w:rPr>
              <w:t xml:space="preserve"> QTR</w:t>
            </w:r>
          </w:p>
          <w:p w14:paraId="22BCC167" w14:textId="77777777" w:rsidR="007F5139" w:rsidRPr="00C14E9C" w:rsidRDefault="007F5139" w:rsidP="00AB28E4">
            <w:pPr>
              <w:jc w:val="center"/>
              <w:rPr>
                <w:rFonts w:ascii="Arial" w:hAnsi="Arial" w:cs="Arial"/>
                <w:sz w:val="22"/>
                <w:szCs w:val="22"/>
              </w:rPr>
            </w:pPr>
          </w:p>
          <w:p w14:paraId="3E545985" w14:textId="77777777" w:rsidR="007F5139" w:rsidRPr="00C14E9C" w:rsidRDefault="007F5139" w:rsidP="00AB28E4">
            <w:pPr>
              <w:jc w:val="center"/>
              <w:rPr>
                <w:rFonts w:ascii="Arial" w:hAnsi="Arial" w:cs="Arial"/>
                <w:sz w:val="22"/>
                <w:szCs w:val="22"/>
              </w:rPr>
            </w:pPr>
          </w:p>
          <w:p w14:paraId="44FB19A2" w14:textId="77777777" w:rsidR="007F5139" w:rsidRPr="00C14E9C" w:rsidRDefault="007F5139" w:rsidP="00AB28E4">
            <w:pPr>
              <w:jc w:val="center"/>
              <w:rPr>
                <w:rFonts w:ascii="Arial" w:hAnsi="Arial" w:cs="Arial"/>
                <w:sz w:val="22"/>
                <w:szCs w:val="22"/>
              </w:rPr>
            </w:pPr>
          </w:p>
          <w:p w14:paraId="70133F47" w14:textId="77777777" w:rsidR="007F5139" w:rsidRPr="00C14E9C" w:rsidRDefault="007F5139" w:rsidP="00AB28E4">
            <w:pPr>
              <w:jc w:val="center"/>
              <w:rPr>
                <w:rFonts w:ascii="Arial" w:hAnsi="Arial" w:cs="Arial"/>
                <w:sz w:val="22"/>
                <w:szCs w:val="22"/>
              </w:rPr>
            </w:pPr>
          </w:p>
          <w:p w14:paraId="2D6F886C" w14:textId="77777777" w:rsidR="007F5139" w:rsidRPr="00C14E9C" w:rsidRDefault="007F5139" w:rsidP="00AB28E4">
            <w:pPr>
              <w:jc w:val="center"/>
              <w:rPr>
                <w:rFonts w:ascii="Arial" w:hAnsi="Arial" w:cs="Arial"/>
                <w:sz w:val="22"/>
                <w:szCs w:val="22"/>
              </w:rPr>
            </w:pPr>
          </w:p>
          <w:p w14:paraId="2AD15401" w14:textId="77777777" w:rsidR="007F5139" w:rsidRPr="00C14E9C" w:rsidRDefault="007F5139" w:rsidP="00AB28E4">
            <w:pPr>
              <w:jc w:val="center"/>
              <w:rPr>
                <w:rFonts w:ascii="Arial" w:hAnsi="Arial" w:cs="Arial"/>
                <w:sz w:val="22"/>
                <w:szCs w:val="22"/>
              </w:rPr>
            </w:pPr>
          </w:p>
          <w:p w14:paraId="3B9069C1" w14:textId="77777777" w:rsidR="007F5139" w:rsidRPr="00C14E9C" w:rsidRDefault="007F5139" w:rsidP="00AB28E4">
            <w:pPr>
              <w:jc w:val="center"/>
              <w:rPr>
                <w:rFonts w:ascii="Arial" w:hAnsi="Arial" w:cs="Arial"/>
                <w:sz w:val="22"/>
                <w:szCs w:val="22"/>
              </w:rPr>
            </w:pPr>
          </w:p>
          <w:p w14:paraId="2E35DE37" w14:textId="77777777" w:rsidR="007F5139" w:rsidRPr="00C14E9C" w:rsidRDefault="007F5139" w:rsidP="00AB28E4">
            <w:pPr>
              <w:jc w:val="center"/>
              <w:rPr>
                <w:rFonts w:ascii="Arial" w:hAnsi="Arial" w:cs="Arial"/>
                <w:sz w:val="22"/>
                <w:szCs w:val="22"/>
              </w:rPr>
            </w:pPr>
          </w:p>
          <w:p w14:paraId="639ABA4C" w14:textId="77777777" w:rsidR="007F5139" w:rsidRPr="00C14E9C" w:rsidRDefault="007F5139" w:rsidP="00AB28E4">
            <w:pPr>
              <w:jc w:val="center"/>
              <w:rPr>
                <w:rFonts w:ascii="Arial" w:hAnsi="Arial" w:cs="Arial"/>
                <w:sz w:val="22"/>
                <w:szCs w:val="22"/>
              </w:rPr>
            </w:pPr>
          </w:p>
          <w:p w14:paraId="41E9D90A" w14:textId="77777777" w:rsidR="007F5139" w:rsidRPr="00C14E9C" w:rsidRDefault="007F5139" w:rsidP="00AB28E4">
            <w:pPr>
              <w:rPr>
                <w:rFonts w:ascii="Arial" w:hAnsi="Arial" w:cs="Arial"/>
                <w:sz w:val="22"/>
                <w:szCs w:val="22"/>
              </w:rPr>
            </w:pPr>
            <w:r w:rsidRPr="00C14E9C">
              <w:rPr>
                <w:rFonts w:ascii="Arial" w:hAnsi="Arial" w:cs="Arial"/>
                <w:sz w:val="22"/>
                <w:szCs w:val="22"/>
              </w:rPr>
              <w:t>2</w:t>
            </w:r>
            <w:r w:rsidRPr="00C14E9C">
              <w:rPr>
                <w:rFonts w:ascii="Arial" w:hAnsi="Arial" w:cs="Arial"/>
                <w:sz w:val="22"/>
                <w:szCs w:val="22"/>
                <w:vertAlign w:val="superscript"/>
              </w:rPr>
              <w:t>nd</w:t>
            </w:r>
            <w:r w:rsidRPr="00C14E9C">
              <w:rPr>
                <w:rFonts w:ascii="Arial" w:hAnsi="Arial" w:cs="Arial"/>
                <w:sz w:val="22"/>
                <w:szCs w:val="22"/>
              </w:rPr>
              <w:t xml:space="preserve"> and 3</w:t>
            </w:r>
            <w:r w:rsidRPr="00C14E9C">
              <w:rPr>
                <w:rFonts w:ascii="Arial" w:hAnsi="Arial" w:cs="Arial"/>
                <w:sz w:val="22"/>
                <w:szCs w:val="22"/>
                <w:vertAlign w:val="superscript"/>
              </w:rPr>
              <w:t>rd</w:t>
            </w:r>
            <w:r w:rsidRPr="00C14E9C">
              <w:rPr>
                <w:rFonts w:ascii="Arial" w:hAnsi="Arial" w:cs="Arial"/>
                <w:sz w:val="22"/>
                <w:szCs w:val="22"/>
              </w:rPr>
              <w:t xml:space="preserve"> QTR</w:t>
            </w:r>
          </w:p>
          <w:p w14:paraId="43382FE5" w14:textId="77777777" w:rsidR="007F5139" w:rsidRPr="00C14E9C" w:rsidRDefault="007F5139" w:rsidP="00AB28E4">
            <w:pPr>
              <w:rPr>
                <w:rFonts w:ascii="Arial" w:hAnsi="Arial" w:cs="Arial"/>
                <w:sz w:val="22"/>
                <w:szCs w:val="22"/>
              </w:rPr>
            </w:pPr>
          </w:p>
          <w:p w14:paraId="5D92472C" w14:textId="77777777" w:rsidR="007F5139" w:rsidRPr="00C14E9C" w:rsidRDefault="007F5139" w:rsidP="00AB28E4">
            <w:pPr>
              <w:rPr>
                <w:rFonts w:ascii="Arial" w:hAnsi="Arial" w:cs="Arial"/>
                <w:sz w:val="22"/>
                <w:szCs w:val="22"/>
              </w:rPr>
            </w:pPr>
          </w:p>
          <w:p w14:paraId="4FC13ACD" w14:textId="77777777" w:rsidR="007F5139" w:rsidRPr="00C14E9C" w:rsidRDefault="007F5139" w:rsidP="00AB28E4">
            <w:pPr>
              <w:rPr>
                <w:rFonts w:ascii="Arial" w:hAnsi="Arial" w:cs="Arial"/>
                <w:sz w:val="22"/>
                <w:szCs w:val="22"/>
              </w:rPr>
            </w:pPr>
          </w:p>
          <w:p w14:paraId="42F99FD1" w14:textId="77777777" w:rsidR="007F5139" w:rsidRPr="00C14E9C" w:rsidRDefault="007F5139" w:rsidP="00AB28E4">
            <w:pPr>
              <w:rPr>
                <w:rFonts w:ascii="Arial" w:hAnsi="Arial" w:cs="Arial"/>
                <w:sz w:val="22"/>
                <w:szCs w:val="22"/>
              </w:rPr>
            </w:pPr>
          </w:p>
          <w:p w14:paraId="7D74EA7E" w14:textId="77777777" w:rsidR="007F5139" w:rsidRPr="00C14E9C" w:rsidRDefault="007F5139" w:rsidP="00AB28E4">
            <w:pPr>
              <w:rPr>
                <w:rFonts w:ascii="Arial" w:hAnsi="Arial" w:cs="Arial"/>
                <w:sz w:val="22"/>
                <w:szCs w:val="22"/>
              </w:rPr>
            </w:pPr>
          </w:p>
          <w:p w14:paraId="0954CE40" w14:textId="77777777" w:rsidR="007F5139" w:rsidRPr="00C14E9C" w:rsidRDefault="007F5139" w:rsidP="00AB28E4">
            <w:pPr>
              <w:rPr>
                <w:rFonts w:ascii="Arial" w:hAnsi="Arial" w:cs="Arial"/>
                <w:sz w:val="22"/>
                <w:szCs w:val="22"/>
              </w:rPr>
            </w:pPr>
          </w:p>
          <w:p w14:paraId="15792513" w14:textId="77777777" w:rsidR="007F5139" w:rsidRPr="00C14E9C" w:rsidRDefault="007F5139" w:rsidP="00AB28E4">
            <w:pPr>
              <w:rPr>
                <w:rFonts w:ascii="Arial" w:hAnsi="Arial" w:cs="Arial"/>
                <w:sz w:val="22"/>
                <w:szCs w:val="22"/>
              </w:rPr>
            </w:pPr>
          </w:p>
          <w:p w14:paraId="639009BD" w14:textId="77777777" w:rsidR="007F5139" w:rsidRPr="00C14E9C" w:rsidRDefault="007F5139" w:rsidP="00AB28E4">
            <w:pPr>
              <w:rPr>
                <w:rFonts w:ascii="Arial" w:hAnsi="Arial" w:cs="Arial"/>
                <w:sz w:val="22"/>
                <w:szCs w:val="22"/>
              </w:rPr>
            </w:pPr>
          </w:p>
          <w:p w14:paraId="27D28E93" w14:textId="77777777" w:rsidR="007F5139" w:rsidRPr="00C14E9C" w:rsidRDefault="007F5139" w:rsidP="00AB28E4">
            <w:pPr>
              <w:rPr>
                <w:rFonts w:ascii="Arial" w:hAnsi="Arial" w:cs="Arial"/>
                <w:sz w:val="22"/>
                <w:szCs w:val="22"/>
              </w:rPr>
            </w:pPr>
          </w:p>
          <w:p w14:paraId="53B45AFE" w14:textId="77777777" w:rsidR="007F5139" w:rsidRPr="00C14E9C" w:rsidRDefault="007F5139" w:rsidP="00AB28E4">
            <w:pPr>
              <w:rPr>
                <w:rFonts w:ascii="Arial" w:hAnsi="Arial" w:cs="Arial"/>
                <w:sz w:val="22"/>
                <w:szCs w:val="22"/>
              </w:rPr>
            </w:pPr>
          </w:p>
          <w:p w14:paraId="4913A7F3" w14:textId="77777777" w:rsidR="007F5139" w:rsidRPr="00C14E9C" w:rsidRDefault="007F5139" w:rsidP="00AB28E4">
            <w:pPr>
              <w:rPr>
                <w:rFonts w:ascii="Arial" w:hAnsi="Arial" w:cs="Arial"/>
                <w:sz w:val="22"/>
                <w:szCs w:val="22"/>
              </w:rPr>
            </w:pPr>
          </w:p>
          <w:p w14:paraId="121F01C7" w14:textId="77777777" w:rsidR="007F5139" w:rsidRPr="00C14E9C" w:rsidRDefault="007F5139" w:rsidP="00AB28E4">
            <w:pPr>
              <w:rPr>
                <w:rFonts w:ascii="Arial" w:hAnsi="Arial" w:cs="Arial"/>
                <w:sz w:val="22"/>
                <w:szCs w:val="22"/>
              </w:rPr>
            </w:pPr>
          </w:p>
          <w:p w14:paraId="4A93E35E" w14:textId="77777777" w:rsidR="007F5139" w:rsidRPr="00C14E9C" w:rsidRDefault="007F5139" w:rsidP="00AB28E4">
            <w:pPr>
              <w:rPr>
                <w:rFonts w:ascii="Arial" w:hAnsi="Arial" w:cs="Arial"/>
                <w:sz w:val="22"/>
                <w:szCs w:val="22"/>
              </w:rPr>
            </w:pPr>
          </w:p>
          <w:p w14:paraId="26867035" w14:textId="77777777" w:rsidR="007F5139" w:rsidRPr="00C14E9C" w:rsidRDefault="007F5139" w:rsidP="00AB28E4">
            <w:pPr>
              <w:rPr>
                <w:rFonts w:ascii="Arial" w:hAnsi="Arial" w:cs="Arial"/>
                <w:sz w:val="22"/>
                <w:szCs w:val="22"/>
              </w:rPr>
            </w:pPr>
          </w:p>
          <w:p w14:paraId="0E8B59AE" w14:textId="77777777" w:rsidR="007F5139" w:rsidRPr="00C14E9C" w:rsidRDefault="007F5139" w:rsidP="00AB28E4">
            <w:pPr>
              <w:rPr>
                <w:rFonts w:ascii="Arial" w:hAnsi="Arial" w:cs="Arial"/>
                <w:sz w:val="22"/>
                <w:szCs w:val="22"/>
              </w:rPr>
            </w:pPr>
          </w:p>
          <w:p w14:paraId="12FC1313" w14:textId="77777777" w:rsidR="007F5139" w:rsidRPr="00C14E9C" w:rsidRDefault="007F5139" w:rsidP="00AB28E4">
            <w:pPr>
              <w:rPr>
                <w:rFonts w:ascii="Arial" w:hAnsi="Arial" w:cs="Arial"/>
                <w:sz w:val="22"/>
                <w:szCs w:val="22"/>
              </w:rPr>
            </w:pPr>
          </w:p>
          <w:p w14:paraId="6B746F7B" w14:textId="77777777" w:rsidR="007F5139" w:rsidRPr="00C14E9C" w:rsidRDefault="007F5139" w:rsidP="00AB28E4">
            <w:pPr>
              <w:rPr>
                <w:rFonts w:ascii="Arial" w:hAnsi="Arial" w:cs="Arial"/>
                <w:sz w:val="22"/>
                <w:szCs w:val="22"/>
              </w:rPr>
            </w:pPr>
          </w:p>
          <w:p w14:paraId="6CE5A8A2" w14:textId="77777777" w:rsidR="007F5139" w:rsidRPr="00C14E9C" w:rsidRDefault="007F5139" w:rsidP="00AB28E4">
            <w:pPr>
              <w:rPr>
                <w:rFonts w:ascii="Arial" w:hAnsi="Arial" w:cs="Arial"/>
                <w:sz w:val="22"/>
                <w:szCs w:val="22"/>
              </w:rPr>
            </w:pPr>
          </w:p>
          <w:p w14:paraId="41833EDF" w14:textId="77777777" w:rsidR="007F5139" w:rsidRPr="00C14E9C" w:rsidRDefault="007F5139" w:rsidP="00AB28E4">
            <w:pPr>
              <w:rPr>
                <w:rFonts w:ascii="Arial" w:hAnsi="Arial" w:cs="Arial"/>
                <w:sz w:val="22"/>
                <w:szCs w:val="22"/>
              </w:rPr>
            </w:pPr>
          </w:p>
          <w:p w14:paraId="630FB9C4" w14:textId="77777777" w:rsidR="007F5139" w:rsidRPr="00C14E9C" w:rsidRDefault="007F5139" w:rsidP="00AB28E4">
            <w:pPr>
              <w:rPr>
                <w:rFonts w:ascii="Arial" w:hAnsi="Arial" w:cs="Arial"/>
                <w:sz w:val="22"/>
                <w:szCs w:val="22"/>
              </w:rPr>
            </w:pPr>
          </w:p>
          <w:p w14:paraId="6D567C5A" w14:textId="77777777" w:rsidR="007F5139" w:rsidRPr="00C14E9C" w:rsidRDefault="007F5139" w:rsidP="00AB28E4">
            <w:pPr>
              <w:rPr>
                <w:rFonts w:ascii="Arial" w:hAnsi="Arial" w:cs="Arial"/>
                <w:sz w:val="22"/>
                <w:szCs w:val="22"/>
              </w:rPr>
            </w:pPr>
          </w:p>
          <w:p w14:paraId="29ED74F8" w14:textId="77777777" w:rsidR="007F5139" w:rsidRPr="00C14E9C" w:rsidRDefault="007F5139" w:rsidP="00AB28E4">
            <w:pPr>
              <w:rPr>
                <w:rFonts w:ascii="Arial" w:hAnsi="Arial" w:cs="Arial"/>
                <w:sz w:val="22"/>
                <w:szCs w:val="22"/>
              </w:rPr>
            </w:pPr>
          </w:p>
          <w:p w14:paraId="15AD13B4" w14:textId="77777777" w:rsidR="007F5139" w:rsidRPr="00C14E9C" w:rsidRDefault="007F5139" w:rsidP="00AB28E4">
            <w:pPr>
              <w:rPr>
                <w:rFonts w:ascii="Arial" w:hAnsi="Arial" w:cs="Arial"/>
                <w:sz w:val="22"/>
                <w:szCs w:val="22"/>
              </w:rPr>
            </w:pPr>
          </w:p>
          <w:p w14:paraId="2BD9B06A" w14:textId="77777777" w:rsidR="007F5139" w:rsidRPr="00C14E9C" w:rsidRDefault="007F5139" w:rsidP="00AB28E4">
            <w:pPr>
              <w:jc w:val="center"/>
              <w:rPr>
                <w:rFonts w:ascii="Arial" w:hAnsi="Arial" w:cs="Arial"/>
                <w:sz w:val="22"/>
                <w:szCs w:val="22"/>
              </w:rPr>
            </w:pPr>
          </w:p>
        </w:tc>
        <w:tc>
          <w:tcPr>
            <w:tcW w:w="2094" w:type="dxa"/>
            <w:gridSpan w:val="2"/>
            <w:tcBorders>
              <w:bottom w:val="single" w:sz="6" w:space="0" w:color="auto"/>
            </w:tcBorders>
          </w:tcPr>
          <w:p w14:paraId="5951AC0C" w14:textId="2A555FA6" w:rsidR="007F5139" w:rsidRPr="00C14E9C" w:rsidRDefault="007F5139" w:rsidP="00337E62">
            <w:pPr>
              <w:pStyle w:val="ListParagraph"/>
              <w:numPr>
                <w:ilvl w:val="0"/>
                <w:numId w:val="8"/>
              </w:numPr>
              <w:rPr>
                <w:rFonts w:ascii="Arial" w:hAnsi="Arial" w:cs="Arial"/>
                <w:sz w:val="22"/>
                <w:szCs w:val="22"/>
              </w:rPr>
            </w:pPr>
            <w:proofErr w:type="gramStart"/>
            <w:r w:rsidRPr="00C14E9C">
              <w:rPr>
                <w:rFonts w:ascii="Arial" w:hAnsi="Arial" w:cs="Arial"/>
                <w:sz w:val="22"/>
                <w:szCs w:val="22"/>
              </w:rPr>
              <w:lastRenderedPageBreak/>
              <w:t>closings</w:t>
            </w:r>
            <w:proofErr w:type="gramEnd"/>
            <w:r w:rsidRPr="00C14E9C">
              <w:rPr>
                <w:rFonts w:ascii="Arial" w:hAnsi="Arial" w:cs="Arial"/>
                <w:sz w:val="22"/>
                <w:szCs w:val="22"/>
              </w:rPr>
              <w:t xml:space="preserve"> 1</w:t>
            </w:r>
            <w:r w:rsidRPr="00C14E9C">
              <w:rPr>
                <w:rFonts w:ascii="Arial" w:hAnsi="Arial" w:cs="Arial"/>
                <w:sz w:val="22"/>
                <w:szCs w:val="22"/>
                <w:vertAlign w:val="superscript"/>
              </w:rPr>
              <w:t>st</w:t>
            </w:r>
            <w:r w:rsidRPr="00C14E9C">
              <w:rPr>
                <w:rFonts w:ascii="Arial" w:hAnsi="Arial" w:cs="Arial"/>
                <w:sz w:val="22"/>
                <w:szCs w:val="22"/>
              </w:rPr>
              <w:t xml:space="preserve"> QTR </w:t>
            </w:r>
          </w:p>
          <w:p w14:paraId="2D422486" w14:textId="494D2984" w:rsidR="007F5139" w:rsidRPr="00C14E9C" w:rsidRDefault="00337E62" w:rsidP="00AB28E4">
            <w:pPr>
              <w:jc w:val="center"/>
              <w:rPr>
                <w:rFonts w:ascii="Arial" w:hAnsi="Arial" w:cs="Arial"/>
                <w:sz w:val="22"/>
                <w:szCs w:val="22"/>
              </w:rPr>
            </w:pPr>
            <w:r>
              <w:rPr>
                <w:rFonts w:ascii="Arial" w:hAnsi="Arial" w:cs="Arial"/>
                <w:sz w:val="22"/>
                <w:szCs w:val="22"/>
              </w:rPr>
              <w:t>8</w:t>
            </w:r>
            <w:r w:rsidR="007F5139" w:rsidRPr="00C14E9C">
              <w:rPr>
                <w:rFonts w:ascii="Arial" w:hAnsi="Arial" w:cs="Arial"/>
                <w:sz w:val="22"/>
                <w:szCs w:val="22"/>
              </w:rPr>
              <w:t xml:space="preserve"> closings 2</w:t>
            </w:r>
            <w:r w:rsidR="007F5139" w:rsidRPr="00C14E9C">
              <w:rPr>
                <w:rFonts w:ascii="Arial" w:hAnsi="Arial" w:cs="Arial"/>
                <w:sz w:val="22"/>
                <w:szCs w:val="22"/>
                <w:vertAlign w:val="superscript"/>
              </w:rPr>
              <w:t>nd</w:t>
            </w:r>
            <w:r w:rsidR="007F5139" w:rsidRPr="00C14E9C">
              <w:rPr>
                <w:rFonts w:ascii="Arial" w:hAnsi="Arial" w:cs="Arial"/>
                <w:sz w:val="22"/>
                <w:szCs w:val="22"/>
              </w:rPr>
              <w:t xml:space="preserve"> quarter</w:t>
            </w:r>
          </w:p>
          <w:p w14:paraId="5D7FEC30" w14:textId="77777777" w:rsidR="007F5139" w:rsidRDefault="007F5139" w:rsidP="00AB28E4">
            <w:pPr>
              <w:jc w:val="center"/>
              <w:rPr>
                <w:rFonts w:ascii="Arial" w:hAnsi="Arial" w:cs="Arial"/>
                <w:sz w:val="22"/>
                <w:szCs w:val="22"/>
              </w:rPr>
            </w:pPr>
          </w:p>
          <w:p w14:paraId="303E80B9" w14:textId="77777777" w:rsidR="00337E62" w:rsidRDefault="00337E62" w:rsidP="00AB28E4">
            <w:pPr>
              <w:jc w:val="center"/>
              <w:rPr>
                <w:rFonts w:ascii="Arial" w:hAnsi="Arial" w:cs="Arial"/>
                <w:sz w:val="22"/>
                <w:szCs w:val="22"/>
              </w:rPr>
            </w:pPr>
          </w:p>
          <w:p w14:paraId="68DD15E4" w14:textId="32E01524" w:rsidR="00337E62" w:rsidRPr="00C14E9C" w:rsidRDefault="00337E62" w:rsidP="00AB28E4">
            <w:pPr>
              <w:jc w:val="center"/>
              <w:rPr>
                <w:rFonts w:ascii="Arial" w:hAnsi="Arial" w:cs="Arial"/>
                <w:sz w:val="22"/>
                <w:szCs w:val="22"/>
              </w:rPr>
            </w:pPr>
            <w:r>
              <w:rPr>
                <w:rFonts w:ascii="Arial" w:hAnsi="Arial" w:cs="Arial"/>
                <w:sz w:val="22"/>
                <w:szCs w:val="22"/>
              </w:rPr>
              <w:t>17 closings 3</w:t>
            </w:r>
            <w:r w:rsidRPr="00337E62">
              <w:rPr>
                <w:rFonts w:ascii="Arial" w:hAnsi="Arial" w:cs="Arial"/>
                <w:sz w:val="22"/>
                <w:szCs w:val="22"/>
                <w:vertAlign w:val="superscript"/>
              </w:rPr>
              <w:t>rd</w:t>
            </w:r>
            <w:r>
              <w:rPr>
                <w:rFonts w:ascii="Arial" w:hAnsi="Arial" w:cs="Arial"/>
                <w:sz w:val="22"/>
                <w:szCs w:val="22"/>
              </w:rPr>
              <w:t xml:space="preserve"> quarter</w:t>
            </w:r>
          </w:p>
          <w:p w14:paraId="5997E28A" w14:textId="77777777" w:rsidR="00337E62" w:rsidRDefault="00337E62" w:rsidP="00AB28E4">
            <w:pPr>
              <w:jc w:val="center"/>
              <w:rPr>
                <w:rFonts w:ascii="Arial" w:hAnsi="Arial" w:cs="Arial"/>
                <w:sz w:val="22"/>
                <w:szCs w:val="22"/>
              </w:rPr>
            </w:pPr>
          </w:p>
          <w:p w14:paraId="32DAA785" w14:textId="43342A49" w:rsidR="00337E62" w:rsidRDefault="00337E62" w:rsidP="00AB28E4">
            <w:pPr>
              <w:jc w:val="center"/>
              <w:rPr>
                <w:rFonts w:ascii="Arial" w:hAnsi="Arial" w:cs="Arial"/>
                <w:sz w:val="22"/>
                <w:szCs w:val="22"/>
              </w:rPr>
            </w:pPr>
            <w:r>
              <w:rPr>
                <w:rFonts w:ascii="Arial" w:hAnsi="Arial" w:cs="Arial"/>
                <w:sz w:val="22"/>
                <w:szCs w:val="22"/>
              </w:rPr>
              <w:t xml:space="preserve">8 proposed </w:t>
            </w:r>
          </w:p>
          <w:p w14:paraId="09595590" w14:textId="77777777" w:rsidR="00337E62" w:rsidRDefault="00337E62" w:rsidP="00AB28E4">
            <w:pPr>
              <w:jc w:val="center"/>
              <w:rPr>
                <w:rFonts w:ascii="Arial" w:hAnsi="Arial" w:cs="Arial"/>
                <w:sz w:val="22"/>
                <w:szCs w:val="22"/>
              </w:rPr>
            </w:pPr>
          </w:p>
          <w:p w14:paraId="0F94E088" w14:textId="77777777" w:rsidR="007F5139" w:rsidRPr="00C14E9C" w:rsidRDefault="007F5139" w:rsidP="00AB28E4">
            <w:pPr>
              <w:jc w:val="center"/>
              <w:rPr>
                <w:rFonts w:ascii="Arial" w:hAnsi="Arial" w:cs="Arial"/>
                <w:sz w:val="22"/>
                <w:szCs w:val="22"/>
              </w:rPr>
            </w:pPr>
            <w:r w:rsidRPr="00C14E9C">
              <w:rPr>
                <w:rFonts w:ascii="Arial" w:hAnsi="Arial" w:cs="Arial"/>
                <w:sz w:val="22"/>
                <w:szCs w:val="22"/>
              </w:rPr>
              <w:t xml:space="preserve">We were awarded $250,000 for 2017-2018, which equates to 20 transactions possible for year if each is at $10,000.  Then an additional $250,000 beginning 7/1/2018.   </w:t>
            </w:r>
          </w:p>
          <w:p w14:paraId="5D7674E1" w14:textId="77777777" w:rsidR="007F5139" w:rsidRPr="00C14E9C" w:rsidRDefault="007F5139" w:rsidP="00AB28E4">
            <w:pPr>
              <w:jc w:val="center"/>
              <w:rPr>
                <w:rFonts w:ascii="Arial" w:hAnsi="Arial" w:cs="Arial"/>
                <w:sz w:val="22"/>
                <w:szCs w:val="22"/>
              </w:rPr>
            </w:pPr>
          </w:p>
          <w:p w14:paraId="246ED3C7" w14:textId="77777777" w:rsidR="007F5139" w:rsidRPr="00C14E9C" w:rsidRDefault="007F5139" w:rsidP="00AB28E4">
            <w:pPr>
              <w:jc w:val="center"/>
              <w:rPr>
                <w:rFonts w:ascii="Arial" w:hAnsi="Arial" w:cs="Arial"/>
                <w:sz w:val="22"/>
                <w:szCs w:val="22"/>
              </w:rPr>
            </w:pPr>
            <w:r w:rsidRPr="00C14E9C">
              <w:rPr>
                <w:rFonts w:ascii="Arial" w:hAnsi="Arial" w:cs="Arial"/>
                <w:sz w:val="22"/>
                <w:szCs w:val="22"/>
              </w:rPr>
              <w:t xml:space="preserve">The </w:t>
            </w:r>
            <w:proofErr w:type="gramStart"/>
            <w:r w:rsidRPr="00C14E9C">
              <w:rPr>
                <w:rFonts w:ascii="Arial" w:hAnsi="Arial" w:cs="Arial"/>
                <w:sz w:val="22"/>
                <w:szCs w:val="22"/>
              </w:rPr>
              <w:t>number of home closings beyond that were</w:t>
            </w:r>
            <w:proofErr w:type="gramEnd"/>
            <w:r w:rsidRPr="00C14E9C">
              <w:rPr>
                <w:rFonts w:ascii="Arial" w:hAnsi="Arial" w:cs="Arial"/>
                <w:sz w:val="22"/>
                <w:szCs w:val="22"/>
              </w:rPr>
              <w:t xml:space="preserve"> projected if two $10,000 loans per month were paid back as program income. </w:t>
            </w:r>
          </w:p>
          <w:p w14:paraId="4ABF2C52" w14:textId="77777777" w:rsidR="007F5139" w:rsidRPr="00C14E9C" w:rsidRDefault="007F5139" w:rsidP="00AB28E4">
            <w:pPr>
              <w:jc w:val="center"/>
              <w:rPr>
                <w:rFonts w:ascii="Arial" w:hAnsi="Arial" w:cs="Arial"/>
                <w:sz w:val="22"/>
                <w:szCs w:val="22"/>
              </w:rPr>
            </w:pPr>
          </w:p>
          <w:p w14:paraId="23141404" w14:textId="1A1BFB4B" w:rsidR="007F5139" w:rsidRDefault="007F5139" w:rsidP="00337E62">
            <w:pPr>
              <w:pStyle w:val="ListParagraph"/>
              <w:numPr>
                <w:ilvl w:val="0"/>
                <w:numId w:val="1"/>
              </w:numPr>
              <w:rPr>
                <w:rFonts w:ascii="Arial" w:hAnsi="Arial" w:cs="Arial"/>
                <w:sz w:val="22"/>
                <w:szCs w:val="22"/>
              </w:rPr>
            </w:pPr>
            <w:proofErr w:type="gramStart"/>
            <w:r w:rsidRPr="00C14E9C">
              <w:rPr>
                <w:rFonts w:ascii="Arial" w:hAnsi="Arial" w:cs="Arial"/>
                <w:sz w:val="22"/>
                <w:szCs w:val="22"/>
              </w:rPr>
              <w:t>rehabs</w:t>
            </w:r>
            <w:proofErr w:type="gramEnd"/>
            <w:r w:rsidRPr="00C14E9C">
              <w:rPr>
                <w:rFonts w:ascii="Arial" w:hAnsi="Arial" w:cs="Arial"/>
                <w:sz w:val="22"/>
                <w:szCs w:val="22"/>
              </w:rPr>
              <w:t xml:space="preserve"> through 3</w:t>
            </w:r>
            <w:r w:rsidRPr="00C14E9C">
              <w:rPr>
                <w:rFonts w:ascii="Arial" w:hAnsi="Arial" w:cs="Arial"/>
                <w:sz w:val="22"/>
                <w:szCs w:val="22"/>
                <w:vertAlign w:val="superscript"/>
              </w:rPr>
              <w:t>rd</w:t>
            </w:r>
            <w:r w:rsidRPr="00C14E9C">
              <w:rPr>
                <w:rFonts w:ascii="Arial" w:hAnsi="Arial" w:cs="Arial"/>
                <w:sz w:val="22"/>
                <w:szCs w:val="22"/>
              </w:rPr>
              <w:t xml:space="preserve"> QTR</w:t>
            </w:r>
          </w:p>
          <w:p w14:paraId="3E841B9A" w14:textId="2AF4668D" w:rsidR="00337E62" w:rsidRPr="00337E62" w:rsidRDefault="00337E62" w:rsidP="00337E62">
            <w:pPr>
              <w:rPr>
                <w:rFonts w:ascii="Arial" w:hAnsi="Arial" w:cs="Arial"/>
                <w:sz w:val="22"/>
                <w:szCs w:val="22"/>
              </w:rPr>
            </w:pPr>
            <w:r>
              <w:rPr>
                <w:rFonts w:ascii="Arial" w:hAnsi="Arial" w:cs="Arial"/>
                <w:sz w:val="22"/>
                <w:szCs w:val="22"/>
              </w:rPr>
              <w:t>6 projected 4</w:t>
            </w:r>
            <w:r w:rsidRPr="00337E62">
              <w:rPr>
                <w:rFonts w:ascii="Arial" w:hAnsi="Arial" w:cs="Arial"/>
                <w:sz w:val="22"/>
                <w:szCs w:val="22"/>
                <w:vertAlign w:val="superscript"/>
              </w:rPr>
              <w:t>th</w:t>
            </w:r>
            <w:r>
              <w:rPr>
                <w:rFonts w:ascii="Arial" w:hAnsi="Arial" w:cs="Arial"/>
                <w:sz w:val="22"/>
                <w:szCs w:val="22"/>
              </w:rPr>
              <w:t xml:space="preserve"> QTR</w:t>
            </w:r>
            <w:bookmarkStart w:id="0" w:name="_GoBack"/>
            <w:bookmarkEnd w:id="0"/>
          </w:p>
          <w:p w14:paraId="5450A934" w14:textId="77777777" w:rsidR="007F5139" w:rsidRPr="00C14E9C" w:rsidRDefault="007F5139" w:rsidP="00AB28E4">
            <w:pPr>
              <w:rPr>
                <w:rFonts w:ascii="Arial" w:hAnsi="Arial" w:cs="Arial"/>
                <w:sz w:val="22"/>
                <w:szCs w:val="22"/>
              </w:rPr>
            </w:pPr>
          </w:p>
          <w:p w14:paraId="3578223B" w14:textId="77777777" w:rsidR="007F5139" w:rsidRPr="00C14E9C" w:rsidRDefault="007F5139" w:rsidP="00AB28E4">
            <w:pPr>
              <w:jc w:val="center"/>
              <w:rPr>
                <w:rFonts w:ascii="Arial" w:hAnsi="Arial" w:cs="Arial"/>
                <w:sz w:val="22"/>
                <w:szCs w:val="22"/>
              </w:rPr>
            </w:pPr>
            <w:r w:rsidRPr="00C14E9C">
              <w:rPr>
                <w:rFonts w:ascii="Arial" w:hAnsi="Arial" w:cs="Arial"/>
                <w:sz w:val="22"/>
                <w:szCs w:val="22"/>
              </w:rPr>
              <w:t>Number of presentations unknown</w:t>
            </w:r>
          </w:p>
          <w:p w14:paraId="5CC61250" w14:textId="77777777" w:rsidR="007F5139" w:rsidRPr="00C14E9C" w:rsidRDefault="007F5139" w:rsidP="00AB28E4">
            <w:pPr>
              <w:jc w:val="center"/>
              <w:rPr>
                <w:rFonts w:ascii="Arial" w:hAnsi="Arial" w:cs="Arial"/>
                <w:sz w:val="22"/>
                <w:szCs w:val="22"/>
              </w:rPr>
            </w:pPr>
          </w:p>
        </w:tc>
      </w:tr>
      <w:tr w:rsidR="007F5139" w:rsidRPr="00C14E9C" w14:paraId="3E51A719" w14:textId="77777777" w:rsidTr="007E34F4">
        <w:trPr>
          <w:jc w:val="center"/>
        </w:trPr>
        <w:tc>
          <w:tcPr>
            <w:tcW w:w="4449" w:type="dxa"/>
            <w:tcBorders>
              <w:bottom w:val="single" w:sz="6" w:space="0" w:color="auto"/>
            </w:tcBorders>
            <w:shd w:val="clear" w:color="auto" w:fill="auto"/>
          </w:tcPr>
          <w:p w14:paraId="27919707" w14:textId="30AB8F76" w:rsidR="007F5139" w:rsidRPr="00C14E9C" w:rsidRDefault="007F5139" w:rsidP="00AB28E4">
            <w:pPr>
              <w:rPr>
                <w:rFonts w:ascii="Arial" w:hAnsi="Arial" w:cs="Arial"/>
                <w:color w:val="FF0000"/>
                <w:sz w:val="22"/>
                <w:szCs w:val="22"/>
              </w:rPr>
            </w:pPr>
            <w:r w:rsidRPr="00C14E9C">
              <w:rPr>
                <w:rFonts w:ascii="Arial" w:hAnsi="Arial" w:cs="Arial"/>
                <w:color w:val="FF0000"/>
                <w:sz w:val="22"/>
                <w:szCs w:val="22"/>
              </w:rPr>
              <w:lastRenderedPageBreak/>
              <w:t xml:space="preserve">HCRI/HOMEOWNER ASSISTANCE – </w:t>
            </w:r>
          </w:p>
          <w:p w14:paraId="175BC189" w14:textId="77777777" w:rsidR="007F5139" w:rsidRPr="00C14E9C" w:rsidRDefault="007F5139" w:rsidP="00AB28E4">
            <w:pPr>
              <w:rPr>
                <w:rFonts w:ascii="Arial" w:hAnsi="Arial" w:cs="Arial"/>
                <w:color w:val="FF0000"/>
                <w:sz w:val="22"/>
                <w:szCs w:val="22"/>
              </w:rPr>
            </w:pPr>
            <w:r w:rsidRPr="00C14E9C">
              <w:rPr>
                <w:rFonts w:ascii="Arial" w:hAnsi="Arial" w:cs="Arial"/>
                <w:sz w:val="22"/>
                <w:szCs w:val="22"/>
              </w:rPr>
              <w:t xml:space="preserve">Objective 1:  </w:t>
            </w:r>
            <w:r w:rsidRPr="00C14E9C">
              <w:rPr>
                <w:rFonts w:ascii="Arial" w:hAnsi="Arial" w:cs="Arial"/>
                <w:color w:val="FF0000"/>
                <w:sz w:val="22"/>
                <w:szCs w:val="22"/>
              </w:rPr>
              <w:t>Foreclosure Intervention</w:t>
            </w:r>
          </w:p>
          <w:p w14:paraId="361C5E04" w14:textId="77777777" w:rsidR="007F5139" w:rsidRPr="00C14E9C" w:rsidRDefault="007F5139" w:rsidP="00AB28E4">
            <w:pPr>
              <w:rPr>
                <w:rFonts w:ascii="Arial" w:hAnsi="Arial" w:cs="Arial"/>
                <w:sz w:val="22"/>
                <w:szCs w:val="22"/>
              </w:rPr>
            </w:pPr>
            <w:r w:rsidRPr="00C14E9C">
              <w:rPr>
                <w:rFonts w:ascii="Arial" w:hAnsi="Arial" w:cs="Arial"/>
                <w:sz w:val="22"/>
                <w:szCs w:val="22"/>
              </w:rPr>
              <w:lastRenderedPageBreak/>
              <w:t xml:space="preserve">Funds can be used to prevent a foreclosure action resulting from a temporary financial setback.  The participant must show the ability to resume making monthly payments.  </w:t>
            </w:r>
            <w:proofErr w:type="spellStart"/>
            <w:r w:rsidRPr="00C14E9C">
              <w:rPr>
                <w:rFonts w:ascii="Arial" w:hAnsi="Arial" w:cs="Arial"/>
                <w:sz w:val="22"/>
                <w:szCs w:val="22"/>
              </w:rPr>
              <w:t>Newcap</w:t>
            </w:r>
            <w:proofErr w:type="spellEnd"/>
            <w:r w:rsidRPr="00C14E9C">
              <w:rPr>
                <w:rFonts w:ascii="Arial" w:hAnsi="Arial" w:cs="Arial"/>
                <w:sz w:val="22"/>
                <w:szCs w:val="22"/>
              </w:rPr>
              <w:t xml:space="preserve"> acts as a liaison/mediator to facilitate a modification of mortgage when in the best interest of the client.  Program eligibility is based on the same household income parameters and the property must be have an HQS Inspection performed and all necessary repairs must be completed during the loan modification/default cure process.  Rehab funds from the HOME contract can be used if </w:t>
            </w:r>
            <w:proofErr w:type="gramStart"/>
            <w:r w:rsidRPr="00C14E9C">
              <w:rPr>
                <w:rFonts w:ascii="Arial" w:hAnsi="Arial" w:cs="Arial"/>
                <w:sz w:val="22"/>
                <w:szCs w:val="22"/>
              </w:rPr>
              <w:t>needed .</w:t>
            </w:r>
            <w:proofErr w:type="gramEnd"/>
            <w:r w:rsidRPr="00C14E9C">
              <w:rPr>
                <w:rFonts w:ascii="Arial" w:hAnsi="Arial" w:cs="Arial"/>
                <w:sz w:val="22"/>
                <w:szCs w:val="22"/>
              </w:rPr>
              <w:t xml:space="preserve">  The client must be current on property taxes and have Homeowner’s Insurance in place.  Assistance is maxed at $3500 and can only be used once.  Clients are required to participate in foreclosure and budget counseling facilitated by </w:t>
            </w:r>
            <w:r w:rsidRPr="00C14E9C">
              <w:rPr>
                <w:rFonts w:ascii="Arial" w:hAnsi="Arial" w:cs="Arial"/>
                <w:strike/>
                <w:sz w:val="22"/>
                <w:szCs w:val="22"/>
              </w:rPr>
              <w:t xml:space="preserve">Eileen </w:t>
            </w:r>
            <w:proofErr w:type="spellStart"/>
            <w:r w:rsidRPr="00C14E9C">
              <w:rPr>
                <w:rFonts w:ascii="Arial" w:hAnsi="Arial" w:cs="Arial"/>
                <w:strike/>
                <w:sz w:val="22"/>
                <w:szCs w:val="22"/>
              </w:rPr>
              <w:t>Gossen</w:t>
            </w:r>
            <w:proofErr w:type="spellEnd"/>
            <w:r w:rsidRPr="00C14E9C">
              <w:rPr>
                <w:rFonts w:ascii="Arial" w:hAnsi="Arial" w:cs="Arial"/>
                <w:sz w:val="22"/>
                <w:szCs w:val="22"/>
              </w:rPr>
              <w:t xml:space="preserve"> Lisa Christenson.  </w:t>
            </w:r>
          </w:p>
          <w:p w14:paraId="794F9099" w14:textId="77777777" w:rsidR="007F5139" w:rsidRPr="00C14E9C" w:rsidRDefault="007F5139" w:rsidP="00AB28E4">
            <w:pPr>
              <w:rPr>
                <w:rFonts w:ascii="Arial" w:hAnsi="Arial" w:cs="Arial"/>
                <w:sz w:val="22"/>
                <w:szCs w:val="22"/>
              </w:rPr>
            </w:pPr>
            <w:r w:rsidRPr="00C14E9C">
              <w:rPr>
                <w:rFonts w:ascii="Arial" w:hAnsi="Arial" w:cs="Arial"/>
                <w:sz w:val="22"/>
                <w:szCs w:val="22"/>
              </w:rPr>
              <w:t xml:space="preserve">Funds can be used to pay back property taxes using the same eligibility criteria.  </w:t>
            </w:r>
          </w:p>
          <w:p w14:paraId="7C6B32EB" w14:textId="77777777" w:rsidR="007F5139" w:rsidRPr="00C14E9C" w:rsidRDefault="007F5139" w:rsidP="00AB28E4">
            <w:pPr>
              <w:rPr>
                <w:rFonts w:ascii="Arial" w:hAnsi="Arial" w:cs="Arial"/>
                <w:sz w:val="22"/>
                <w:szCs w:val="22"/>
              </w:rPr>
            </w:pPr>
          </w:p>
          <w:p w14:paraId="378D4C98" w14:textId="77777777" w:rsidR="007F5139" w:rsidRPr="00C14E9C" w:rsidRDefault="007F5139" w:rsidP="00AB28E4">
            <w:pPr>
              <w:rPr>
                <w:rFonts w:ascii="Arial" w:hAnsi="Arial" w:cs="Arial"/>
                <w:color w:val="FF0000"/>
                <w:sz w:val="22"/>
                <w:szCs w:val="22"/>
              </w:rPr>
            </w:pPr>
            <w:r w:rsidRPr="00C14E9C">
              <w:rPr>
                <w:rFonts w:ascii="Arial" w:hAnsi="Arial" w:cs="Arial"/>
                <w:sz w:val="22"/>
                <w:szCs w:val="22"/>
              </w:rPr>
              <w:t xml:space="preserve">Objective 2:  </w:t>
            </w:r>
            <w:r w:rsidRPr="00C14E9C">
              <w:rPr>
                <w:rFonts w:ascii="Arial" w:hAnsi="Arial" w:cs="Arial"/>
                <w:color w:val="FF0000"/>
                <w:sz w:val="22"/>
                <w:szCs w:val="22"/>
              </w:rPr>
              <w:t>Homebuyer Down Payment Assistance</w:t>
            </w:r>
          </w:p>
          <w:p w14:paraId="42C03A5C" w14:textId="77777777" w:rsidR="007F5139" w:rsidRPr="00C14E9C" w:rsidRDefault="007F5139" w:rsidP="00AB28E4">
            <w:pPr>
              <w:rPr>
                <w:rFonts w:ascii="Arial" w:hAnsi="Arial" w:cs="Arial"/>
                <w:sz w:val="22"/>
                <w:szCs w:val="22"/>
              </w:rPr>
            </w:pPr>
            <w:r w:rsidRPr="00C14E9C">
              <w:rPr>
                <w:rFonts w:ascii="Arial" w:hAnsi="Arial" w:cs="Arial"/>
                <w:sz w:val="22"/>
                <w:szCs w:val="22"/>
              </w:rPr>
              <w:t>Funds can be utilized in the same manner as HOME funds.</w:t>
            </w:r>
          </w:p>
        </w:tc>
        <w:tc>
          <w:tcPr>
            <w:tcW w:w="1440" w:type="dxa"/>
            <w:tcBorders>
              <w:bottom w:val="single" w:sz="6" w:space="0" w:color="auto"/>
            </w:tcBorders>
            <w:shd w:val="clear" w:color="auto" w:fill="auto"/>
          </w:tcPr>
          <w:p w14:paraId="638BBEC6" w14:textId="77777777" w:rsidR="007F5139" w:rsidRPr="00C14E9C" w:rsidRDefault="007F5139" w:rsidP="00AB28E4">
            <w:pPr>
              <w:jc w:val="center"/>
              <w:rPr>
                <w:rFonts w:ascii="Arial" w:hAnsi="Arial" w:cs="Arial"/>
                <w:sz w:val="22"/>
                <w:szCs w:val="22"/>
              </w:rPr>
            </w:pPr>
            <w:r w:rsidRPr="00C14E9C">
              <w:rPr>
                <w:rFonts w:ascii="Arial" w:hAnsi="Arial" w:cs="Arial"/>
                <w:sz w:val="22"/>
                <w:szCs w:val="22"/>
              </w:rPr>
              <w:lastRenderedPageBreak/>
              <w:t xml:space="preserve">Deb </w:t>
            </w:r>
            <w:proofErr w:type="spellStart"/>
            <w:r w:rsidRPr="00C14E9C">
              <w:rPr>
                <w:rFonts w:ascii="Arial" w:hAnsi="Arial" w:cs="Arial"/>
                <w:sz w:val="22"/>
                <w:szCs w:val="22"/>
              </w:rPr>
              <w:t>Wiesner</w:t>
            </w:r>
            <w:proofErr w:type="spellEnd"/>
            <w:r w:rsidRPr="00C14E9C">
              <w:rPr>
                <w:rFonts w:ascii="Arial" w:hAnsi="Arial" w:cs="Arial"/>
                <w:sz w:val="22"/>
                <w:szCs w:val="22"/>
              </w:rPr>
              <w:t xml:space="preserve"> – </w:t>
            </w:r>
            <w:r w:rsidRPr="00C14E9C">
              <w:rPr>
                <w:rFonts w:ascii="Arial" w:hAnsi="Arial" w:cs="Arial"/>
                <w:sz w:val="22"/>
                <w:szCs w:val="22"/>
              </w:rPr>
              <w:lastRenderedPageBreak/>
              <w:t>after 9/14 – Lisa Christensen</w:t>
            </w:r>
          </w:p>
          <w:p w14:paraId="0322AC97" w14:textId="77777777" w:rsidR="007F5139" w:rsidRPr="00C14E9C" w:rsidRDefault="007F5139" w:rsidP="00AB28E4">
            <w:pPr>
              <w:jc w:val="center"/>
              <w:rPr>
                <w:rFonts w:ascii="Arial" w:hAnsi="Arial" w:cs="Arial"/>
                <w:sz w:val="22"/>
                <w:szCs w:val="22"/>
              </w:rPr>
            </w:pPr>
          </w:p>
          <w:p w14:paraId="6443DD97" w14:textId="77777777" w:rsidR="007F5139" w:rsidRPr="00C14E9C" w:rsidRDefault="007F5139" w:rsidP="00AB28E4">
            <w:pPr>
              <w:jc w:val="center"/>
              <w:rPr>
                <w:rFonts w:ascii="Arial" w:hAnsi="Arial" w:cs="Arial"/>
                <w:sz w:val="22"/>
                <w:szCs w:val="22"/>
              </w:rPr>
            </w:pPr>
            <w:r w:rsidRPr="00C14E9C">
              <w:rPr>
                <w:rFonts w:ascii="Arial" w:hAnsi="Arial" w:cs="Arial"/>
                <w:sz w:val="22"/>
                <w:szCs w:val="22"/>
              </w:rPr>
              <w:t xml:space="preserve">Eileen </w:t>
            </w:r>
            <w:proofErr w:type="spellStart"/>
            <w:r w:rsidRPr="00C14E9C">
              <w:rPr>
                <w:rFonts w:ascii="Arial" w:hAnsi="Arial" w:cs="Arial"/>
                <w:sz w:val="22"/>
                <w:szCs w:val="22"/>
              </w:rPr>
              <w:t>Gossen</w:t>
            </w:r>
            <w:proofErr w:type="spellEnd"/>
            <w:r w:rsidRPr="00C14E9C">
              <w:rPr>
                <w:rFonts w:ascii="Arial" w:hAnsi="Arial" w:cs="Arial"/>
                <w:sz w:val="22"/>
                <w:szCs w:val="22"/>
              </w:rPr>
              <w:t xml:space="preserve"> – after 3/1 Lisa Christensen</w:t>
            </w:r>
          </w:p>
        </w:tc>
        <w:tc>
          <w:tcPr>
            <w:tcW w:w="2810" w:type="dxa"/>
            <w:tcBorders>
              <w:bottom w:val="single" w:sz="6" w:space="0" w:color="auto"/>
            </w:tcBorders>
            <w:shd w:val="clear" w:color="auto" w:fill="auto"/>
          </w:tcPr>
          <w:p w14:paraId="1A98E7AA" w14:textId="77777777" w:rsidR="007F5139" w:rsidRPr="00C14E9C" w:rsidRDefault="007F5139" w:rsidP="00AB28E4">
            <w:pPr>
              <w:rPr>
                <w:rFonts w:ascii="Arial" w:hAnsi="Arial" w:cs="Arial"/>
                <w:sz w:val="22"/>
                <w:szCs w:val="22"/>
              </w:rPr>
            </w:pPr>
            <w:r w:rsidRPr="00C14E9C">
              <w:rPr>
                <w:rFonts w:ascii="Arial" w:hAnsi="Arial" w:cs="Arial"/>
                <w:sz w:val="22"/>
                <w:szCs w:val="22"/>
              </w:rPr>
              <w:lastRenderedPageBreak/>
              <w:t xml:space="preserve">Minimum of 2 presentations at financial </w:t>
            </w:r>
            <w:r w:rsidRPr="00C14E9C">
              <w:rPr>
                <w:rFonts w:ascii="Arial" w:hAnsi="Arial" w:cs="Arial"/>
                <w:sz w:val="22"/>
                <w:szCs w:val="22"/>
              </w:rPr>
              <w:lastRenderedPageBreak/>
              <w:t>institution’s loss mitigation department leadership QRTLY</w:t>
            </w:r>
          </w:p>
          <w:p w14:paraId="76FC2E42" w14:textId="77777777" w:rsidR="007F5139" w:rsidRPr="00C14E9C" w:rsidRDefault="007F5139" w:rsidP="00AB28E4">
            <w:pPr>
              <w:rPr>
                <w:rFonts w:ascii="Arial" w:hAnsi="Arial" w:cs="Arial"/>
                <w:sz w:val="22"/>
                <w:szCs w:val="22"/>
              </w:rPr>
            </w:pPr>
          </w:p>
          <w:p w14:paraId="4387A172" w14:textId="77777777" w:rsidR="007F5139" w:rsidRPr="00C14E9C" w:rsidRDefault="007F5139" w:rsidP="00AB28E4">
            <w:pPr>
              <w:rPr>
                <w:rFonts w:ascii="Arial" w:hAnsi="Arial" w:cs="Arial"/>
                <w:sz w:val="22"/>
                <w:szCs w:val="22"/>
              </w:rPr>
            </w:pPr>
            <w:r w:rsidRPr="00C14E9C">
              <w:rPr>
                <w:rFonts w:ascii="Arial" w:hAnsi="Arial" w:cs="Arial"/>
                <w:sz w:val="22"/>
                <w:szCs w:val="22"/>
              </w:rPr>
              <w:t>Quarterly program assistance reminder emails and marketing handouts to all county Tax Collectors in footprint for referrals.</w:t>
            </w:r>
          </w:p>
          <w:p w14:paraId="45497BD7" w14:textId="77777777" w:rsidR="007F5139" w:rsidRPr="00C14E9C" w:rsidRDefault="007F5139" w:rsidP="00AB28E4">
            <w:pPr>
              <w:rPr>
                <w:rFonts w:ascii="Arial" w:hAnsi="Arial" w:cs="Arial"/>
                <w:sz w:val="22"/>
                <w:szCs w:val="22"/>
              </w:rPr>
            </w:pPr>
          </w:p>
          <w:p w14:paraId="2F20B063" w14:textId="77777777" w:rsidR="007F5139" w:rsidRPr="00C14E9C" w:rsidRDefault="007F5139" w:rsidP="00AB28E4">
            <w:pPr>
              <w:rPr>
                <w:rFonts w:ascii="Arial" w:hAnsi="Arial" w:cs="Arial"/>
                <w:sz w:val="22"/>
                <w:szCs w:val="22"/>
              </w:rPr>
            </w:pPr>
          </w:p>
          <w:p w14:paraId="141B922C" w14:textId="77777777" w:rsidR="007F5139" w:rsidRPr="00C14E9C" w:rsidRDefault="007F5139" w:rsidP="00AB28E4">
            <w:pPr>
              <w:rPr>
                <w:rFonts w:ascii="Arial" w:hAnsi="Arial" w:cs="Arial"/>
                <w:sz w:val="22"/>
                <w:szCs w:val="22"/>
              </w:rPr>
            </w:pPr>
          </w:p>
          <w:p w14:paraId="00C34B0D" w14:textId="77777777" w:rsidR="007F5139" w:rsidRPr="00C14E9C" w:rsidRDefault="007F5139" w:rsidP="00AB28E4">
            <w:pPr>
              <w:rPr>
                <w:rFonts w:ascii="Arial" w:hAnsi="Arial" w:cs="Arial"/>
                <w:sz w:val="22"/>
                <w:szCs w:val="22"/>
              </w:rPr>
            </w:pPr>
          </w:p>
          <w:p w14:paraId="5F22D384" w14:textId="77777777" w:rsidR="007F5139" w:rsidRPr="00C14E9C" w:rsidRDefault="007F5139" w:rsidP="00AB28E4">
            <w:pPr>
              <w:rPr>
                <w:rFonts w:ascii="Arial" w:hAnsi="Arial" w:cs="Arial"/>
                <w:sz w:val="22"/>
                <w:szCs w:val="22"/>
              </w:rPr>
            </w:pPr>
          </w:p>
          <w:p w14:paraId="561945B8" w14:textId="77777777" w:rsidR="007F5139" w:rsidRPr="00C14E9C" w:rsidRDefault="007F5139" w:rsidP="00AB28E4">
            <w:pPr>
              <w:rPr>
                <w:rFonts w:ascii="Arial" w:hAnsi="Arial" w:cs="Arial"/>
                <w:sz w:val="22"/>
                <w:szCs w:val="22"/>
              </w:rPr>
            </w:pPr>
          </w:p>
          <w:p w14:paraId="22949630" w14:textId="77777777" w:rsidR="007F5139" w:rsidRPr="00C14E9C" w:rsidRDefault="007F5139" w:rsidP="00AB28E4">
            <w:pPr>
              <w:rPr>
                <w:rFonts w:ascii="Arial" w:hAnsi="Arial" w:cs="Arial"/>
                <w:sz w:val="22"/>
                <w:szCs w:val="22"/>
              </w:rPr>
            </w:pPr>
          </w:p>
          <w:p w14:paraId="395269F5" w14:textId="77777777" w:rsidR="007F5139" w:rsidRPr="00C14E9C" w:rsidRDefault="007F5139" w:rsidP="00AB28E4">
            <w:pPr>
              <w:rPr>
                <w:rFonts w:ascii="Arial" w:hAnsi="Arial" w:cs="Arial"/>
                <w:sz w:val="22"/>
                <w:szCs w:val="22"/>
              </w:rPr>
            </w:pPr>
          </w:p>
          <w:p w14:paraId="29B7B086" w14:textId="77777777" w:rsidR="007F5139" w:rsidRPr="00C14E9C" w:rsidRDefault="007F5139" w:rsidP="00AB28E4">
            <w:pPr>
              <w:rPr>
                <w:rFonts w:ascii="Arial" w:hAnsi="Arial" w:cs="Arial"/>
                <w:sz w:val="22"/>
                <w:szCs w:val="22"/>
              </w:rPr>
            </w:pPr>
          </w:p>
          <w:p w14:paraId="06FBDA54" w14:textId="77777777" w:rsidR="007F5139" w:rsidRPr="00C14E9C" w:rsidRDefault="007F5139" w:rsidP="00AB28E4">
            <w:pPr>
              <w:rPr>
                <w:rFonts w:ascii="Arial" w:hAnsi="Arial" w:cs="Arial"/>
                <w:sz w:val="22"/>
                <w:szCs w:val="22"/>
              </w:rPr>
            </w:pPr>
          </w:p>
          <w:p w14:paraId="06F36D3C" w14:textId="77777777" w:rsidR="007F5139" w:rsidRPr="00C14E9C" w:rsidRDefault="007F5139" w:rsidP="00AB28E4">
            <w:pPr>
              <w:rPr>
                <w:rFonts w:ascii="Arial" w:hAnsi="Arial" w:cs="Arial"/>
                <w:sz w:val="22"/>
                <w:szCs w:val="22"/>
              </w:rPr>
            </w:pPr>
          </w:p>
          <w:p w14:paraId="43B24A6C" w14:textId="77777777" w:rsidR="007F5139" w:rsidRPr="00C14E9C" w:rsidRDefault="007F5139" w:rsidP="00AB28E4">
            <w:pPr>
              <w:rPr>
                <w:rFonts w:ascii="Arial" w:hAnsi="Arial" w:cs="Arial"/>
                <w:sz w:val="22"/>
                <w:szCs w:val="22"/>
              </w:rPr>
            </w:pPr>
          </w:p>
          <w:p w14:paraId="29DDF0D8" w14:textId="77777777" w:rsidR="007F5139" w:rsidRPr="00C14E9C" w:rsidRDefault="007F5139" w:rsidP="00AB28E4">
            <w:pPr>
              <w:rPr>
                <w:rFonts w:ascii="Arial" w:hAnsi="Arial" w:cs="Arial"/>
                <w:sz w:val="22"/>
                <w:szCs w:val="22"/>
              </w:rPr>
            </w:pPr>
          </w:p>
          <w:p w14:paraId="426D5F9E" w14:textId="77777777" w:rsidR="007F5139" w:rsidRPr="00C14E9C" w:rsidRDefault="007F5139" w:rsidP="00AB28E4">
            <w:pPr>
              <w:rPr>
                <w:rFonts w:ascii="Arial" w:hAnsi="Arial" w:cs="Arial"/>
                <w:sz w:val="22"/>
                <w:szCs w:val="22"/>
              </w:rPr>
            </w:pPr>
          </w:p>
          <w:p w14:paraId="78F9FF5F" w14:textId="77777777" w:rsidR="007F5139" w:rsidRPr="00C14E9C" w:rsidRDefault="007F5139" w:rsidP="00AB28E4">
            <w:pPr>
              <w:rPr>
                <w:rFonts w:ascii="Arial" w:hAnsi="Arial" w:cs="Arial"/>
                <w:sz w:val="22"/>
                <w:szCs w:val="22"/>
              </w:rPr>
            </w:pPr>
            <w:r w:rsidRPr="00C14E9C">
              <w:rPr>
                <w:rFonts w:ascii="Arial" w:hAnsi="Arial" w:cs="Arial"/>
                <w:sz w:val="22"/>
                <w:szCs w:val="22"/>
              </w:rPr>
              <w:t>Homebuyer Assistance offered if funds are left over at contract end date.</w:t>
            </w:r>
          </w:p>
        </w:tc>
        <w:tc>
          <w:tcPr>
            <w:tcW w:w="2590" w:type="dxa"/>
            <w:tcBorders>
              <w:bottom w:val="single" w:sz="6" w:space="0" w:color="auto"/>
            </w:tcBorders>
            <w:shd w:val="clear" w:color="auto" w:fill="auto"/>
          </w:tcPr>
          <w:p w14:paraId="29C6CA96" w14:textId="77777777" w:rsidR="007F5139" w:rsidRPr="00C14E9C" w:rsidRDefault="007F5139" w:rsidP="00AB28E4">
            <w:pPr>
              <w:rPr>
                <w:rFonts w:ascii="Arial" w:hAnsi="Arial" w:cs="Arial"/>
                <w:sz w:val="22"/>
                <w:szCs w:val="22"/>
              </w:rPr>
            </w:pPr>
            <w:r w:rsidRPr="00C14E9C">
              <w:rPr>
                <w:rFonts w:ascii="Arial" w:hAnsi="Arial" w:cs="Arial"/>
                <w:sz w:val="22"/>
                <w:szCs w:val="22"/>
              </w:rPr>
              <w:lastRenderedPageBreak/>
              <w:t xml:space="preserve">2 applications received per month and 1 client </w:t>
            </w:r>
            <w:r w:rsidRPr="00C14E9C">
              <w:rPr>
                <w:rFonts w:ascii="Arial" w:hAnsi="Arial" w:cs="Arial"/>
                <w:sz w:val="22"/>
                <w:szCs w:val="22"/>
              </w:rPr>
              <w:lastRenderedPageBreak/>
              <w:t>assisted with mortgage foreclosure intervention.</w:t>
            </w:r>
          </w:p>
          <w:p w14:paraId="4A56A5B2" w14:textId="77777777" w:rsidR="007F5139" w:rsidRPr="00C14E9C" w:rsidRDefault="007F5139" w:rsidP="00AB28E4">
            <w:pPr>
              <w:rPr>
                <w:rFonts w:ascii="Arial" w:hAnsi="Arial" w:cs="Arial"/>
                <w:sz w:val="22"/>
                <w:szCs w:val="22"/>
              </w:rPr>
            </w:pPr>
          </w:p>
          <w:p w14:paraId="791F8942" w14:textId="77777777" w:rsidR="007F5139" w:rsidRPr="00C14E9C" w:rsidRDefault="007F5139" w:rsidP="00AB28E4">
            <w:pPr>
              <w:rPr>
                <w:rFonts w:ascii="Arial" w:hAnsi="Arial" w:cs="Arial"/>
                <w:sz w:val="22"/>
                <w:szCs w:val="22"/>
              </w:rPr>
            </w:pPr>
            <w:r w:rsidRPr="00C14E9C">
              <w:rPr>
                <w:rFonts w:ascii="Arial" w:hAnsi="Arial" w:cs="Arial"/>
                <w:sz w:val="22"/>
                <w:szCs w:val="22"/>
              </w:rPr>
              <w:t xml:space="preserve">1 application received per month. </w:t>
            </w:r>
          </w:p>
          <w:p w14:paraId="49E1A2E2" w14:textId="77777777" w:rsidR="007F5139" w:rsidRPr="00C14E9C" w:rsidRDefault="007F5139" w:rsidP="00AB28E4">
            <w:pPr>
              <w:rPr>
                <w:rFonts w:ascii="Arial" w:hAnsi="Arial" w:cs="Arial"/>
                <w:sz w:val="22"/>
                <w:szCs w:val="22"/>
              </w:rPr>
            </w:pPr>
          </w:p>
          <w:p w14:paraId="7032A652" w14:textId="77777777" w:rsidR="007F5139" w:rsidRPr="00C14E9C" w:rsidRDefault="007F5139" w:rsidP="00AB28E4">
            <w:pPr>
              <w:rPr>
                <w:rFonts w:ascii="Arial" w:hAnsi="Arial" w:cs="Arial"/>
                <w:sz w:val="22"/>
                <w:szCs w:val="22"/>
              </w:rPr>
            </w:pPr>
            <w:r w:rsidRPr="00C14E9C">
              <w:rPr>
                <w:rFonts w:ascii="Arial" w:hAnsi="Arial" w:cs="Arial"/>
                <w:sz w:val="22"/>
                <w:szCs w:val="22"/>
              </w:rPr>
              <w:t>7 applications received in the quarter and 1 client assisted avoiding tax sale.</w:t>
            </w:r>
          </w:p>
          <w:p w14:paraId="6223790B" w14:textId="77777777" w:rsidR="007F5139" w:rsidRPr="00C14E9C" w:rsidRDefault="007F5139" w:rsidP="00AB28E4">
            <w:pPr>
              <w:jc w:val="center"/>
              <w:rPr>
                <w:rFonts w:ascii="Arial" w:hAnsi="Arial" w:cs="Arial"/>
                <w:sz w:val="22"/>
                <w:szCs w:val="22"/>
              </w:rPr>
            </w:pPr>
          </w:p>
          <w:p w14:paraId="05E79283" w14:textId="77777777" w:rsidR="007F5139" w:rsidRPr="00C14E9C" w:rsidRDefault="007F5139" w:rsidP="00AB28E4">
            <w:pPr>
              <w:rPr>
                <w:rFonts w:ascii="Arial" w:hAnsi="Arial" w:cs="Arial"/>
                <w:sz w:val="22"/>
                <w:szCs w:val="22"/>
              </w:rPr>
            </w:pPr>
            <w:r w:rsidRPr="00C14E9C">
              <w:rPr>
                <w:rFonts w:ascii="Arial" w:hAnsi="Arial" w:cs="Arial"/>
                <w:sz w:val="22"/>
                <w:szCs w:val="22"/>
              </w:rPr>
              <w:t xml:space="preserve">7 applications and 2 clients </w:t>
            </w:r>
            <w:proofErr w:type="gramStart"/>
            <w:r w:rsidRPr="00C14E9C">
              <w:rPr>
                <w:rFonts w:ascii="Arial" w:hAnsi="Arial" w:cs="Arial"/>
                <w:sz w:val="22"/>
                <w:szCs w:val="22"/>
              </w:rPr>
              <w:t>assisted  avoiding</w:t>
            </w:r>
            <w:proofErr w:type="gramEnd"/>
            <w:r w:rsidRPr="00C14E9C">
              <w:rPr>
                <w:rFonts w:ascii="Arial" w:hAnsi="Arial" w:cs="Arial"/>
                <w:sz w:val="22"/>
                <w:szCs w:val="22"/>
              </w:rPr>
              <w:t xml:space="preserve"> tax sale.</w:t>
            </w:r>
          </w:p>
          <w:p w14:paraId="1FEC5434" w14:textId="77777777" w:rsidR="007F5139" w:rsidRPr="00C14E9C" w:rsidRDefault="007F5139" w:rsidP="00AB28E4">
            <w:pPr>
              <w:rPr>
                <w:rFonts w:ascii="Arial" w:hAnsi="Arial" w:cs="Arial"/>
                <w:sz w:val="22"/>
                <w:szCs w:val="22"/>
              </w:rPr>
            </w:pPr>
          </w:p>
          <w:p w14:paraId="4867139A" w14:textId="77777777" w:rsidR="007F5139" w:rsidRPr="00C14E9C" w:rsidRDefault="007F5139" w:rsidP="00337E62">
            <w:pPr>
              <w:pStyle w:val="ListParagraph"/>
              <w:numPr>
                <w:ilvl w:val="0"/>
                <w:numId w:val="1"/>
              </w:numPr>
              <w:rPr>
                <w:rFonts w:ascii="Arial" w:hAnsi="Arial" w:cs="Arial"/>
                <w:sz w:val="22"/>
                <w:szCs w:val="22"/>
              </w:rPr>
            </w:pPr>
            <w:proofErr w:type="gramStart"/>
            <w:r w:rsidRPr="00C14E9C">
              <w:rPr>
                <w:rFonts w:ascii="Arial" w:hAnsi="Arial" w:cs="Arial"/>
                <w:sz w:val="22"/>
                <w:szCs w:val="22"/>
              </w:rPr>
              <w:t>applications</w:t>
            </w:r>
            <w:proofErr w:type="gramEnd"/>
            <w:r w:rsidRPr="00C14E9C">
              <w:rPr>
                <w:rFonts w:ascii="Arial" w:hAnsi="Arial" w:cs="Arial"/>
                <w:sz w:val="22"/>
                <w:szCs w:val="22"/>
              </w:rPr>
              <w:t xml:space="preserve"> and 1 client assisted avoiding tax sale.</w:t>
            </w:r>
          </w:p>
          <w:p w14:paraId="3567C414" w14:textId="77777777" w:rsidR="007F5139" w:rsidRPr="00C14E9C" w:rsidRDefault="007F5139" w:rsidP="00AB28E4">
            <w:pPr>
              <w:rPr>
                <w:rFonts w:ascii="Arial" w:hAnsi="Arial" w:cs="Arial"/>
                <w:sz w:val="22"/>
                <w:szCs w:val="22"/>
              </w:rPr>
            </w:pPr>
          </w:p>
          <w:p w14:paraId="68D9F187" w14:textId="77777777" w:rsidR="007F5139" w:rsidRPr="00C14E9C" w:rsidRDefault="007F5139" w:rsidP="00AB28E4">
            <w:pPr>
              <w:rPr>
                <w:rFonts w:ascii="Arial" w:hAnsi="Arial" w:cs="Arial"/>
                <w:sz w:val="22"/>
                <w:szCs w:val="22"/>
              </w:rPr>
            </w:pPr>
          </w:p>
          <w:p w14:paraId="0C13C613" w14:textId="77777777" w:rsidR="007F5139" w:rsidRPr="00C14E9C" w:rsidRDefault="007F5139" w:rsidP="00AB28E4">
            <w:pPr>
              <w:rPr>
                <w:rFonts w:ascii="Arial" w:hAnsi="Arial" w:cs="Arial"/>
                <w:sz w:val="22"/>
                <w:szCs w:val="22"/>
              </w:rPr>
            </w:pPr>
          </w:p>
          <w:p w14:paraId="6DA28E4E" w14:textId="77777777" w:rsidR="007F5139" w:rsidRPr="00C14E9C" w:rsidRDefault="007F5139" w:rsidP="00AB28E4">
            <w:pPr>
              <w:rPr>
                <w:rFonts w:ascii="Arial" w:hAnsi="Arial" w:cs="Arial"/>
                <w:sz w:val="22"/>
                <w:szCs w:val="22"/>
              </w:rPr>
            </w:pPr>
          </w:p>
          <w:p w14:paraId="103A4A83" w14:textId="77777777" w:rsidR="007F5139" w:rsidRPr="00C14E9C" w:rsidRDefault="007F5139" w:rsidP="00AB28E4">
            <w:pPr>
              <w:rPr>
                <w:rFonts w:ascii="Arial" w:hAnsi="Arial" w:cs="Arial"/>
                <w:sz w:val="22"/>
                <w:szCs w:val="22"/>
              </w:rPr>
            </w:pPr>
          </w:p>
          <w:p w14:paraId="274946F4" w14:textId="77777777" w:rsidR="007F5139" w:rsidRPr="00C14E9C" w:rsidRDefault="007F5139" w:rsidP="00AB28E4">
            <w:pPr>
              <w:rPr>
                <w:rFonts w:ascii="Arial" w:hAnsi="Arial" w:cs="Arial"/>
                <w:sz w:val="22"/>
                <w:szCs w:val="22"/>
              </w:rPr>
            </w:pPr>
            <w:r w:rsidRPr="00C14E9C">
              <w:rPr>
                <w:rFonts w:ascii="Arial" w:hAnsi="Arial" w:cs="Arial"/>
                <w:sz w:val="22"/>
                <w:szCs w:val="22"/>
              </w:rPr>
              <w:t>Based on funds availability at end of contract.</w:t>
            </w:r>
          </w:p>
          <w:p w14:paraId="4133BD6E" w14:textId="77777777" w:rsidR="007F5139" w:rsidRPr="00C14E9C" w:rsidRDefault="007F5139" w:rsidP="00AB28E4">
            <w:pPr>
              <w:rPr>
                <w:rFonts w:ascii="Arial" w:hAnsi="Arial" w:cs="Arial"/>
                <w:sz w:val="22"/>
                <w:szCs w:val="22"/>
              </w:rPr>
            </w:pPr>
          </w:p>
          <w:p w14:paraId="78F7070A" w14:textId="77777777" w:rsidR="007F5139" w:rsidRPr="00C14E9C" w:rsidRDefault="007F5139" w:rsidP="00AB28E4">
            <w:pPr>
              <w:rPr>
                <w:rFonts w:ascii="Arial" w:hAnsi="Arial" w:cs="Arial"/>
                <w:sz w:val="22"/>
                <w:szCs w:val="22"/>
              </w:rPr>
            </w:pPr>
          </w:p>
          <w:p w14:paraId="37D601EB" w14:textId="77777777" w:rsidR="007F5139" w:rsidRPr="00C14E9C" w:rsidRDefault="007F5139" w:rsidP="00AB28E4">
            <w:pPr>
              <w:rPr>
                <w:rFonts w:ascii="Arial" w:hAnsi="Arial" w:cs="Arial"/>
                <w:sz w:val="22"/>
                <w:szCs w:val="22"/>
              </w:rPr>
            </w:pPr>
          </w:p>
          <w:p w14:paraId="281474CE" w14:textId="77777777" w:rsidR="007F5139" w:rsidRPr="00C14E9C" w:rsidRDefault="007F5139" w:rsidP="00AB28E4">
            <w:pPr>
              <w:rPr>
                <w:rFonts w:ascii="Arial" w:hAnsi="Arial" w:cs="Arial"/>
                <w:sz w:val="22"/>
                <w:szCs w:val="22"/>
              </w:rPr>
            </w:pPr>
          </w:p>
        </w:tc>
        <w:tc>
          <w:tcPr>
            <w:tcW w:w="885" w:type="dxa"/>
            <w:tcBorders>
              <w:bottom w:val="single" w:sz="6" w:space="0" w:color="auto"/>
            </w:tcBorders>
            <w:shd w:val="clear" w:color="auto" w:fill="auto"/>
          </w:tcPr>
          <w:p w14:paraId="33D1D3E9" w14:textId="77777777" w:rsidR="007F5139" w:rsidRPr="00C14E9C" w:rsidRDefault="007F5139" w:rsidP="00AB28E4">
            <w:pPr>
              <w:jc w:val="center"/>
              <w:rPr>
                <w:rFonts w:ascii="Arial" w:hAnsi="Arial" w:cs="Arial"/>
                <w:sz w:val="22"/>
                <w:szCs w:val="22"/>
              </w:rPr>
            </w:pPr>
            <w:r w:rsidRPr="00C14E9C">
              <w:rPr>
                <w:rFonts w:ascii="Arial" w:hAnsi="Arial" w:cs="Arial"/>
                <w:sz w:val="22"/>
                <w:szCs w:val="22"/>
              </w:rPr>
              <w:lastRenderedPageBreak/>
              <w:t>1</w:t>
            </w:r>
            <w:r w:rsidRPr="00C14E9C">
              <w:rPr>
                <w:rFonts w:ascii="Arial" w:hAnsi="Arial" w:cs="Arial"/>
                <w:sz w:val="22"/>
                <w:szCs w:val="22"/>
                <w:vertAlign w:val="superscript"/>
              </w:rPr>
              <w:t>st</w:t>
            </w:r>
            <w:r w:rsidRPr="00C14E9C">
              <w:rPr>
                <w:rFonts w:ascii="Arial" w:hAnsi="Arial" w:cs="Arial"/>
                <w:sz w:val="22"/>
                <w:szCs w:val="22"/>
              </w:rPr>
              <w:t>, 2</w:t>
            </w:r>
            <w:r w:rsidRPr="00C14E9C">
              <w:rPr>
                <w:rFonts w:ascii="Arial" w:hAnsi="Arial" w:cs="Arial"/>
                <w:sz w:val="22"/>
                <w:szCs w:val="22"/>
                <w:vertAlign w:val="superscript"/>
              </w:rPr>
              <w:t>nd</w:t>
            </w:r>
            <w:r w:rsidRPr="00C14E9C">
              <w:rPr>
                <w:rFonts w:ascii="Arial" w:hAnsi="Arial" w:cs="Arial"/>
                <w:sz w:val="22"/>
                <w:szCs w:val="22"/>
              </w:rPr>
              <w:t xml:space="preserve">, </w:t>
            </w:r>
            <w:r w:rsidRPr="00C14E9C">
              <w:rPr>
                <w:rFonts w:ascii="Arial" w:hAnsi="Arial" w:cs="Arial"/>
                <w:sz w:val="22"/>
                <w:szCs w:val="22"/>
              </w:rPr>
              <w:lastRenderedPageBreak/>
              <w:t>3</w:t>
            </w:r>
            <w:r w:rsidRPr="00C14E9C">
              <w:rPr>
                <w:rFonts w:ascii="Arial" w:hAnsi="Arial" w:cs="Arial"/>
                <w:sz w:val="22"/>
                <w:szCs w:val="22"/>
                <w:vertAlign w:val="superscript"/>
              </w:rPr>
              <w:t>rd</w:t>
            </w:r>
            <w:r w:rsidRPr="00C14E9C">
              <w:rPr>
                <w:rFonts w:ascii="Arial" w:hAnsi="Arial" w:cs="Arial"/>
                <w:sz w:val="22"/>
                <w:szCs w:val="22"/>
              </w:rPr>
              <w:t>, 4</w:t>
            </w:r>
            <w:r w:rsidRPr="00C14E9C">
              <w:rPr>
                <w:rFonts w:ascii="Arial" w:hAnsi="Arial" w:cs="Arial"/>
                <w:sz w:val="22"/>
                <w:szCs w:val="22"/>
                <w:vertAlign w:val="superscript"/>
              </w:rPr>
              <w:t>th</w:t>
            </w:r>
            <w:r w:rsidRPr="00C14E9C">
              <w:rPr>
                <w:rFonts w:ascii="Arial" w:hAnsi="Arial" w:cs="Arial"/>
                <w:sz w:val="22"/>
                <w:szCs w:val="22"/>
              </w:rPr>
              <w:t xml:space="preserve"> </w:t>
            </w:r>
            <w:r w:rsidRPr="00C14E9C">
              <w:rPr>
                <w:rFonts w:ascii="Arial" w:hAnsi="Arial" w:cs="Arial"/>
                <w:sz w:val="22"/>
                <w:szCs w:val="22"/>
              </w:rPr>
              <w:br/>
              <w:t>QTR’s</w:t>
            </w:r>
          </w:p>
          <w:p w14:paraId="13BB59A7" w14:textId="77777777" w:rsidR="007F5139" w:rsidRPr="00C14E9C" w:rsidRDefault="007F5139" w:rsidP="00AB28E4">
            <w:pPr>
              <w:jc w:val="center"/>
              <w:rPr>
                <w:rFonts w:ascii="Arial" w:hAnsi="Arial" w:cs="Arial"/>
                <w:sz w:val="22"/>
                <w:szCs w:val="22"/>
              </w:rPr>
            </w:pPr>
          </w:p>
          <w:p w14:paraId="156B2480" w14:textId="77777777" w:rsidR="007F5139" w:rsidRPr="00C14E9C" w:rsidRDefault="007F5139" w:rsidP="00AB28E4">
            <w:pPr>
              <w:jc w:val="center"/>
              <w:rPr>
                <w:rFonts w:ascii="Arial" w:hAnsi="Arial" w:cs="Arial"/>
                <w:sz w:val="22"/>
                <w:szCs w:val="22"/>
              </w:rPr>
            </w:pPr>
          </w:p>
          <w:p w14:paraId="4A640B41" w14:textId="77777777" w:rsidR="007F5139" w:rsidRPr="00C14E9C" w:rsidRDefault="007F5139" w:rsidP="00AB28E4">
            <w:pPr>
              <w:jc w:val="center"/>
              <w:rPr>
                <w:rFonts w:ascii="Arial" w:hAnsi="Arial" w:cs="Arial"/>
                <w:sz w:val="22"/>
                <w:szCs w:val="22"/>
              </w:rPr>
            </w:pPr>
          </w:p>
          <w:p w14:paraId="7B10A4C3" w14:textId="77777777" w:rsidR="007F5139" w:rsidRPr="00C14E9C" w:rsidRDefault="007F5139" w:rsidP="00AB28E4">
            <w:pPr>
              <w:jc w:val="center"/>
              <w:rPr>
                <w:rFonts w:ascii="Arial" w:hAnsi="Arial" w:cs="Arial"/>
                <w:sz w:val="22"/>
                <w:szCs w:val="22"/>
              </w:rPr>
            </w:pPr>
            <w:r w:rsidRPr="00C14E9C">
              <w:rPr>
                <w:rFonts w:ascii="Arial" w:hAnsi="Arial" w:cs="Arial"/>
                <w:sz w:val="22"/>
                <w:szCs w:val="22"/>
              </w:rPr>
              <w:t>1</w:t>
            </w:r>
            <w:r w:rsidRPr="00C14E9C">
              <w:rPr>
                <w:rFonts w:ascii="Arial" w:hAnsi="Arial" w:cs="Arial"/>
                <w:sz w:val="22"/>
                <w:szCs w:val="22"/>
                <w:vertAlign w:val="superscript"/>
              </w:rPr>
              <w:t>st</w:t>
            </w:r>
            <w:r w:rsidRPr="00C14E9C">
              <w:rPr>
                <w:rFonts w:ascii="Arial" w:hAnsi="Arial" w:cs="Arial"/>
                <w:sz w:val="22"/>
                <w:szCs w:val="22"/>
              </w:rPr>
              <w:t xml:space="preserve"> QTR</w:t>
            </w:r>
          </w:p>
          <w:p w14:paraId="488DB91C" w14:textId="77777777" w:rsidR="007F5139" w:rsidRPr="00C14E9C" w:rsidRDefault="007F5139" w:rsidP="00AB28E4">
            <w:pPr>
              <w:jc w:val="center"/>
              <w:rPr>
                <w:rFonts w:ascii="Arial" w:hAnsi="Arial" w:cs="Arial"/>
                <w:sz w:val="22"/>
                <w:szCs w:val="22"/>
              </w:rPr>
            </w:pPr>
          </w:p>
          <w:p w14:paraId="00035326" w14:textId="77777777" w:rsidR="007F5139" w:rsidRPr="00C14E9C" w:rsidRDefault="007F5139" w:rsidP="00AB28E4">
            <w:pPr>
              <w:jc w:val="center"/>
              <w:rPr>
                <w:rFonts w:ascii="Arial" w:hAnsi="Arial" w:cs="Arial"/>
                <w:sz w:val="22"/>
                <w:szCs w:val="22"/>
              </w:rPr>
            </w:pPr>
          </w:p>
          <w:p w14:paraId="1A998278" w14:textId="77777777" w:rsidR="007F5139" w:rsidRPr="00C14E9C" w:rsidRDefault="007F5139" w:rsidP="00AB28E4">
            <w:pPr>
              <w:jc w:val="center"/>
              <w:rPr>
                <w:rFonts w:ascii="Arial" w:hAnsi="Arial" w:cs="Arial"/>
                <w:sz w:val="22"/>
                <w:szCs w:val="22"/>
              </w:rPr>
            </w:pPr>
            <w:r w:rsidRPr="00C14E9C">
              <w:rPr>
                <w:rFonts w:ascii="Arial" w:hAnsi="Arial" w:cs="Arial"/>
                <w:sz w:val="22"/>
                <w:szCs w:val="22"/>
              </w:rPr>
              <w:t>2</w:t>
            </w:r>
            <w:r w:rsidRPr="00C14E9C">
              <w:rPr>
                <w:rFonts w:ascii="Arial" w:hAnsi="Arial" w:cs="Arial"/>
                <w:sz w:val="22"/>
                <w:szCs w:val="22"/>
                <w:vertAlign w:val="superscript"/>
              </w:rPr>
              <w:t>nd</w:t>
            </w:r>
            <w:r w:rsidRPr="00C14E9C">
              <w:rPr>
                <w:rFonts w:ascii="Arial" w:hAnsi="Arial" w:cs="Arial"/>
                <w:sz w:val="22"/>
                <w:szCs w:val="22"/>
              </w:rPr>
              <w:t xml:space="preserve"> QTR</w:t>
            </w:r>
          </w:p>
          <w:p w14:paraId="0E2EE8C6" w14:textId="77777777" w:rsidR="007F5139" w:rsidRPr="00C14E9C" w:rsidRDefault="007F5139" w:rsidP="00AB28E4">
            <w:pPr>
              <w:jc w:val="center"/>
              <w:rPr>
                <w:rFonts w:ascii="Arial" w:hAnsi="Arial" w:cs="Arial"/>
                <w:sz w:val="22"/>
                <w:szCs w:val="22"/>
              </w:rPr>
            </w:pPr>
          </w:p>
          <w:p w14:paraId="38A4B78E" w14:textId="77777777" w:rsidR="007F5139" w:rsidRPr="00C14E9C" w:rsidRDefault="007F5139" w:rsidP="00AB28E4">
            <w:pPr>
              <w:jc w:val="center"/>
              <w:rPr>
                <w:rFonts w:ascii="Arial" w:hAnsi="Arial" w:cs="Arial"/>
                <w:sz w:val="22"/>
                <w:szCs w:val="22"/>
              </w:rPr>
            </w:pPr>
          </w:p>
          <w:p w14:paraId="22228696" w14:textId="77777777" w:rsidR="007F5139" w:rsidRPr="00C14E9C" w:rsidRDefault="007F5139" w:rsidP="00AB28E4">
            <w:pPr>
              <w:jc w:val="center"/>
              <w:rPr>
                <w:rFonts w:ascii="Arial" w:hAnsi="Arial" w:cs="Arial"/>
                <w:sz w:val="22"/>
                <w:szCs w:val="22"/>
              </w:rPr>
            </w:pPr>
          </w:p>
          <w:p w14:paraId="2191E8EF" w14:textId="77777777" w:rsidR="007F5139" w:rsidRPr="00C14E9C" w:rsidRDefault="007F5139" w:rsidP="00AB28E4">
            <w:pPr>
              <w:jc w:val="center"/>
              <w:rPr>
                <w:rFonts w:ascii="Arial" w:hAnsi="Arial" w:cs="Arial"/>
                <w:sz w:val="22"/>
                <w:szCs w:val="22"/>
              </w:rPr>
            </w:pPr>
          </w:p>
          <w:p w14:paraId="75A1D464" w14:textId="77777777" w:rsidR="007F5139" w:rsidRPr="00C14E9C" w:rsidRDefault="007F5139" w:rsidP="00AB28E4">
            <w:pPr>
              <w:jc w:val="center"/>
              <w:rPr>
                <w:rFonts w:ascii="Arial" w:hAnsi="Arial" w:cs="Arial"/>
                <w:sz w:val="22"/>
                <w:szCs w:val="22"/>
              </w:rPr>
            </w:pPr>
            <w:r w:rsidRPr="00C14E9C">
              <w:rPr>
                <w:rFonts w:ascii="Arial" w:hAnsi="Arial" w:cs="Arial"/>
                <w:sz w:val="22"/>
                <w:szCs w:val="22"/>
              </w:rPr>
              <w:t>3</w:t>
            </w:r>
            <w:r w:rsidRPr="00C14E9C">
              <w:rPr>
                <w:rFonts w:ascii="Arial" w:hAnsi="Arial" w:cs="Arial"/>
                <w:sz w:val="22"/>
                <w:szCs w:val="22"/>
                <w:vertAlign w:val="superscript"/>
              </w:rPr>
              <w:t>rd</w:t>
            </w:r>
            <w:r w:rsidRPr="00C14E9C">
              <w:rPr>
                <w:rFonts w:ascii="Arial" w:hAnsi="Arial" w:cs="Arial"/>
                <w:sz w:val="22"/>
                <w:szCs w:val="22"/>
              </w:rPr>
              <w:t xml:space="preserve"> QTR</w:t>
            </w:r>
          </w:p>
          <w:p w14:paraId="5C5DE9AD" w14:textId="77777777" w:rsidR="007F5139" w:rsidRPr="00C14E9C" w:rsidRDefault="007F5139" w:rsidP="00AB28E4">
            <w:pPr>
              <w:jc w:val="center"/>
              <w:rPr>
                <w:rFonts w:ascii="Arial" w:hAnsi="Arial" w:cs="Arial"/>
                <w:sz w:val="22"/>
                <w:szCs w:val="22"/>
              </w:rPr>
            </w:pPr>
          </w:p>
          <w:p w14:paraId="19DA7AAD" w14:textId="77777777" w:rsidR="007F5139" w:rsidRPr="00C14E9C" w:rsidRDefault="007F5139" w:rsidP="00AB28E4">
            <w:pPr>
              <w:jc w:val="center"/>
              <w:rPr>
                <w:rFonts w:ascii="Arial" w:hAnsi="Arial" w:cs="Arial"/>
                <w:sz w:val="22"/>
                <w:szCs w:val="22"/>
              </w:rPr>
            </w:pPr>
          </w:p>
          <w:p w14:paraId="6DA0F6BE" w14:textId="77777777" w:rsidR="007F5139" w:rsidRPr="00C14E9C" w:rsidRDefault="007F5139" w:rsidP="00AB28E4">
            <w:pPr>
              <w:jc w:val="center"/>
              <w:rPr>
                <w:rFonts w:ascii="Arial" w:hAnsi="Arial" w:cs="Arial"/>
                <w:sz w:val="22"/>
                <w:szCs w:val="22"/>
              </w:rPr>
            </w:pPr>
          </w:p>
          <w:p w14:paraId="5326C431" w14:textId="77777777" w:rsidR="007F5139" w:rsidRPr="00C14E9C" w:rsidRDefault="007F5139" w:rsidP="00AB28E4">
            <w:pPr>
              <w:jc w:val="center"/>
              <w:rPr>
                <w:rFonts w:ascii="Arial" w:hAnsi="Arial" w:cs="Arial"/>
                <w:sz w:val="22"/>
                <w:szCs w:val="22"/>
              </w:rPr>
            </w:pPr>
            <w:r w:rsidRPr="00C14E9C">
              <w:rPr>
                <w:rFonts w:ascii="Arial" w:hAnsi="Arial" w:cs="Arial"/>
                <w:sz w:val="22"/>
                <w:szCs w:val="22"/>
              </w:rPr>
              <w:t>4</w:t>
            </w:r>
            <w:r w:rsidRPr="00C14E9C">
              <w:rPr>
                <w:rFonts w:ascii="Arial" w:hAnsi="Arial" w:cs="Arial"/>
                <w:sz w:val="22"/>
                <w:szCs w:val="22"/>
                <w:vertAlign w:val="superscript"/>
              </w:rPr>
              <w:t>th</w:t>
            </w:r>
            <w:r w:rsidRPr="00C14E9C">
              <w:rPr>
                <w:rFonts w:ascii="Arial" w:hAnsi="Arial" w:cs="Arial"/>
                <w:sz w:val="22"/>
                <w:szCs w:val="22"/>
              </w:rPr>
              <w:t xml:space="preserve"> QTR</w:t>
            </w:r>
          </w:p>
          <w:p w14:paraId="11417EAB" w14:textId="77777777" w:rsidR="007F5139" w:rsidRPr="00C14E9C" w:rsidRDefault="007F5139" w:rsidP="00AB28E4">
            <w:pPr>
              <w:rPr>
                <w:rFonts w:ascii="Arial" w:hAnsi="Arial" w:cs="Arial"/>
                <w:sz w:val="22"/>
                <w:szCs w:val="22"/>
              </w:rPr>
            </w:pPr>
          </w:p>
          <w:p w14:paraId="18A52B0F" w14:textId="77777777" w:rsidR="007F5139" w:rsidRPr="00C14E9C" w:rsidRDefault="007F5139" w:rsidP="00AB28E4">
            <w:pPr>
              <w:rPr>
                <w:rFonts w:ascii="Arial" w:hAnsi="Arial" w:cs="Arial"/>
                <w:sz w:val="22"/>
                <w:szCs w:val="22"/>
              </w:rPr>
            </w:pPr>
          </w:p>
          <w:p w14:paraId="13719620" w14:textId="77777777" w:rsidR="007F5139" w:rsidRPr="00C14E9C" w:rsidRDefault="007F5139" w:rsidP="00AB28E4">
            <w:pPr>
              <w:rPr>
                <w:rFonts w:ascii="Arial" w:hAnsi="Arial" w:cs="Arial"/>
                <w:sz w:val="22"/>
                <w:szCs w:val="22"/>
              </w:rPr>
            </w:pPr>
          </w:p>
          <w:p w14:paraId="0798FB88" w14:textId="77777777" w:rsidR="007F5139" w:rsidRPr="00C14E9C" w:rsidRDefault="007F5139" w:rsidP="00AB28E4">
            <w:pPr>
              <w:rPr>
                <w:rFonts w:ascii="Arial" w:hAnsi="Arial" w:cs="Arial"/>
                <w:sz w:val="22"/>
                <w:szCs w:val="22"/>
              </w:rPr>
            </w:pPr>
          </w:p>
          <w:p w14:paraId="12F642D6" w14:textId="77777777" w:rsidR="007F5139" w:rsidRPr="00C14E9C" w:rsidRDefault="007F5139" w:rsidP="00AB28E4">
            <w:pPr>
              <w:rPr>
                <w:rFonts w:ascii="Arial" w:hAnsi="Arial" w:cs="Arial"/>
                <w:sz w:val="22"/>
                <w:szCs w:val="22"/>
              </w:rPr>
            </w:pPr>
          </w:p>
          <w:p w14:paraId="0C6EC896" w14:textId="77777777" w:rsidR="007F5139" w:rsidRPr="00C14E9C" w:rsidRDefault="007F5139" w:rsidP="00AB28E4">
            <w:pPr>
              <w:rPr>
                <w:rFonts w:ascii="Arial" w:hAnsi="Arial" w:cs="Arial"/>
                <w:sz w:val="22"/>
                <w:szCs w:val="22"/>
              </w:rPr>
            </w:pPr>
          </w:p>
          <w:p w14:paraId="1111E8DA" w14:textId="77777777" w:rsidR="007F5139" w:rsidRPr="00C14E9C" w:rsidRDefault="007F5139" w:rsidP="00AB28E4">
            <w:pPr>
              <w:rPr>
                <w:rFonts w:ascii="Arial" w:hAnsi="Arial" w:cs="Arial"/>
                <w:sz w:val="22"/>
                <w:szCs w:val="22"/>
              </w:rPr>
            </w:pPr>
          </w:p>
          <w:p w14:paraId="771EBC2C" w14:textId="77777777" w:rsidR="007F5139" w:rsidRPr="00C14E9C" w:rsidRDefault="007F5139" w:rsidP="00AB28E4">
            <w:pPr>
              <w:rPr>
                <w:rFonts w:ascii="Arial" w:hAnsi="Arial" w:cs="Arial"/>
                <w:sz w:val="22"/>
                <w:szCs w:val="22"/>
              </w:rPr>
            </w:pPr>
            <w:r w:rsidRPr="00C14E9C">
              <w:rPr>
                <w:rFonts w:ascii="Arial" w:hAnsi="Arial" w:cs="Arial"/>
                <w:sz w:val="22"/>
                <w:szCs w:val="22"/>
              </w:rPr>
              <w:t>2018</w:t>
            </w:r>
          </w:p>
        </w:tc>
        <w:tc>
          <w:tcPr>
            <w:tcW w:w="2094" w:type="dxa"/>
            <w:gridSpan w:val="2"/>
            <w:tcBorders>
              <w:bottom w:val="single" w:sz="6" w:space="0" w:color="auto"/>
            </w:tcBorders>
          </w:tcPr>
          <w:p w14:paraId="7125E109" w14:textId="77777777" w:rsidR="007F5139" w:rsidRPr="00C14E9C" w:rsidRDefault="007F5139" w:rsidP="00AB28E4">
            <w:pPr>
              <w:jc w:val="center"/>
              <w:rPr>
                <w:rFonts w:ascii="Arial" w:hAnsi="Arial" w:cs="Arial"/>
                <w:sz w:val="22"/>
                <w:szCs w:val="22"/>
              </w:rPr>
            </w:pPr>
            <w:r w:rsidRPr="00C14E9C">
              <w:rPr>
                <w:rFonts w:ascii="Arial" w:hAnsi="Arial" w:cs="Arial"/>
                <w:sz w:val="22"/>
                <w:szCs w:val="22"/>
              </w:rPr>
              <w:lastRenderedPageBreak/>
              <w:t xml:space="preserve">While we have been working with </w:t>
            </w:r>
            <w:r w:rsidRPr="00C14E9C">
              <w:rPr>
                <w:rFonts w:ascii="Arial" w:hAnsi="Arial" w:cs="Arial"/>
                <w:sz w:val="22"/>
                <w:szCs w:val="22"/>
              </w:rPr>
              <w:lastRenderedPageBreak/>
              <w:t>15 requests since March 1</w:t>
            </w:r>
            <w:r w:rsidRPr="00C14E9C">
              <w:rPr>
                <w:rFonts w:ascii="Arial" w:hAnsi="Arial" w:cs="Arial"/>
                <w:sz w:val="22"/>
                <w:szCs w:val="22"/>
                <w:vertAlign w:val="superscript"/>
              </w:rPr>
              <w:t>st</w:t>
            </w:r>
            <w:r w:rsidRPr="00C14E9C">
              <w:rPr>
                <w:rFonts w:ascii="Arial" w:hAnsi="Arial" w:cs="Arial"/>
                <w:sz w:val="22"/>
                <w:szCs w:val="22"/>
              </w:rPr>
              <w:t>, due the requirements of the program and the clients situations, there is only one we are actively working with and about 6 prospective ones</w:t>
            </w:r>
          </w:p>
        </w:tc>
      </w:tr>
    </w:tbl>
    <w:p w14:paraId="57D68A0F" w14:textId="77777777" w:rsidR="00DE2F5E" w:rsidRPr="00C14E9C" w:rsidRDefault="00DE2F5E" w:rsidP="00DE2F5E">
      <w:pPr>
        <w:rPr>
          <w:rFonts w:ascii="Arial" w:hAnsi="Arial" w:cs="Arial"/>
          <w:sz w:val="22"/>
          <w:szCs w:val="22"/>
        </w:rPr>
      </w:pPr>
    </w:p>
    <w:p w14:paraId="5C7B55A9" w14:textId="77777777" w:rsidR="005714AB" w:rsidRPr="00C14E9C" w:rsidRDefault="005714AB" w:rsidP="00DE2F5E">
      <w:pPr>
        <w:rPr>
          <w:rFonts w:ascii="Arial" w:hAnsi="Arial" w:cs="Arial"/>
          <w:sz w:val="22"/>
          <w:szCs w:val="22"/>
        </w:rPr>
      </w:pPr>
    </w:p>
    <w:p w14:paraId="02922A09" w14:textId="77777777" w:rsidR="00643F37" w:rsidRPr="00C14E9C" w:rsidRDefault="00643F37" w:rsidP="00643F37">
      <w:pPr>
        <w:rPr>
          <w:rFonts w:ascii="Arial" w:hAnsi="Arial" w:cs="Arial"/>
          <w:sz w:val="22"/>
          <w:szCs w:val="22"/>
        </w:rPr>
      </w:pPr>
    </w:p>
    <w:p w14:paraId="3C63557D" w14:textId="77777777" w:rsidR="00643F37" w:rsidRPr="00C14E9C" w:rsidRDefault="00643F37" w:rsidP="00643F37">
      <w:pPr>
        <w:rPr>
          <w:rFonts w:ascii="Arial" w:hAnsi="Arial" w:cs="Arial"/>
          <w:sz w:val="22"/>
          <w:szCs w:val="22"/>
        </w:rPr>
      </w:pPr>
    </w:p>
    <w:tbl>
      <w:tblPr>
        <w:tblW w:w="14290" w:type="dxa"/>
        <w:jc w:val="center"/>
        <w:tblInd w:w="-869"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5240"/>
        <w:gridCol w:w="2070"/>
        <w:gridCol w:w="2695"/>
        <w:gridCol w:w="1056"/>
        <w:gridCol w:w="1469"/>
        <w:gridCol w:w="1760"/>
      </w:tblGrid>
      <w:tr w:rsidR="00AB28E4" w:rsidRPr="00C14E9C" w14:paraId="5955A108" w14:textId="77777777" w:rsidTr="007E34F4">
        <w:trPr>
          <w:jc w:val="center"/>
        </w:trPr>
        <w:tc>
          <w:tcPr>
            <w:tcW w:w="5240" w:type="dxa"/>
            <w:tcBorders>
              <w:bottom w:val="double" w:sz="6" w:space="0" w:color="auto"/>
            </w:tcBorders>
            <w:shd w:val="clear" w:color="auto" w:fill="auto"/>
          </w:tcPr>
          <w:p w14:paraId="01690F5B" w14:textId="77777777" w:rsidR="00AB28E4" w:rsidRPr="00C14E9C" w:rsidRDefault="00AB28E4" w:rsidP="00AB28E4">
            <w:pPr>
              <w:rPr>
                <w:rFonts w:ascii="Arial" w:hAnsi="Arial" w:cs="Arial"/>
                <w:smallCaps/>
                <w:sz w:val="22"/>
                <w:szCs w:val="22"/>
              </w:rPr>
            </w:pPr>
          </w:p>
          <w:p w14:paraId="367EB694" w14:textId="77777777" w:rsidR="00AB28E4" w:rsidRPr="00C14E9C" w:rsidRDefault="00AB28E4" w:rsidP="00AB28E4">
            <w:pPr>
              <w:rPr>
                <w:rFonts w:ascii="Arial" w:hAnsi="Arial" w:cs="Arial"/>
                <w:smallCaps/>
                <w:sz w:val="22"/>
                <w:szCs w:val="22"/>
              </w:rPr>
            </w:pPr>
            <w:r w:rsidRPr="00C14E9C">
              <w:rPr>
                <w:rFonts w:ascii="Arial" w:hAnsi="Arial" w:cs="Arial"/>
                <w:smallCaps/>
                <w:sz w:val="22"/>
                <w:szCs w:val="22"/>
              </w:rPr>
              <w:t>Actions/Tactics (including Metrics):</w:t>
            </w:r>
          </w:p>
          <w:p w14:paraId="362F1F2A" w14:textId="77777777" w:rsidR="00AB28E4" w:rsidRPr="00C14E9C" w:rsidRDefault="00AB28E4" w:rsidP="00AB28E4">
            <w:pPr>
              <w:rPr>
                <w:rFonts w:ascii="Arial" w:hAnsi="Arial" w:cs="Arial"/>
                <w:smallCaps/>
                <w:sz w:val="22"/>
                <w:szCs w:val="22"/>
              </w:rPr>
            </w:pPr>
            <w:r w:rsidRPr="00C14E9C">
              <w:rPr>
                <w:rFonts w:ascii="Arial" w:hAnsi="Arial" w:cs="Arial"/>
                <w:smallCaps/>
                <w:sz w:val="22"/>
                <w:szCs w:val="22"/>
              </w:rPr>
              <w:t xml:space="preserve">  </w:t>
            </w:r>
            <w:r w:rsidRPr="00C14E9C">
              <w:rPr>
                <w:rFonts w:ascii="Arial" w:hAnsi="Arial" w:cs="Arial"/>
                <w:sz w:val="22"/>
                <w:szCs w:val="22"/>
              </w:rPr>
              <w:t xml:space="preserve"> (Twelve Months)</w:t>
            </w:r>
          </w:p>
          <w:p w14:paraId="48CB5391" w14:textId="77777777" w:rsidR="00AB28E4" w:rsidRPr="00C14E9C" w:rsidRDefault="00AB28E4" w:rsidP="00AB28E4">
            <w:pPr>
              <w:rPr>
                <w:rFonts w:ascii="Arial" w:hAnsi="Arial" w:cs="Arial"/>
                <w:sz w:val="22"/>
                <w:szCs w:val="22"/>
              </w:rPr>
            </w:pPr>
          </w:p>
        </w:tc>
        <w:tc>
          <w:tcPr>
            <w:tcW w:w="2070" w:type="dxa"/>
            <w:tcBorders>
              <w:bottom w:val="double" w:sz="6" w:space="0" w:color="auto"/>
              <w:right w:val="nil"/>
            </w:tcBorders>
            <w:shd w:val="clear" w:color="auto" w:fill="auto"/>
          </w:tcPr>
          <w:p w14:paraId="3B51BC31" w14:textId="77777777" w:rsidR="00AB28E4" w:rsidRPr="00C14E9C" w:rsidRDefault="00AB28E4" w:rsidP="00AB28E4">
            <w:pPr>
              <w:jc w:val="center"/>
              <w:rPr>
                <w:rFonts w:ascii="Arial" w:hAnsi="Arial" w:cs="Arial"/>
                <w:smallCaps/>
                <w:sz w:val="22"/>
                <w:szCs w:val="22"/>
              </w:rPr>
            </w:pPr>
          </w:p>
          <w:p w14:paraId="49AD6776" w14:textId="77777777" w:rsidR="00AB28E4" w:rsidRPr="00C14E9C" w:rsidRDefault="00AB28E4" w:rsidP="00AB28E4">
            <w:pPr>
              <w:jc w:val="center"/>
              <w:rPr>
                <w:rFonts w:ascii="Arial" w:hAnsi="Arial" w:cs="Arial"/>
                <w:smallCaps/>
                <w:sz w:val="22"/>
                <w:szCs w:val="22"/>
              </w:rPr>
            </w:pPr>
            <w:r w:rsidRPr="00C14E9C">
              <w:rPr>
                <w:rFonts w:ascii="Arial" w:hAnsi="Arial" w:cs="Arial"/>
                <w:smallCaps/>
                <w:sz w:val="22"/>
                <w:szCs w:val="22"/>
              </w:rPr>
              <w:t>Who will see the Action is completed?</w:t>
            </w:r>
          </w:p>
        </w:tc>
        <w:tc>
          <w:tcPr>
            <w:tcW w:w="2695" w:type="dxa"/>
            <w:tcBorders>
              <w:bottom w:val="double" w:sz="6" w:space="0" w:color="auto"/>
            </w:tcBorders>
            <w:shd w:val="clear" w:color="auto" w:fill="auto"/>
          </w:tcPr>
          <w:p w14:paraId="1C66F488" w14:textId="77777777" w:rsidR="00AB28E4" w:rsidRPr="00C14E9C" w:rsidRDefault="00AB28E4" w:rsidP="00AB28E4">
            <w:pPr>
              <w:jc w:val="center"/>
              <w:rPr>
                <w:rFonts w:ascii="Arial" w:hAnsi="Arial" w:cs="Arial"/>
                <w:sz w:val="22"/>
                <w:szCs w:val="22"/>
              </w:rPr>
            </w:pPr>
          </w:p>
          <w:p w14:paraId="34BFD701" w14:textId="77777777" w:rsidR="00AB28E4" w:rsidRPr="00C14E9C" w:rsidRDefault="00AB28E4" w:rsidP="00AB28E4">
            <w:pPr>
              <w:jc w:val="center"/>
              <w:rPr>
                <w:rFonts w:ascii="Arial" w:hAnsi="Arial" w:cs="Arial"/>
                <w:smallCaps/>
                <w:sz w:val="22"/>
                <w:szCs w:val="22"/>
              </w:rPr>
            </w:pPr>
            <w:r w:rsidRPr="00C14E9C">
              <w:rPr>
                <w:rFonts w:ascii="Arial" w:hAnsi="Arial" w:cs="Arial"/>
                <w:smallCaps/>
                <w:sz w:val="22"/>
                <w:szCs w:val="22"/>
              </w:rPr>
              <w:t>Measure</w:t>
            </w:r>
          </w:p>
        </w:tc>
        <w:tc>
          <w:tcPr>
            <w:tcW w:w="1056" w:type="dxa"/>
            <w:tcBorders>
              <w:bottom w:val="double" w:sz="6" w:space="0" w:color="auto"/>
            </w:tcBorders>
          </w:tcPr>
          <w:p w14:paraId="3EA813C9" w14:textId="77777777" w:rsidR="00AB28E4" w:rsidRPr="00C14E9C" w:rsidRDefault="00AB28E4" w:rsidP="00AB28E4">
            <w:pPr>
              <w:rPr>
                <w:rFonts w:ascii="Arial" w:hAnsi="Arial" w:cs="Arial"/>
                <w:smallCaps/>
                <w:sz w:val="22"/>
                <w:szCs w:val="22"/>
              </w:rPr>
            </w:pPr>
          </w:p>
          <w:p w14:paraId="510BD85D" w14:textId="77777777" w:rsidR="00AB28E4" w:rsidRPr="00C14E9C" w:rsidRDefault="00AB28E4" w:rsidP="00AB28E4">
            <w:pPr>
              <w:rPr>
                <w:rFonts w:ascii="Arial" w:hAnsi="Arial" w:cs="Arial"/>
                <w:smallCaps/>
                <w:sz w:val="22"/>
                <w:szCs w:val="22"/>
              </w:rPr>
            </w:pPr>
            <w:r w:rsidRPr="00C14E9C">
              <w:rPr>
                <w:rFonts w:ascii="Arial" w:hAnsi="Arial" w:cs="Arial"/>
                <w:smallCaps/>
                <w:sz w:val="22"/>
                <w:szCs w:val="22"/>
              </w:rPr>
              <w:t>Dates</w:t>
            </w:r>
          </w:p>
        </w:tc>
        <w:tc>
          <w:tcPr>
            <w:tcW w:w="1469" w:type="dxa"/>
            <w:tcBorders>
              <w:bottom w:val="double" w:sz="6" w:space="0" w:color="auto"/>
            </w:tcBorders>
            <w:shd w:val="clear" w:color="auto" w:fill="auto"/>
          </w:tcPr>
          <w:p w14:paraId="4E785987" w14:textId="77777777" w:rsidR="00AB28E4" w:rsidRPr="00C14E9C" w:rsidRDefault="00AB28E4" w:rsidP="00AB28E4">
            <w:pPr>
              <w:rPr>
                <w:rFonts w:ascii="Arial" w:hAnsi="Arial" w:cs="Arial"/>
                <w:smallCaps/>
                <w:sz w:val="22"/>
                <w:szCs w:val="22"/>
              </w:rPr>
            </w:pPr>
          </w:p>
          <w:p w14:paraId="7A0F5F8A" w14:textId="77777777" w:rsidR="00AB28E4" w:rsidRPr="00C14E9C" w:rsidRDefault="00AB28E4" w:rsidP="00AB28E4">
            <w:pPr>
              <w:jc w:val="center"/>
              <w:rPr>
                <w:rFonts w:ascii="Arial" w:hAnsi="Arial" w:cs="Arial"/>
                <w:sz w:val="22"/>
                <w:szCs w:val="22"/>
              </w:rPr>
            </w:pPr>
            <w:r w:rsidRPr="00C14E9C">
              <w:rPr>
                <w:rFonts w:ascii="Arial" w:hAnsi="Arial" w:cs="Arial"/>
                <w:smallCaps/>
                <w:sz w:val="22"/>
                <w:szCs w:val="22"/>
              </w:rPr>
              <w:t>Results</w:t>
            </w:r>
          </w:p>
        </w:tc>
        <w:tc>
          <w:tcPr>
            <w:tcW w:w="1760" w:type="dxa"/>
            <w:tcBorders>
              <w:bottom w:val="double" w:sz="6" w:space="0" w:color="auto"/>
            </w:tcBorders>
          </w:tcPr>
          <w:p w14:paraId="3AD1269F" w14:textId="77777777" w:rsidR="00AB28E4" w:rsidRPr="00C14E9C" w:rsidRDefault="00AB28E4" w:rsidP="00AB28E4">
            <w:pPr>
              <w:jc w:val="center"/>
              <w:rPr>
                <w:rFonts w:ascii="Arial" w:hAnsi="Arial" w:cs="Arial"/>
                <w:sz w:val="22"/>
                <w:szCs w:val="22"/>
              </w:rPr>
            </w:pPr>
          </w:p>
          <w:p w14:paraId="04C37469"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EXPLANATION FOR VARIANCE</w:t>
            </w:r>
          </w:p>
        </w:tc>
      </w:tr>
      <w:tr w:rsidR="00AB28E4" w:rsidRPr="00C14E9C" w14:paraId="183510B2" w14:textId="77777777" w:rsidTr="007E34F4">
        <w:trPr>
          <w:jc w:val="center"/>
        </w:trPr>
        <w:tc>
          <w:tcPr>
            <w:tcW w:w="5240" w:type="dxa"/>
            <w:tcBorders>
              <w:top w:val="nil"/>
            </w:tcBorders>
            <w:shd w:val="clear" w:color="auto" w:fill="auto"/>
          </w:tcPr>
          <w:p w14:paraId="01DEE226" w14:textId="77777777" w:rsidR="00AB28E4" w:rsidRPr="00C14E9C" w:rsidRDefault="00AB28E4" w:rsidP="00AB28E4">
            <w:pPr>
              <w:rPr>
                <w:rFonts w:ascii="Arial" w:hAnsi="Arial" w:cs="Arial"/>
                <w:sz w:val="22"/>
                <w:szCs w:val="22"/>
              </w:rPr>
            </w:pPr>
            <w:r w:rsidRPr="00C14E9C">
              <w:rPr>
                <w:rFonts w:ascii="Arial" w:hAnsi="Arial" w:cs="Arial"/>
                <w:sz w:val="22"/>
                <w:szCs w:val="22"/>
              </w:rPr>
              <w:t>Outreach and recruit 160 customer for enrollment into services</w:t>
            </w:r>
          </w:p>
          <w:p w14:paraId="5E966A00" w14:textId="77777777" w:rsidR="00AB28E4" w:rsidRPr="00C14E9C" w:rsidRDefault="00AB28E4" w:rsidP="00AB28E4">
            <w:pPr>
              <w:rPr>
                <w:rFonts w:ascii="Arial" w:hAnsi="Arial" w:cs="Arial"/>
                <w:sz w:val="22"/>
                <w:szCs w:val="22"/>
              </w:rPr>
            </w:pPr>
          </w:p>
        </w:tc>
        <w:tc>
          <w:tcPr>
            <w:tcW w:w="2070" w:type="dxa"/>
            <w:tcBorders>
              <w:top w:val="nil"/>
            </w:tcBorders>
            <w:shd w:val="clear" w:color="auto" w:fill="auto"/>
          </w:tcPr>
          <w:p w14:paraId="4B6D638F"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 xml:space="preserve">Lynn </w:t>
            </w:r>
            <w:proofErr w:type="spellStart"/>
            <w:r w:rsidRPr="00C14E9C">
              <w:rPr>
                <w:rFonts w:ascii="Arial" w:hAnsi="Arial" w:cs="Arial"/>
                <w:sz w:val="22"/>
                <w:szCs w:val="22"/>
              </w:rPr>
              <w:t>Ratzburg</w:t>
            </w:r>
            <w:proofErr w:type="spellEnd"/>
          </w:p>
        </w:tc>
        <w:tc>
          <w:tcPr>
            <w:tcW w:w="2695" w:type="dxa"/>
            <w:tcBorders>
              <w:top w:val="nil"/>
            </w:tcBorders>
            <w:shd w:val="clear" w:color="auto" w:fill="auto"/>
          </w:tcPr>
          <w:p w14:paraId="3E914276"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 xml:space="preserve">Monitor monthly </w:t>
            </w:r>
          </w:p>
        </w:tc>
        <w:tc>
          <w:tcPr>
            <w:tcW w:w="1056" w:type="dxa"/>
            <w:tcBorders>
              <w:top w:val="nil"/>
            </w:tcBorders>
          </w:tcPr>
          <w:p w14:paraId="65AF76B7"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9/30/18</w:t>
            </w:r>
          </w:p>
        </w:tc>
        <w:tc>
          <w:tcPr>
            <w:tcW w:w="1469" w:type="dxa"/>
            <w:tcBorders>
              <w:top w:val="nil"/>
            </w:tcBorders>
            <w:shd w:val="clear" w:color="auto" w:fill="auto"/>
          </w:tcPr>
          <w:p w14:paraId="176A401F"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126</w:t>
            </w:r>
          </w:p>
        </w:tc>
        <w:tc>
          <w:tcPr>
            <w:tcW w:w="1760" w:type="dxa"/>
            <w:tcBorders>
              <w:top w:val="nil"/>
            </w:tcBorders>
          </w:tcPr>
          <w:p w14:paraId="622A9F7B" w14:textId="77777777" w:rsidR="00AB28E4" w:rsidRPr="00C14E9C" w:rsidRDefault="00AB28E4" w:rsidP="00AB28E4">
            <w:pPr>
              <w:rPr>
                <w:rFonts w:ascii="Arial" w:hAnsi="Arial" w:cs="Arial"/>
                <w:sz w:val="22"/>
                <w:szCs w:val="22"/>
              </w:rPr>
            </w:pPr>
            <w:r w:rsidRPr="00C14E9C">
              <w:rPr>
                <w:rFonts w:ascii="Arial" w:hAnsi="Arial" w:cs="Arial"/>
                <w:sz w:val="22"/>
                <w:szCs w:val="22"/>
              </w:rPr>
              <w:t xml:space="preserve">Low unemployment  &amp; low number of dislocations </w:t>
            </w:r>
            <w:r w:rsidRPr="00C14E9C">
              <w:rPr>
                <w:rFonts w:ascii="Arial" w:hAnsi="Arial" w:cs="Arial"/>
                <w:sz w:val="22"/>
                <w:szCs w:val="22"/>
              </w:rPr>
              <w:lastRenderedPageBreak/>
              <w:t>&amp; 3 months remaining for additional enrollments</w:t>
            </w:r>
          </w:p>
        </w:tc>
      </w:tr>
      <w:tr w:rsidR="00AB28E4" w:rsidRPr="00C14E9C" w14:paraId="4CC4ED6D" w14:textId="77777777" w:rsidTr="007E34F4">
        <w:trPr>
          <w:jc w:val="center"/>
        </w:trPr>
        <w:tc>
          <w:tcPr>
            <w:tcW w:w="5240" w:type="dxa"/>
            <w:tcBorders>
              <w:top w:val="nil"/>
              <w:bottom w:val="single" w:sz="6" w:space="0" w:color="auto"/>
            </w:tcBorders>
            <w:shd w:val="clear" w:color="auto" w:fill="auto"/>
          </w:tcPr>
          <w:p w14:paraId="6B3AC335" w14:textId="77777777" w:rsidR="00AB28E4" w:rsidRPr="00C14E9C" w:rsidRDefault="00AB28E4" w:rsidP="00AB28E4">
            <w:pPr>
              <w:rPr>
                <w:rFonts w:ascii="Arial" w:hAnsi="Arial" w:cs="Arial"/>
                <w:sz w:val="22"/>
                <w:szCs w:val="22"/>
              </w:rPr>
            </w:pPr>
            <w:r w:rsidRPr="00C14E9C">
              <w:rPr>
                <w:rFonts w:ascii="Arial" w:hAnsi="Arial" w:cs="Arial"/>
                <w:sz w:val="22"/>
                <w:szCs w:val="22"/>
              </w:rPr>
              <w:lastRenderedPageBreak/>
              <w:t xml:space="preserve">Achieve a 90% credit attainment rate of those customers who exit the program </w:t>
            </w:r>
          </w:p>
          <w:p w14:paraId="485FADA2" w14:textId="77777777" w:rsidR="00AB28E4" w:rsidRPr="00C14E9C" w:rsidRDefault="00AB28E4" w:rsidP="00AB28E4">
            <w:pPr>
              <w:rPr>
                <w:rFonts w:ascii="Arial" w:hAnsi="Arial" w:cs="Arial"/>
                <w:sz w:val="22"/>
                <w:szCs w:val="22"/>
              </w:rPr>
            </w:pPr>
          </w:p>
        </w:tc>
        <w:tc>
          <w:tcPr>
            <w:tcW w:w="2070" w:type="dxa"/>
            <w:tcBorders>
              <w:top w:val="nil"/>
            </w:tcBorders>
            <w:shd w:val="clear" w:color="auto" w:fill="auto"/>
          </w:tcPr>
          <w:p w14:paraId="1994F08D"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 xml:space="preserve">Lynn </w:t>
            </w:r>
            <w:proofErr w:type="spellStart"/>
            <w:r w:rsidRPr="00C14E9C">
              <w:rPr>
                <w:rFonts w:ascii="Arial" w:hAnsi="Arial" w:cs="Arial"/>
                <w:sz w:val="22"/>
                <w:szCs w:val="22"/>
              </w:rPr>
              <w:t>Ratzburg</w:t>
            </w:r>
            <w:proofErr w:type="spellEnd"/>
          </w:p>
        </w:tc>
        <w:tc>
          <w:tcPr>
            <w:tcW w:w="2695" w:type="dxa"/>
            <w:tcBorders>
              <w:top w:val="nil"/>
            </w:tcBorders>
            <w:shd w:val="clear" w:color="auto" w:fill="auto"/>
          </w:tcPr>
          <w:p w14:paraId="01DD1CC1"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Quarterly monitoring</w:t>
            </w:r>
          </w:p>
        </w:tc>
        <w:tc>
          <w:tcPr>
            <w:tcW w:w="1056" w:type="dxa"/>
            <w:tcBorders>
              <w:top w:val="nil"/>
            </w:tcBorders>
          </w:tcPr>
          <w:p w14:paraId="1AA4CF30" w14:textId="77777777" w:rsidR="00AB28E4" w:rsidRPr="00C14E9C" w:rsidRDefault="00AB28E4" w:rsidP="00AB28E4">
            <w:pPr>
              <w:jc w:val="center"/>
              <w:rPr>
                <w:rFonts w:ascii="Arial" w:hAnsi="Arial" w:cs="Arial"/>
                <w:sz w:val="22"/>
                <w:szCs w:val="22"/>
              </w:rPr>
            </w:pPr>
          </w:p>
          <w:p w14:paraId="3FAD2B53"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9/30</w:t>
            </w:r>
          </w:p>
        </w:tc>
        <w:tc>
          <w:tcPr>
            <w:tcW w:w="1469" w:type="dxa"/>
            <w:tcBorders>
              <w:top w:val="nil"/>
            </w:tcBorders>
            <w:shd w:val="clear" w:color="auto" w:fill="auto"/>
          </w:tcPr>
          <w:p w14:paraId="7163D32F" w14:textId="77777777" w:rsidR="00AB28E4" w:rsidRPr="00C14E9C" w:rsidRDefault="00AB28E4" w:rsidP="00AB28E4">
            <w:pPr>
              <w:jc w:val="center"/>
              <w:rPr>
                <w:rFonts w:ascii="Arial" w:hAnsi="Arial" w:cs="Arial"/>
                <w:sz w:val="22"/>
                <w:szCs w:val="22"/>
              </w:rPr>
            </w:pPr>
          </w:p>
          <w:p w14:paraId="1DA9AF95"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20(91%)</w:t>
            </w:r>
          </w:p>
        </w:tc>
        <w:tc>
          <w:tcPr>
            <w:tcW w:w="1760" w:type="dxa"/>
          </w:tcPr>
          <w:p w14:paraId="11C1A433" w14:textId="77777777" w:rsidR="00AB28E4" w:rsidRPr="00C14E9C" w:rsidRDefault="00AB28E4" w:rsidP="00AB28E4">
            <w:pPr>
              <w:rPr>
                <w:rFonts w:ascii="Arial" w:hAnsi="Arial" w:cs="Arial"/>
                <w:sz w:val="22"/>
                <w:szCs w:val="22"/>
              </w:rPr>
            </w:pPr>
            <w:r w:rsidRPr="00C14E9C">
              <w:rPr>
                <w:rFonts w:ascii="Arial" w:hAnsi="Arial" w:cs="Arial"/>
                <w:sz w:val="22"/>
                <w:szCs w:val="22"/>
              </w:rPr>
              <w:t>3 months remaining &amp; numbers will increase with Dec graduates</w:t>
            </w:r>
          </w:p>
        </w:tc>
      </w:tr>
      <w:tr w:rsidR="00AB28E4" w:rsidRPr="00C14E9C" w14:paraId="6F2F3286" w14:textId="77777777" w:rsidTr="007E34F4">
        <w:trPr>
          <w:jc w:val="center"/>
        </w:trPr>
        <w:tc>
          <w:tcPr>
            <w:tcW w:w="5240" w:type="dxa"/>
            <w:tcBorders>
              <w:bottom w:val="single" w:sz="6" w:space="0" w:color="auto"/>
            </w:tcBorders>
            <w:shd w:val="clear" w:color="auto" w:fill="auto"/>
          </w:tcPr>
          <w:p w14:paraId="47A77295" w14:textId="77777777" w:rsidR="00AB28E4" w:rsidRPr="00C14E9C" w:rsidRDefault="00AB28E4" w:rsidP="00AB28E4">
            <w:pPr>
              <w:rPr>
                <w:rFonts w:ascii="Arial" w:hAnsi="Arial" w:cs="Arial"/>
                <w:sz w:val="22"/>
                <w:szCs w:val="22"/>
              </w:rPr>
            </w:pPr>
            <w:r w:rsidRPr="00C14E9C">
              <w:rPr>
                <w:rFonts w:ascii="Arial" w:hAnsi="Arial" w:cs="Arial"/>
                <w:sz w:val="22"/>
                <w:szCs w:val="22"/>
              </w:rPr>
              <w:t>Achieve a 85% entered employment rate for those Adults who exit program and 92% rate for those Dislocated Workers who exit the program</w:t>
            </w:r>
          </w:p>
          <w:p w14:paraId="7DE39378" w14:textId="77777777" w:rsidR="00AB28E4" w:rsidRPr="00C14E9C" w:rsidRDefault="00AB28E4" w:rsidP="00AB28E4">
            <w:pPr>
              <w:rPr>
                <w:rFonts w:ascii="Arial" w:hAnsi="Arial" w:cs="Arial"/>
                <w:sz w:val="22"/>
                <w:szCs w:val="22"/>
              </w:rPr>
            </w:pPr>
          </w:p>
        </w:tc>
        <w:tc>
          <w:tcPr>
            <w:tcW w:w="2070" w:type="dxa"/>
            <w:shd w:val="clear" w:color="auto" w:fill="auto"/>
          </w:tcPr>
          <w:p w14:paraId="1E9D5E87"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 xml:space="preserve">Lynn </w:t>
            </w:r>
            <w:proofErr w:type="spellStart"/>
            <w:r w:rsidRPr="00C14E9C">
              <w:rPr>
                <w:rFonts w:ascii="Arial" w:hAnsi="Arial" w:cs="Arial"/>
                <w:sz w:val="22"/>
                <w:szCs w:val="22"/>
              </w:rPr>
              <w:t>Ratzburg</w:t>
            </w:r>
            <w:proofErr w:type="spellEnd"/>
          </w:p>
        </w:tc>
        <w:tc>
          <w:tcPr>
            <w:tcW w:w="2695" w:type="dxa"/>
            <w:shd w:val="clear" w:color="auto" w:fill="auto"/>
          </w:tcPr>
          <w:p w14:paraId="1640254E"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Quarterly monitoring</w:t>
            </w:r>
          </w:p>
        </w:tc>
        <w:tc>
          <w:tcPr>
            <w:tcW w:w="1056" w:type="dxa"/>
          </w:tcPr>
          <w:p w14:paraId="35E3E705"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9/30</w:t>
            </w:r>
          </w:p>
          <w:p w14:paraId="032281D0" w14:textId="77777777" w:rsidR="00AB28E4" w:rsidRPr="00C14E9C" w:rsidRDefault="00AB28E4" w:rsidP="00AB28E4">
            <w:pPr>
              <w:jc w:val="center"/>
              <w:rPr>
                <w:rFonts w:ascii="Arial" w:hAnsi="Arial" w:cs="Arial"/>
                <w:sz w:val="22"/>
                <w:szCs w:val="22"/>
              </w:rPr>
            </w:pPr>
          </w:p>
        </w:tc>
        <w:tc>
          <w:tcPr>
            <w:tcW w:w="1469" w:type="dxa"/>
            <w:shd w:val="clear" w:color="auto" w:fill="auto"/>
          </w:tcPr>
          <w:p w14:paraId="5DDAB79E" w14:textId="77777777" w:rsidR="00AB28E4" w:rsidRPr="00C14E9C" w:rsidRDefault="00AB28E4" w:rsidP="00AB28E4">
            <w:pPr>
              <w:rPr>
                <w:rFonts w:ascii="Arial" w:hAnsi="Arial" w:cs="Arial"/>
                <w:sz w:val="22"/>
                <w:szCs w:val="22"/>
              </w:rPr>
            </w:pPr>
            <w:r w:rsidRPr="00C14E9C">
              <w:rPr>
                <w:rFonts w:ascii="Arial" w:hAnsi="Arial" w:cs="Arial"/>
                <w:sz w:val="22"/>
                <w:szCs w:val="22"/>
              </w:rPr>
              <w:t>Adult 12 (86%)</w:t>
            </w:r>
          </w:p>
          <w:p w14:paraId="2AC304F0" w14:textId="77777777" w:rsidR="00AB28E4" w:rsidRPr="00C14E9C" w:rsidRDefault="00AB28E4" w:rsidP="00AB28E4">
            <w:pPr>
              <w:rPr>
                <w:rFonts w:ascii="Arial" w:hAnsi="Arial" w:cs="Arial"/>
                <w:sz w:val="22"/>
                <w:szCs w:val="22"/>
              </w:rPr>
            </w:pPr>
            <w:r w:rsidRPr="00C14E9C">
              <w:rPr>
                <w:rFonts w:ascii="Arial" w:hAnsi="Arial" w:cs="Arial"/>
                <w:sz w:val="22"/>
                <w:szCs w:val="22"/>
              </w:rPr>
              <w:t>DW 6</w:t>
            </w:r>
          </w:p>
          <w:p w14:paraId="16A1422F" w14:textId="77777777" w:rsidR="00AB28E4" w:rsidRPr="00C14E9C" w:rsidRDefault="00AB28E4" w:rsidP="00AB28E4">
            <w:pPr>
              <w:rPr>
                <w:rFonts w:ascii="Arial" w:hAnsi="Arial" w:cs="Arial"/>
                <w:sz w:val="22"/>
                <w:szCs w:val="22"/>
              </w:rPr>
            </w:pPr>
            <w:r w:rsidRPr="00C14E9C">
              <w:rPr>
                <w:rFonts w:ascii="Arial" w:hAnsi="Arial" w:cs="Arial"/>
                <w:sz w:val="22"/>
                <w:szCs w:val="22"/>
              </w:rPr>
              <w:t>(100%)</w:t>
            </w:r>
          </w:p>
        </w:tc>
        <w:tc>
          <w:tcPr>
            <w:tcW w:w="1760" w:type="dxa"/>
          </w:tcPr>
          <w:p w14:paraId="4374B421" w14:textId="77777777" w:rsidR="00AB28E4" w:rsidRPr="00C14E9C" w:rsidRDefault="00AB28E4" w:rsidP="00AB28E4">
            <w:pPr>
              <w:rPr>
                <w:rFonts w:ascii="Arial" w:hAnsi="Arial" w:cs="Arial"/>
                <w:sz w:val="22"/>
                <w:szCs w:val="22"/>
              </w:rPr>
            </w:pPr>
            <w:r w:rsidRPr="00C14E9C">
              <w:rPr>
                <w:rFonts w:ascii="Arial" w:hAnsi="Arial" w:cs="Arial"/>
                <w:sz w:val="22"/>
                <w:szCs w:val="22"/>
              </w:rPr>
              <w:t xml:space="preserve">3 months remaining to include those who obtain </w:t>
            </w:r>
            <w:proofErr w:type="gramStart"/>
            <w:r w:rsidRPr="00C14E9C">
              <w:rPr>
                <w:rFonts w:ascii="Arial" w:hAnsi="Arial" w:cs="Arial"/>
                <w:sz w:val="22"/>
                <w:szCs w:val="22"/>
              </w:rPr>
              <w:t>employment  in</w:t>
            </w:r>
            <w:proofErr w:type="gramEnd"/>
            <w:r w:rsidRPr="00C14E9C">
              <w:rPr>
                <w:rFonts w:ascii="Arial" w:hAnsi="Arial" w:cs="Arial"/>
                <w:sz w:val="22"/>
                <w:szCs w:val="22"/>
              </w:rPr>
              <w:t xml:space="preserve"> the last quarter</w:t>
            </w:r>
          </w:p>
        </w:tc>
      </w:tr>
      <w:tr w:rsidR="00AB28E4" w:rsidRPr="00C14E9C" w14:paraId="756640E0" w14:textId="77777777" w:rsidTr="007E34F4">
        <w:trPr>
          <w:jc w:val="center"/>
        </w:trPr>
        <w:tc>
          <w:tcPr>
            <w:tcW w:w="5240" w:type="dxa"/>
            <w:tcBorders>
              <w:top w:val="single" w:sz="6" w:space="0" w:color="auto"/>
            </w:tcBorders>
            <w:shd w:val="clear" w:color="auto" w:fill="auto"/>
          </w:tcPr>
          <w:p w14:paraId="4D43828A" w14:textId="77777777" w:rsidR="00AB28E4" w:rsidRPr="00C14E9C" w:rsidRDefault="00AB28E4" w:rsidP="00AB28E4">
            <w:pPr>
              <w:pStyle w:val="BodyText2"/>
              <w:ind w:left="0"/>
              <w:rPr>
                <w:rFonts w:ascii="Arial" w:hAnsi="Arial" w:cs="Arial"/>
                <w:sz w:val="22"/>
                <w:szCs w:val="22"/>
              </w:rPr>
            </w:pPr>
            <w:r w:rsidRPr="00C14E9C">
              <w:rPr>
                <w:rFonts w:ascii="Arial" w:hAnsi="Arial" w:cs="Arial"/>
                <w:sz w:val="22"/>
                <w:szCs w:val="22"/>
              </w:rPr>
              <w:t>Achieve Median Earnings increase after entry into employment of $12400 for Adults and $18500 for Dislocated Workers</w:t>
            </w:r>
          </w:p>
          <w:p w14:paraId="31F3D1C9" w14:textId="77777777" w:rsidR="00AB28E4" w:rsidRPr="00C14E9C" w:rsidRDefault="00AB28E4" w:rsidP="00AB28E4">
            <w:pPr>
              <w:pStyle w:val="BodyText2"/>
              <w:ind w:left="0"/>
              <w:rPr>
                <w:rFonts w:ascii="Arial" w:hAnsi="Arial" w:cs="Arial"/>
                <w:sz w:val="22"/>
                <w:szCs w:val="22"/>
              </w:rPr>
            </w:pPr>
          </w:p>
        </w:tc>
        <w:tc>
          <w:tcPr>
            <w:tcW w:w="2070" w:type="dxa"/>
            <w:shd w:val="clear" w:color="auto" w:fill="auto"/>
          </w:tcPr>
          <w:p w14:paraId="71C3CF4D"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 xml:space="preserve">Lynn </w:t>
            </w:r>
            <w:proofErr w:type="spellStart"/>
            <w:r w:rsidRPr="00C14E9C">
              <w:rPr>
                <w:rFonts w:ascii="Arial" w:hAnsi="Arial" w:cs="Arial"/>
                <w:sz w:val="22"/>
                <w:szCs w:val="22"/>
              </w:rPr>
              <w:t>Ratzburg</w:t>
            </w:r>
            <w:proofErr w:type="spellEnd"/>
          </w:p>
        </w:tc>
        <w:tc>
          <w:tcPr>
            <w:tcW w:w="2695" w:type="dxa"/>
            <w:shd w:val="clear" w:color="auto" w:fill="auto"/>
          </w:tcPr>
          <w:p w14:paraId="7FF4C184"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Quarterly monitoring</w:t>
            </w:r>
          </w:p>
        </w:tc>
        <w:tc>
          <w:tcPr>
            <w:tcW w:w="1056" w:type="dxa"/>
          </w:tcPr>
          <w:p w14:paraId="6BB0F197"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9/30/18</w:t>
            </w:r>
          </w:p>
        </w:tc>
        <w:tc>
          <w:tcPr>
            <w:tcW w:w="1469" w:type="dxa"/>
            <w:shd w:val="clear" w:color="auto" w:fill="auto"/>
          </w:tcPr>
          <w:p w14:paraId="7E312BCE"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2</w:t>
            </w:r>
            <w:r w:rsidRPr="00C14E9C">
              <w:rPr>
                <w:rFonts w:ascii="Arial" w:hAnsi="Arial" w:cs="Arial"/>
                <w:sz w:val="22"/>
                <w:szCs w:val="22"/>
                <w:vertAlign w:val="superscript"/>
              </w:rPr>
              <w:t>nd</w:t>
            </w:r>
            <w:r w:rsidRPr="00C14E9C">
              <w:rPr>
                <w:rFonts w:ascii="Arial" w:hAnsi="Arial" w:cs="Arial"/>
                <w:sz w:val="22"/>
                <w:szCs w:val="22"/>
              </w:rPr>
              <w:t xml:space="preserve"> quarter for first quarter exits is 9/30/18</w:t>
            </w:r>
          </w:p>
        </w:tc>
        <w:tc>
          <w:tcPr>
            <w:tcW w:w="1760" w:type="dxa"/>
          </w:tcPr>
          <w:p w14:paraId="3F6A8B13" w14:textId="77777777" w:rsidR="00AB28E4" w:rsidRPr="00C14E9C" w:rsidRDefault="00AB28E4" w:rsidP="00AB28E4">
            <w:pPr>
              <w:rPr>
                <w:rFonts w:ascii="Arial" w:hAnsi="Arial" w:cs="Arial"/>
                <w:sz w:val="22"/>
                <w:szCs w:val="22"/>
              </w:rPr>
            </w:pPr>
            <w:r w:rsidRPr="00C14E9C">
              <w:rPr>
                <w:rFonts w:ascii="Arial" w:hAnsi="Arial" w:cs="Arial"/>
                <w:sz w:val="22"/>
                <w:szCs w:val="22"/>
              </w:rPr>
              <w:t xml:space="preserve">DWD </w:t>
            </w:r>
            <w:proofErr w:type="gramStart"/>
            <w:r w:rsidRPr="00C14E9C">
              <w:rPr>
                <w:rFonts w:ascii="Arial" w:hAnsi="Arial" w:cs="Arial"/>
                <w:sz w:val="22"/>
                <w:szCs w:val="22"/>
              </w:rPr>
              <w:t>provides  this</w:t>
            </w:r>
            <w:proofErr w:type="gramEnd"/>
            <w:r w:rsidRPr="00C14E9C">
              <w:rPr>
                <w:rFonts w:ascii="Arial" w:hAnsi="Arial" w:cs="Arial"/>
                <w:sz w:val="22"/>
                <w:szCs w:val="22"/>
              </w:rPr>
              <w:t xml:space="preserve"> data thru UI data base (2</w:t>
            </w:r>
            <w:r w:rsidRPr="00C14E9C">
              <w:rPr>
                <w:rFonts w:ascii="Arial" w:hAnsi="Arial" w:cs="Arial"/>
                <w:sz w:val="22"/>
                <w:szCs w:val="22"/>
                <w:vertAlign w:val="superscript"/>
              </w:rPr>
              <w:t>nd</w:t>
            </w:r>
            <w:r w:rsidRPr="00C14E9C">
              <w:rPr>
                <w:rFonts w:ascii="Arial" w:hAnsi="Arial" w:cs="Arial"/>
                <w:sz w:val="22"/>
                <w:szCs w:val="22"/>
              </w:rPr>
              <w:t xml:space="preserve"> &amp; 4</w:t>
            </w:r>
            <w:r w:rsidRPr="00C14E9C">
              <w:rPr>
                <w:rFonts w:ascii="Arial" w:hAnsi="Arial" w:cs="Arial"/>
                <w:sz w:val="22"/>
                <w:szCs w:val="22"/>
                <w:vertAlign w:val="superscript"/>
              </w:rPr>
              <w:t>th</w:t>
            </w:r>
            <w:r w:rsidRPr="00C14E9C">
              <w:rPr>
                <w:rFonts w:ascii="Arial" w:hAnsi="Arial" w:cs="Arial"/>
                <w:sz w:val="22"/>
                <w:szCs w:val="22"/>
              </w:rPr>
              <w:t xml:space="preserve"> quarters after exit)</w:t>
            </w:r>
          </w:p>
        </w:tc>
      </w:tr>
      <w:tr w:rsidR="00AB28E4" w:rsidRPr="00C14E9C" w14:paraId="29F579BF" w14:textId="77777777" w:rsidTr="007E34F4">
        <w:trPr>
          <w:jc w:val="center"/>
        </w:trPr>
        <w:tc>
          <w:tcPr>
            <w:tcW w:w="5240" w:type="dxa"/>
            <w:tcBorders>
              <w:bottom w:val="single" w:sz="6" w:space="0" w:color="auto"/>
            </w:tcBorders>
            <w:shd w:val="clear" w:color="auto" w:fill="auto"/>
          </w:tcPr>
          <w:p w14:paraId="4C1C6EF8" w14:textId="77777777" w:rsidR="00AB28E4" w:rsidRPr="00C14E9C" w:rsidRDefault="00AB28E4" w:rsidP="00AB28E4">
            <w:pPr>
              <w:rPr>
                <w:rFonts w:ascii="Arial" w:hAnsi="Arial" w:cs="Arial"/>
                <w:sz w:val="22"/>
                <w:szCs w:val="22"/>
              </w:rPr>
            </w:pPr>
            <w:r w:rsidRPr="00C14E9C">
              <w:rPr>
                <w:rFonts w:ascii="Arial" w:hAnsi="Arial" w:cs="Arial"/>
                <w:sz w:val="22"/>
                <w:szCs w:val="22"/>
              </w:rPr>
              <w:t>Achieve a 90% Retention Rate for Adults and 95% rate for Dislocated Workers who have entered employment</w:t>
            </w:r>
          </w:p>
          <w:p w14:paraId="79D9ED57" w14:textId="77777777" w:rsidR="00AB28E4" w:rsidRPr="00C14E9C" w:rsidRDefault="00AB28E4" w:rsidP="00AB28E4">
            <w:pPr>
              <w:rPr>
                <w:rFonts w:ascii="Arial" w:hAnsi="Arial" w:cs="Arial"/>
                <w:sz w:val="22"/>
                <w:szCs w:val="22"/>
              </w:rPr>
            </w:pPr>
          </w:p>
        </w:tc>
        <w:tc>
          <w:tcPr>
            <w:tcW w:w="2070" w:type="dxa"/>
            <w:tcBorders>
              <w:bottom w:val="single" w:sz="6" w:space="0" w:color="auto"/>
            </w:tcBorders>
            <w:shd w:val="clear" w:color="auto" w:fill="auto"/>
          </w:tcPr>
          <w:p w14:paraId="38732D39"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 xml:space="preserve">Lynn </w:t>
            </w:r>
            <w:proofErr w:type="spellStart"/>
            <w:r w:rsidRPr="00C14E9C">
              <w:rPr>
                <w:rFonts w:ascii="Arial" w:hAnsi="Arial" w:cs="Arial"/>
                <w:sz w:val="22"/>
                <w:szCs w:val="22"/>
              </w:rPr>
              <w:t>Ratzburg</w:t>
            </w:r>
            <w:proofErr w:type="spellEnd"/>
          </w:p>
        </w:tc>
        <w:tc>
          <w:tcPr>
            <w:tcW w:w="2695" w:type="dxa"/>
            <w:tcBorders>
              <w:bottom w:val="single" w:sz="6" w:space="0" w:color="auto"/>
            </w:tcBorders>
            <w:shd w:val="clear" w:color="auto" w:fill="auto"/>
          </w:tcPr>
          <w:p w14:paraId="359ABF0C"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Quarterly monitoring</w:t>
            </w:r>
          </w:p>
        </w:tc>
        <w:tc>
          <w:tcPr>
            <w:tcW w:w="1056" w:type="dxa"/>
            <w:tcBorders>
              <w:bottom w:val="single" w:sz="6" w:space="0" w:color="auto"/>
            </w:tcBorders>
          </w:tcPr>
          <w:p w14:paraId="0C9FF2F3"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9/30/18</w:t>
            </w:r>
          </w:p>
          <w:p w14:paraId="6F38019B" w14:textId="77777777" w:rsidR="00AB28E4" w:rsidRPr="00C14E9C" w:rsidRDefault="00AB28E4" w:rsidP="00AB28E4">
            <w:pPr>
              <w:jc w:val="center"/>
              <w:rPr>
                <w:rFonts w:ascii="Arial" w:hAnsi="Arial" w:cs="Arial"/>
                <w:sz w:val="22"/>
                <w:szCs w:val="22"/>
              </w:rPr>
            </w:pPr>
          </w:p>
        </w:tc>
        <w:tc>
          <w:tcPr>
            <w:tcW w:w="1469" w:type="dxa"/>
            <w:tcBorders>
              <w:bottom w:val="single" w:sz="6" w:space="0" w:color="auto"/>
            </w:tcBorders>
            <w:shd w:val="clear" w:color="auto" w:fill="auto"/>
          </w:tcPr>
          <w:p w14:paraId="52A29364"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2</w:t>
            </w:r>
            <w:r w:rsidRPr="00C14E9C">
              <w:rPr>
                <w:rFonts w:ascii="Arial" w:hAnsi="Arial" w:cs="Arial"/>
                <w:sz w:val="22"/>
                <w:szCs w:val="22"/>
                <w:vertAlign w:val="superscript"/>
              </w:rPr>
              <w:t>nd</w:t>
            </w:r>
            <w:r w:rsidRPr="00C14E9C">
              <w:rPr>
                <w:rFonts w:ascii="Arial" w:hAnsi="Arial" w:cs="Arial"/>
                <w:sz w:val="22"/>
                <w:szCs w:val="22"/>
              </w:rPr>
              <w:t xml:space="preserve"> quarter for first quarter exits is 9/30/18</w:t>
            </w:r>
          </w:p>
        </w:tc>
        <w:tc>
          <w:tcPr>
            <w:tcW w:w="1760" w:type="dxa"/>
            <w:tcBorders>
              <w:bottom w:val="single" w:sz="6" w:space="0" w:color="auto"/>
            </w:tcBorders>
          </w:tcPr>
          <w:p w14:paraId="41FD3560" w14:textId="77777777" w:rsidR="00AB28E4" w:rsidRPr="00C14E9C" w:rsidRDefault="00AB28E4" w:rsidP="00AB28E4">
            <w:pPr>
              <w:rPr>
                <w:rFonts w:ascii="Arial" w:hAnsi="Arial" w:cs="Arial"/>
                <w:sz w:val="22"/>
                <w:szCs w:val="22"/>
              </w:rPr>
            </w:pPr>
            <w:r w:rsidRPr="00C14E9C">
              <w:rPr>
                <w:rFonts w:ascii="Arial" w:hAnsi="Arial" w:cs="Arial"/>
                <w:sz w:val="22"/>
                <w:szCs w:val="22"/>
              </w:rPr>
              <w:t xml:space="preserve">DWD </w:t>
            </w:r>
            <w:proofErr w:type="gramStart"/>
            <w:r w:rsidRPr="00C14E9C">
              <w:rPr>
                <w:rFonts w:ascii="Arial" w:hAnsi="Arial" w:cs="Arial"/>
                <w:sz w:val="22"/>
                <w:szCs w:val="22"/>
              </w:rPr>
              <w:t>provides  this</w:t>
            </w:r>
            <w:proofErr w:type="gramEnd"/>
            <w:r w:rsidRPr="00C14E9C">
              <w:rPr>
                <w:rFonts w:ascii="Arial" w:hAnsi="Arial" w:cs="Arial"/>
                <w:sz w:val="22"/>
                <w:szCs w:val="22"/>
              </w:rPr>
              <w:t xml:space="preserve"> data thru UI data base (2</w:t>
            </w:r>
            <w:r w:rsidRPr="00C14E9C">
              <w:rPr>
                <w:rFonts w:ascii="Arial" w:hAnsi="Arial" w:cs="Arial"/>
                <w:sz w:val="22"/>
                <w:szCs w:val="22"/>
                <w:vertAlign w:val="superscript"/>
              </w:rPr>
              <w:t>nd</w:t>
            </w:r>
            <w:r w:rsidRPr="00C14E9C">
              <w:rPr>
                <w:rFonts w:ascii="Arial" w:hAnsi="Arial" w:cs="Arial"/>
                <w:sz w:val="22"/>
                <w:szCs w:val="22"/>
              </w:rPr>
              <w:t xml:space="preserve"> &amp; 4</w:t>
            </w:r>
            <w:r w:rsidRPr="00C14E9C">
              <w:rPr>
                <w:rFonts w:ascii="Arial" w:hAnsi="Arial" w:cs="Arial"/>
                <w:sz w:val="22"/>
                <w:szCs w:val="22"/>
                <w:vertAlign w:val="superscript"/>
              </w:rPr>
              <w:t>th</w:t>
            </w:r>
            <w:r w:rsidRPr="00C14E9C">
              <w:rPr>
                <w:rFonts w:ascii="Arial" w:hAnsi="Arial" w:cs="Arial"/>
                <w:sz w:val="22"/>
                <w:szCs w:val="22"/>
              </w:rPr>
              <w:t xml:space="preserve"> quarters after exit)</w:t>
            </w:r>
          </w:p>
        </w:tc>
      </w:tr>
      <w:tr w:rsidR="00AB28E4" w:rsidRPr="00C14E9C" w14:paraId="75FFD6A1" w14:textId="77777777" w:rsidTr="007E34F4">
        <w:trPr>
          <w:jc w:val="center"/>
        </w:trPr>
        <w:tc>
          <w:tcPr>
            <w:tcW w:w="5240" w:type="dxa"/>
            <w:tcBorders>
              <w:bottom w:val="single" w:sz="6" w:space="0" w:color="auto"/>
            </w:tcBorders>
            <w:shd w:val="clear" w:color="auto" w:fill="auto"/>
          </w:tcPr>
          <w:p w14:paraId="0F59705B" w14:textId="77777777" w:rsidR="00AB28E4" w:rsidRPr="00C14E9C" w:rsidRDefault="00AB28E4" w:rsidP="00AB28E4">
            <w:pPr>
              <w:rPr>
                <w:rFonts w:ascii="Arial" w:hAnsi="Arial" w:cs="Arial"/>
                <w:sz w:val="22"/>
                <w:szCs w:val="22"/>
              </w:rPr>
            </w:pPr>
            <w:r w:rsidRPr="00C14E9C">
              <w:rPr>
                <w:rFonts w:ascii="Arial" w:hAnsi="Arial" w:cs="Arial"/>
                <w:sz w:val="22"/>
                <w:szCs w:val="22"/>
              </w:rPr>
              <w:t xml:space="preserve">Coordinate with other agency </w:t>
            </w:r>
            <w:proofErr w:type="gramStart"/>
            <w:r w:rsidRPr="00C14E9C">
              <w:rPr>
                <w:rFonts w:ascii="Arial" w:hAnsi="Arial" w:cs="Arial"/>
                <w:sz w:val="22"/>
                <w:szCs w:val="22"/>
              </w:rPr>
              <w:t>programs  for</w:t>
            </w:r>
            <w:proofErr w:type="gramEnd"/>
            <w:r w:rsidRPr="00C14E9C">
              <w:rPr>
                <w:rFonts w:ascii="Arial" w:hAnsi="Arial" w:cs="Arial"/>
                <w:sz w:val="22"/>
                <w:szCs w:val="22"/>
              </w:rPr>
              <w:t xml:space="preserve"> referrals as well as any future agency programs for persons to update employment skills or obtain additional education </w:t>
            </w:r>
          </w:p>
          <w:p w14:paraId="75380D6D" w14:textId="77777777" w:rsidR="00AB28E4" w:rsidRPr="00C14E9C" w:rsidRDefault="00AB28E4" w:rsidP="00AB28E4">
            <w:pPr>
              <w:rPr>
                <w:rFonts w:ascii="Arial" w:hAnsi="Arial" w:cs="Arial"/>
                <w:sz w:val="22"/>
                <w:szCs w:val="22"/>
              </w:rPr>
            </w:pPr>
          </w:p>
        </w:tc>
        <w:tc>
          <w:tcPr>
            <w:tcW w:w="2070" w:type="dxa"/>
            <w:tcBorders>
              <w:bottom w:val="single" w:sz="6" w:space="0" w:color="auto"/>
            </w:tcBorders>
            <w:shd w:val="clear" w:color="auto" w:fill="auto"/>
          </w:tcPr>
          <w:p w14:paraId="0267FB8C"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 xml:space="preserve">Lynn </w:t>
            </w:r>
            <w:proofErr w:type="spellStart"/>
            <w:r w:rsidRPr="00C14E9C">
              <w:rPr>
                <w:rFonts w:ascii="Arial" w:hAnsi="Arial" w:cs="Arial"/>
                <w:sz w:val="22"/>
                <w:szCs w:val="22"/>
              </w:rPr>
              <w:t>Ratzburg</w:t>
            </w:r>
            <w:proofErr w:type="spellEnd"/>
          </w:p>
        </w:tc>
        <w:tc>
          <w:tcPr>
            <w:tcW w:w="2695" w:type="dxa"/>
            <w:tcBorders>
              <w:bottom w:val="single" w:sz="6" w:space="0" w:color="auto"/>
            </w:tcBorders>
            <w:shd w:val="clear" w:color="auto" w:fill="auto"/>
          </w:tcPr>
          <w:p w14:paraId="6A29E187" w14:textId="77777777" w:rsidR="00AB28E4" w:rsidRPr="00C14E9C" w:rsidRDefault="00AB28E4" w:rsidP="00AB28E4">
            <w:pPr>
              <w:rPr>
                <w:rFonts w:ascii="Arial" w:hAnsi="Arial" w:cs="Arial"/>
                <w:sz w:val="22"/>
                <w:szCs w:val="22"/>
              </w:rPr>
            </w:pPr>
            <w:r w:rsidRPr="00C14E9C">
              <w:rPr>
                <w:rFonts w:ascii="Arial" w:hAnsi="Arial" w:cs="Arial"/>
                <w:sz w:val="22"/>
                <w:szCs w:val="22"/>
              </w:rPr>
              <w:t>Work with Navigator staff &amp; use of agency referral process</w:t>
            </w:r>
          </w:p>
        </w:tc>
        <w:tc>
          <w:tcPr>
            <w:tcW w:w="1056" w:type="dxa"/>
            <w:tcBorders>
              <w:bottom w:val="single" w:sz="6" w:space="0" w:color="auto"/>
            </w:tcBorders>
          </w:tcPr>
          <w:p w14:paraId="63BDF6AC"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9/30/18</w:t>
            </w:r>
          </w:p>
          <w:p w14:paraId="09AD1448" w14:textId="77777777" w:rsidR="00AB28E4" w:rsidRPr="00C14E9C" w:rsidRDefault="00AB28E4" w:rsidP="00AB28E4">
            <w:pPr>
              <w:jc w:val="center"/>
              <w:rPr>
                <w:rFonts w:ascii="Arial" w:hAnsi="Arial" w:cs="Arial"/>
                <w:sz w:val="22"/>
                <w:szCs w:val="22"/>
              </w:rPr>
            </w:pPr>
          </w:p>
        </w:tc>
        <w:tc>
          <w:tcPr>
            <w:tcW w:w="1469" w:type="dxa"/>
            <w:tcBorders>
              <w:bottom w:val="single" w:sz="6" w:space="0" w:color="auto"/>
            </w:tcBorders>
            <w:shd w:val="clear" w:color="auto" w:fill="auto"/>
          </w:tcPr>
          <w:p w14:paraId="4FEFC1EE" w14:textId="77777777" w:rsidR="00AB28E4" w:rsidRPr="00C14E9C" w:rsidRDefault="00AB28E4" w:rsidP="00AB28E4">
            <w:pPr>
              <w:rPr>
                <w:rFonts w:ascii="Arial" w:hAnsi="Arial" w:cs="Arial"/>
                <w:sz w:val="22"/>
                <w:szCs w:val="22"/>
              </w:rPr>
            </w:pPr>
            <w:r w:rsidRPr="00C14E9C">
              <w:rPr>
                <w:rFonts w:ascii="Arial" w:hAnsi="Arial" w:cs="Arial"/>
                <w:sz w:val="22"/>
                <w:szCs w:val="22"/>
              </w:rPr>
              <w:t xml:space="preserve"> </w:t>
            </w:r>
            <w:proofErr w:type="gramStart"/>
            <w:r w:rsidRPr="00C14E9C">
              <w:rPr>
                <w:rFonts w:ascii="Arial" w:hAnsi="Arial" w:cs="Arial"/>
                <w:sz w:val="22"/>
                <w:szCs w:val="22"/>
              </w:rPr>
              <w:t>met</w:t>
            </w:r>
            <w:proofErr w:type="gramEnd"/>
          </w:p>
        </w:tc>
        <w:tc>
          <w:tcPr>
            <w:tcW w:w="1760" w:type="dxa"/>
            <w:tcBorders>
              <w:bottom w:val="single" w:sz="6" w:space="0" w:color="auto"/>
            </w:tcBorders>
          </w:tcPr>
          <w:p w14:paraId="3BEFB502" w14:textId="77777777" w:rsidR="00AB28E4" w:rsidRPr="00C14E9C" w:rsidRDefault="00AB28E4" w:rsidP="00AB28E4">
            <w:pPr>
              <w:rPr>
                <w:rFonts w:ascii="Arial" w:hAnsi="Arial" w:cs="Arial"/>
                <w:sz w:val="22"/>
                <w:szCs w:val="22"/>
              </w:rPr>
            </w:pPr>
            <w:r w:rsidRPr="00C14E9C">
              <w:rPr>
                <w:rFonts w:ascii="Arial" w:hAnsi="Arial" w:cs="Arial"/>
                <w:sz w:val="22"/>
                <w:szCs w:val="22"/>
              </w:rPr>
              <w:t>Common intake form in place for agency programs</w:t>
            </w:r>
          </w:p>
        </w:tc>
      </w:tr>
    </w:tbl>
    <w:p w14:paraId="52C44F0B" w14:textId="77777777" w:rsidR="005714AB" w:rsidRPr="00C14E9C" w:rsidRDefault="005714AB" w:rsidP="00DE2F5E">
      <w:pPr>
        <w:rPr>
          <w:rFonts w:ascii="Arial" w:hAnsi="Arial" w:cs="Arial"/>
          <w:sz w:val="22"/>
          <w:szCs w:val="22"/>
        </w:rPr>
      </w:pPr>
    </w:p>
    <w:p w14:paraId="486571D0" w14:textId="76CC2069" w:rsidR="00AB28E4" w:rsidRPr="00C14E9C" w:rsidRDefault="00AB28E4" w:rsidP="00AB28E4">
      <w:pPr>
        <w:pBdr>
          <w:top w:val="single" w:sz="6" w:space="1" w:color="auto" w:shadow="1"/>
          <w:left w:val="single" w:sz="6" w:space="1" w:color="auto" w:shadow="1"/>
          <w:bottom w:val="single" w:sz="6" w:space="1" w:color="auto" w:shadow="1"/>
          <w:right w:val="single" w:sz="6" w:space="1" w:color="auto" w:shadow="1"/>
        </w:pBdr>
        <w:ind w:left="2880" w:right="2880"/>
        <w:jc w:val="center"/>
        <w:outlineLvl w:val="0"/>
        <w:rPr>
          <w:rFonts w:ascii="Arial" w:hAnsi="Arial" w:cs="Arial"/>
          <w:b/>
          <w:smallCaps/>
          <w:sz w:val="22"/>
          <w:szCs w:val="22"/>
        </w:rPr>
      </w:pPr>
      <w:r w:rsidRPr="00C14E9C">
        <w:rPr>
          <w:rFonts w:ascii="Arial" w:hAnsi="Arial" w:cs="Arial"/>
          <w:b/>
          <w:smallCaps/>
          <w:sz w:val="22"/>
          <w:szCs w:val="22"/>
        </w:rPr>
        <w:t xml:space="preserve">Community Health Services                  </w:t>
      </w:r>
    </w:p>
    <w:p w14:paraId="240CECE2" w14:textId="77777777" w:rsidR="00AB28E4" w:rsidRPr="00C14E9C" w:rsidRDefault="00AB28E4" w:rsidP="00DE2F5E">
      <w:pPr>
        <w:rPr>
          <w:rFonts w:ascii="Arial" w:hAnsi="Arial" w:cs="Arial"/>
          <w:sz w:val="22"/>
          <w:szCs w:val="22"/>
        </w:rPr>
      </w:pPr>
    </w:p>
    <w:tbl>
      <w:tblPr>
        <w:tblW w:w="14488" w:type="dxa"/>
        <w:jc w:val="center"/>
        <w:tblBorders>
          <w:top w:val="single" w:sz="6" w:space="0" w:color="auto"/>
          <w:left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418"/>
        <w:gridCol w:w="1890"/>
        <w:gridCol w:w="2160"/>
        <w:gridCol w:w="1756"/>
        <w:gridCol w:w="1394"/>
        <w:gridCol w:w="1710"/>
        <w:gridCol w:w="2160"/>
      </w:tblGrid>
      <w:tr w:rsidR="00AB28E4" w:rsidRPr="00C14E9C" w14:paraId="42CE8A0E" w14:textId="77777777" w:rsidTr="00AB28E4">
        <w:trPr>
          <w:jc w:val="center"/>
        </w:trPr>
        <w:tc>
          <w:tcPr>
            <w:tcW w:w="3418" w:type="dxa"/>
            <w:tcBorders>
              <w:bottom w:val="double" w:sz="6" w:space="0" w:color="auto"/>
            </w:tcBorders>
            <w:shd w:val="clear" w:color="auto" w:fill="auto"/>
          </w:tcPr>
          <w:p w14:paraId="38FCC77D" w14:textId="77777777" w:rsidR="00AB28E4" w:rsidRPr="00C14E9C" w:rsidRDefault="00AB28E4" w:rsidP="00AB28E4">
            <w:pPr>
              <w:rPr>
                <w:rFonts w:ascii="Arial" w:hAnsi="Arial" w:cs="Arial"/>
                <w:smallCaps/>
                <w:sz w:val="22"/>
                <w:szCs w:val="22"/>
              </w:rPr>
            </w:pPr>
          </w:p>
          <w:p w14:paraId="547DCC78" w14:textId="77777777" w:rsidR="00AB28E4" w:rsidRPr="00C14E9C" w:rsidRDefault="00AB28E4" w:rsidP="00AB28E4">
            <w:pPr>
              <w:rPr>
                <w:rFonts w:ascii="Arial" w:hAnsi="Arial" w:cs="Arial"/>
                <w:smallCaps/>
                <w:sz w:val="22"/>
                <w:szCs w:val="22"/>
              </w:rPr>
            </w:pPr>
            <w:r w:rsidRPr="00C14E9C">
              <w:rPr>
                <w:rFonts w:ascii="Arial" w:hAnsi="Arial" w:cs="Arial"/>
                <w:smallCaps/>
                <w:sz w:val="22"/>
                <w:szCs w:val="22"/>
              </w:rPr>
              <w:t>Actions/Tactics (including Metrics):</w:t>
            </w:r>
          </w:p>
          <w:p w14:paraId="7919EB10" w14:textId="77777777" w:rsidR="00AB28E4" w:rsidRPr="00C14E9C" w:rsidRDefault="00AB28E4" w:rsidP="00AB28E4">
            <w:pPr>
              <w:rPr>
                <w:rFonts w:ascii="Arial" w:hAnsi="Arial" w:cs="Arial"/>
                <w:smallCaps/>
                <w:sz w:val="22"/>
                <w:szCs w:val="22"/>
              </w:rPr>
            </w:pPr>
            <w:r w:rsidRPr="00C14E9C">
              <w:rPr>
                <w:rFonts w:ascii="Arial" w:hAnsi="Arial" w:cs="Arial"/>
                <w:smallCaps/>
                <w:sz w:val="22"/>
                <w:szCs w:val="22"/>
              </w:rPr>
              <w:t xml:space="preserve">  </w:t>
            </w:r>
            <w:r w:rsidRPr="00C14E9C">
              <w:rPr>
                <w:rFonts w:ascii="Arial" w:hAnsi="Arial" w:cs="Arial"/>
                <w:sz w:val="22"/>
                <w:szCs w:val="22"/>
              </w:rPr>
              <w:t xml:space="preserve"> (Twelve Months)</w:t>
            </w:r>
          </w:p>
          <w:p w14:paraId="725BABFC" w14:textId="77777777" w:rsidR="00AB28E4" w:rsidRPr="00C14E9C" w:rsidRDefault="00AB28E4" w:rsidP="00AB28E4">
            <w:pPr>
              <w:rPr>
                <w:rFonts w:ascii="Arial" w:hAnsi="Arial" w:cs="Arial"/>
                <w:sz w:val="22"/>
                <w:szCs w:val="22"/>
              </w:rPr>
            </w:pPr>
          </w:p>
        </w:tc>
        <w:tc>
          <w:tcPr>
            <w:tcW w:w="1890" w:type="dxa"/>
            <w:tcBorders>
              <w:bottom w:val="double" w:sz="6" w:space="0" w:color="auto"/>
              <w:right w:val="nil"/>
            </w:tcBorders>
            <w:shd w:val="clear" w:color="auto" w:fill="auto"/>
          </w:tcPr>
          <w:p w14:paraId="41E1E765" w14:textId="77777777" w:rsidR="00AB28E4" w:rsidRPr="00C14E9C" w:rsidRDefault="00AB28E4" w:rsidP="00AB28E4">
            <w:pPr>
              <w:jc w:val="center"/>
              <w:rPr>
                <w:rFonts w:ascii="Arial" w:hAnsi="Arial" w:cs="Arial"/>
                <w:smallCaps/>
                <w:sz w:val="22"/>
                <w:szCs w:val="22"/>
              </w:rPr>
            </w:pPr>
          </w:p>
          <w:p w14:paraId="1276E97B" w14:textId="77777777" w:rsidR="00AB28E4" w:rsidRPr="00C14E9C" w:rsidRDefault="00AB28E4" w:rsidP="00AB28E4">
            <w:pPr>
              <w:jc w:val="center"/>
              <w:rPr>
                <w:rFonts w:ascii="Arial" w:hAnsi="Arial" w:cs="Arial"/>
                <w:smallCaps/>
                <w:sz w:val="22"/>
                <w:szCs w:val="22"/>
              </w:rPr>
            </w:pPr>
            <w:r w:rsidRPr="00C14E9C">
              <w:rPr>
                <w:rFonts w:ascii="Arial" w:hAnsi="Arial" w:cs="Arial"/>
                <w:smallCaps/>
                <w:sz w:val="22"/>
                <w:szCs w:val="22"/>
              </w:rPr>
              <w:t>Who will see the Action is completed?</w:t>
            </w:r>
          </w:p>
        </w:tc>
        <w:tc>
          <w:tcPr>
            <w:tcW w:w="2160" w:type="dxa"/>
            <w:tcBorders>
              <w:bottom w:val="double" w:sz="6" w:space="0" w:color="auto"/>
            </w:tcBorders>
            <w:shd w:val="clear" w:color="auto" w:fill="auto"/>
          </w:tcPr>
          <w:p w14:paraId="76E7DAB6" w14:textId="77777777" w:rsidR="00AB28E4" w:rsidRPr="00C14E9C" w:rsidRDefault="00AB28E4" w:rsidP="00AB28E4">
            <w:pPr>
              <w:jc w:val="center"/>
              <w:rPr>
                <w:rFonts w:ascii="Arial" w:hAnsi="Arial" w:cs="Arial"/>
                <w:smallCaps/>
                <w:sz w:val="22"/>
                <w:szCs w:val="22"/>
              </w:rPr>
            </w:pPr>
          </w:p>
          <w:p w14:paraId="37BE7FD0" w14:textId="77777777" w:rsidR="00AB28E4" w:rsidRPr="00C14E9C" w:rsidRDefault="00AB28E4" w:rsidP="00AB28E4">
            <w:pPr>
              <w:jc w:val="center"/>
              <w:rPr>
                <w:rFonts w:ascii="Arial" w:hAnsi="Arial" w:cs="Arial"/>
                <w:smallCaps/>
                <w:sz w:val="22"/>
                <w:szCs w:val="22"/>
              </w:rPr>
            </w:pPr>
            <w:r w:rsidRPr="00C14E9C">
              <w:rPr>
                <w:rFonts w:ascii="Arial" w:hAnsi="Arial" w:cs="Arial"/>
                <w:smallCaps/>
                <w:sz w:val="22"/>
                <w:szCs w:val="22"/>
              </w:rPr>
              <w:t>Immediate</w:t>
            </w:r>
          </w:p>
          <w:p w14:paraId="223A269B" w14:textId="77777777" w:rsidR="00AB28E4" w:rsidRPr="00C14E9C" w:rsidRDefault="00AB28E4" w:rsidP="00AB28E4">
            <w:pPr>
              <w:jc w:val="center"/>
              <w:rPr>
                <w:rFonts w:ascii="Arial" w:hAnsi="Arial" w:cs="Arial"/>
                <w:smallCaps/>
                <w:sz w:val="22"/>
                <w:szCs w:val="22"/>
              </w:rPr>
            </w:pPr>
            <w:r w:rsidRPr="00C14E9C">
              <w:rPr>
                <w:rFonts w:ascii="Arial" w:hAnsi="Arial" w:cs="Arial"/>
                <w:smallCaps/>
                <w:sz w:val="22"/>
                <w:szCs w:val="22"/>
              </w:rPr>
              <w:t>Goal</w:t>
            </w:r>
          </w:p>
          <w:p w14:paraId="2BE7CC32" w14:textId="77777777" w:rsidR="00AB28E4" w:rsidRPr="00C14E9C" w:rsidRDefault="00AB28E4" w:rsidP="00AB28E4">
            <w:pPr>
              <w:jc w:val="center"/>
              <w:rPr>
                <w:rFonts w:ascii="Arial" w:hAnsi="Arial" w:cs="Arial"/>
                <w:smallCaps/>
                <w:sz w:val="22"/>
                <w:szCs w:val="22"/>
              </w:rPr>
            </w:pPr>
            <w:r w:rsidRPr="00C14E9C">
              <w:rPr>
                <w:rFonts w:ascii="Arial" w:hAnsi="Arial" w:cs="Arial"/>
                <w:smallCaps/>
                <w:sz w:val="22"/>
                <w:szCs w:val="22"/>
              </w:rPr>
              <w:sym w:font="Wingdings" w:char="F0FC"/>
            </w:r>
          </w:p>
        </w:tc>
        <w:tc>
          <w:tcPr>
            <w:tcW w:w="1756" w:type="dxa"/>
            <w:tcBorders>
              <w:bottom w:val="double" w:sz="6" w:space="0" w:color="auto"/>
            </w:tcBorders>
            <w:shd w:val="clear" w:color="auto" w:fill="auto"/>
          </w:tcPr>
          <w:p w14:paraId="7691635E" w14:textId="77777777" w:rsidR="00AB28E4" w:rsidRPr="00C14E9C" w:rsidRDefault="00AB28E4" w:rsidP="00AB28E4">
            <w:pPr>
              <w:jc w:val="center"/>
              <w:rPr>
                <w:rFonts w:ascii="Arial" w:hAnsi="Arial" w:cs="Arial"/>
                <w:sz w:val="22"/>
                <w:szCs w:val="22"/>
              </w:rPr>
            </w:pPr>
          </w:p>
          <w:p w14:paraId="429DF8BF" w14:textId="77777777" w:rsidR="00AB28E4" w:rsidRPr="00C14E9C" w:rsidRDefault="00AB28E4" w:rsidP="00AB28E4">
            <w:pPr>
              <w:jc w:val="center"/>
              <w:rPr>
                <w:rFonts w:ascii="Arial" w:hAnsi="Arial" w:cs="Arial"/>
                <w:smallCaps/>
                <w:sz w:val="22"/>
                <w:szCs w:val="22"/>
              </w:rPr>
            </w:pPr>
            <w:r w:rsidRPr="00C14E9C">
              <w:rPr>
                <w:rFonts w:ascii="Arial" w:hAnsi="Arial" w:cs="Arial"/>
                <w:smallCaps/>
                <w:sz w:val="22"/>
                <w:szCs w:val="22"/>
              </w:rPr>
              <w:t>Measure</w:t>
            </w:r>
          </w:p>
        </w:tc>
        <w:tc>
          <w:tcPr>
            <w:tcW w:w="1394" w:type="dxa"/>
            <w:tcBorders>
              <w:bottom w:val="double" w:sz="6" w:space="0" w:color="auto"/>
            </w:tcBorders>
            <w:shd w:val="clear" w:color="auto" w:fill="auto"/>
          </w:tcPr>
          <w:p w14:paraId="415C8AEF" w14:textId="77777777" w:rsidR="00AB28E4" w:rsidRPr="00C14E9C" w:rsidRDefault="00AB28E4" w:rsidP="00AB28E4">
            <w:pPr>
              <w:rPr>
                <w:rFonts w:ascii="Arial" w:hAnsi="Arial" w:cs="Arial"/>
                <w:smallCaps/>
                <w:sz w:val="22"/>
                <w:szCs w:val="22"/>
              </w:rPr>
            </w:pPr>
          </w:p>
          <w:p w14:paraId="164ABA9C" w14:textId="77777777" w:rsidR="00AB28E4" w:rsidRPr="00C14E9C" w:rsidRDefault="00AB28E4" w:rsidP="00AB28E4">
            <w:pPr>
              <w:jc w:val="center"/>
              <w:rPr>
                <w:rFonts w:ascii="Arial" w:hAnsi="Arial" w:cs="Arial"/>
                <w:sz w:val="22"/>
                <w:szCs w:val="22"/>
              </w:rPr>
            </w:pPr>
            <w:r w:rsidRPr="00C14E9C">
              <w:rPr>
                <w:rFonts w:ascii="Arial" w:hAnsi="Arial" w:cs="Arial"/>
                <w:smallCaps/>
                <w:sz w:val="22"/>
                <w:szCs w:val="22"/>
              </w:rPr>
              <w:t>End Date</w:t>
            </w:r>
          </w:p>
        </w:tc>
        <w:tc>
          <w:tcPr>
            <w:tcW w:w="1710" w:type="dxa"/>
            <w:tcBorders>
              <w:bottom w:val="double" w:sz="6" w:space="0" w:color="auto"/>
            </w:tcBorders>
          </w:tcPr>
          <w:p w14:paraId="4BE5A699" w14:textId="77777777" w:rsidR="00AB28E4" w:rsidRPr="00C14E9C" w:rsidRDefault="00AB28E4" w:rsidP="00AB28E4">
            <w:pPr>
              <w:rPr>
                <w:rFonts w:ascii="Arial" w:hAnsi="Arial" w:cs="Arial"/>
                <w:smallCaps/>
                <w:sz w:val="22"/>
                <w:szCs w:val="22"/>
              </w:rPr>
            </w:pPr>
            <w:r w:rsidRPr="00C14E9C">
              <w:rPr>
                <w:rFonts w:ascii="Arial" w:hAnsi="Arial" w:cs="Arial"/>
                <w:smallCaps/>
                <w:sz w:val="22"/>
                <w:szCs w:val="22"/>
              </w:rPr>
              <w:t>RESULTS</w:t>
            </w:r>
          </w:p>
        </w:tc>
        <w:tc>
          <w:tcPr>
            <w:tcW w:w="2160" w:type="dxa"/>
            <w:tcBorders>
              <w:bottom w:val="double" w:sz="6" w:space="0" w:color="auto"/>
            </w:tcBorders>
          </w:tcPr>
          <w:p w14:paraId="443510B3" w14:textId="77777777" w:rsidR="00AB28E4" w:rsidRPr="00C14E9C" w:rsidRDefault="00AB28E4" w:rsidP="00AB28E4">
            <w:pPr>
              <w:rPr>
                <w:rFonts w:ascii="Arial" w:hAnsi="Arial" w:cs="Arial"/>
                <w:smallCaps/>
                <w:sz w:val="22"/>
                <w:szCs w:val="22"/>
              </w:rPr>
            </w:pPr>
            <w:r w:rsidRPr="00C14E9C">
              <w:rPr>
                <w:rFonts w:ascii="Arial" w:hAnsi="Arial" w:cs="Arial"/>
                <w:smallCaps/>
                <w:sz w:val="22"/>
                <w:szCs w:val="22"/>
              </w:rPr>
              <w:t>EXPLANATION OF VARIANCE</w:t>
            </w:r>
          </w:p>
        </w:tc>
      </w:tr>
      <w:tr w:rsidR="00AB28E4" w:rsidRPr="00C14E9C" w14:paraId="1AF97CA7" w14:textId="77777777" w:rsidTr="00AB28E4">
        <w:trPr>
          <w:trHeight w:val="1912"/>
          <w:jc w:val="center"/>
        </w:trPr>
        <w:tc>
          <w:tcPr>
            <w:tcW w:w="3418" w:type="dxa"/>
            <w:tcBorders>
              <w:top w:val="single" w:sz="2" w:space="0" w:color="auto"/>
              <w:bottom w:val="single" w:sz="4" w:space="0" w:color="auto"/>
            </w:tcBorders>
            <w:shd w:val="clear" w:color="auto" w:fill="auto"/>
          </w:tcPr>
          <w:p w14:paraId="003BB0C0" w14:textId="5006D1CD" w:rsidR="00AB28E4" w:rsidRPr="00C14E9C" w:rsidRDefault="00AB28E4" w:rsidP="00AB28E4">
            <w:pPr>
              <w:rPr>
                <w:rFonts w:ascii="Arial" w:hAnsi="Arial" w:cs="Arial"/>
                <w:sz w:val="22"/>
                <w:szCs w:val="22"/>
              </w:rPr>
            </w:pPr>
            <w:r w:rsidRPr="00C14E9C">
              <w:rPr>
                <w:rFonts w:ascii="Arial" w:hAnsi="Arial" w:cs="Arial"/>
                <w:sz w:val="22"/>
                <w:szCs w:val="22"/>
              </w:rPr>
              <w:lastRenderedPageBreak/>
              <w:t>Maintain and expand the number of clients served needing the Family Planning Only Services (FPOS)</w:t>
            </w:r>
          </w:p>
        </w:tc>
        <w:tc>
          <w:tcPr>
            <w:tcW w:w="1890" w:type="dxa"/>
            <w:tcBorders>
              <w:top w:val="single" w:sz="2" w:space="0" w:color="auto"/>
              <w:bottom w:val="single" w:sz="4" w:space="0" w:color="auto"/>
            </w:tcBorders>
            <w:shd w:val="clear" w:color="auto" w:fill="auto"/>
          </w:tcPr>
          <w:p w14:paraId="0CF86CFA"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Director/All CHS staff</w:t>
            </w:r>
          </w:p>
        </w:tc>
        <w:tc>
          <w:tcPr>
            <w:tcW w:w="2160" w:type="dxa"/>
            <w:tcBorders>
              <w:top w:val="single" w:sz="2" w:space="0" w:color="auto"/>
              <w:bottom w:val="single" w:sz="4" w:space="0" w:color="auto"/>
            </w:tcBorders>
            <w:shd w:val="clear" w:color="auto" w:fill="auto"/>
          </w:tcPr>
          <w:p w14:paraId="31796147"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w:t>
            </w:r>
          </w:p>
        </w:tc>
        <w:tc>
          <w:tcPr>
            <w:tcW w:w="1756" w:type="dxa"/>
            <w:tcBorders>
              <w:top w:val="single" w:sz="2" w:space="0" w:color="auto"/>
              <w:bottom w:val="single" w:sz="4" w:space="0" w:color="auto"/>
            </w:tcBorders>
            <w:shd w:val="clear" w:color="auto" w:fill="auto"/>
          </w:tcPr>
          <w:p w14:paraId="1895BA53"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Monthly/yearly comparisons</w:t>
            </w:r>
          </w:p>
        </w:tc>
        <w:tc>
          <w:tcPr>
            <w:tcW w:w="1394" w:type="dxa"/>
            <w:tcBorders>
              <w:top w:val="single" w:sz="2" w:space="0" w:color="auto"/>
              <w:bottom w:val="single" w:sz="4" w:space="0" w:color="auto"/>
              <w:right w:val="single" w:sz="6" w:space="0" w:color="auto"/>
            </w:tcBorders>
            <w:shd w:val="clear" w:color="auto" w:fill="auto"/>
          </w:tcPr>
          <w:p w14:paraId="4319CF11"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Ongoing</w:t>
            </w:r>
          </w:p>
        </w:tc>
        <w:tc>
          <w:tcPr>
            <w:tcW w:w="1710" w:type="dxa"/>
            <w:tcBorders>
              <w:top w:val="single" w:sz="2" w:space="0" w:color="auto"/>
              <w:bottom w:val="single" w:sz="4" w:space="0" w:color="auto"/>
              <w:right w:val="single" w:sz="6" w:space="0" w:color="auto"/>
            </w:tcBorders>
          </w:tcPr>
          <w:p w14:paraId="50299741"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Ongoing/met</w:t>
            </w:r>
          </w:p>
        </w:tc>
        <w:tc>
          <w:tcPr>
            <w:tcW w:w="2160" w:type="dxa"/>
            <w:tcBorders>
              <w:top w:val="single" w:sz="2" w:space="0" w:color="auto"/>
              <w:bottom w:val="single" w:sz="4" w:space="0" w:color="auto"/>
              <w:right w:val="single" w:sz="6" w:space="0" w:color="auto"/>
            </w:tcBorders>
          </w:tcPr>
          <w:p w14:paraId="669C7320"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 xml:space="preserve">With services being provided at all locations now, there has been an increase in the number of patients we are seeing, especially in our ER location. </w:t>
            </w:r>
          </w:p>
        </w:tc>
      </w:tr>
      <w:tr w:rsidR="00AB28E4" w:rsidRPr="00C14E9C" w14:paraId="5780B226" w14:textId="77777777" w:rsidTr="00AB28E4">
        <w:trPr>
          <w:jc w:val="center"/>
        </w:trPr>
        <w:tc>
          <w:tcPr>
            <w:tcW w:w="3418" w:type="dxa"/>
            <w:tcBorders>
              <w:top w:val="single" w:sz="2" w:space="0" w:color="auto"/>
              <w:bottom w:val="single" w:sz="4" w:space="0" w:color="auto"/>
            </w:tcBorders>
            <w:shd w:val="clear" w:color="auto" w:fill="auto"/>
          </w:tcPr>
          <w:p w14:paraId="702FC6F7" w14:textId="2C839C10" w:rsidR="00AB28E4" w:rsidRPr="00C14E9C" w:rsidRDefault="00AB28E4" w:rsidP="00AB28E4">
            <w:pPr>
              <w:rPr>
                <w:rFonts w:ascii="Arial" w:hAnsi="Arial" w:cs="Arial"/>
                <w:sz w:val="22"/>
                <w:szCs w:val="22"/>
              </w:rPr>
            </w:pPr>
            <w:r w:rsidRPr="00C14E9C">
              <w:rPr>
                <w:rFonts w:ascii="Arial" w:hAnsi="Arial" w:cs="Arial"/>
                <w:sz w:val="22"/>
                <w:szCs w:val="22"/>
              </w:rPr>
              <w:t>Maintain and expand the number of clients served needing the Sexually Transmitted Disease (STD) services.</w:t>
            </w:r>
          </w:p>
        </w:tc>
        <w:tc>
          <w:tcPr>
            <w:tcW w:w="1890" w:type="dxa"/>
            <w:tcBorders>
              <w:top w:val="single" w:sz="2" w:space="0" w:color="auto"/>
              <w:bottom w:val="single" w:sz="4" w:space="0" w:color="auto"/>
            </w:tcBorders>
            <w:shd w:val="clear" w:color="auto" w:fill="auto"/>
          </w:tcPr>
          <w:p w14:paraId="73F0E9B0"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Director</w:t>
            </w:r>
          </w:p>
        </w:tc>
        <w:tc>
          <w:tcPr>
            <w:tcW w:w="2160" w:type="dxa"/>
            <w:tcBorders>
              <w:top w:val="single" w:sz="2" w:space="0" w:color="auto"/>
              <w:bottom w:val="single" w:sz="4" w:space="0" w:color="auto"/>
            </w:tcBorders>
            <w:shd w:val="clear" w:color="auto" w:fill="auto"/>
          </w:tcPr>
          <w:p w14:paraId="7C41FDCB"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w:t>
            </w:r>
          </w:p>
        </w:tc>
        <w:tc>
          <w:tcPr>
            <w:tcW w:w="1756" w:type="dxa"/>
            <w:tcBorders>
              <w:top w:val="single" w:sz="2" w:space="0" w:color="auto"/>
              <w:bottom w:val="single" w:sz="4" w:space="0" w:color="auto"/>
            </w:tcBorders>
            <w:shd w:val="clear" w:color="auto" w:fill="auto"/>
          </w:tcPr>
          <w:p w14:paraId="0AB25481"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Monthly/yearly comparisons</w:t>
            </w:r>
          </w:p>
        </w:tc>
        <w:tc>
          <w:tcPr>
            <w:tcW w:w="1394" w:type="dxa"/>
            <w:tcBorders>
              <w:top w:val="single" w:sz="2" w:space="0" w:color="auto"/>
              <w:bottom w:val="single" w:sz="4" w:space="0" w:color="auto"/>
              <w:right w:val="single" w:sz="6" w:space="0" w:color="auto"/>
            </w:tcBorders>
            <w:shd w:val="clear" w:color="auto" w:fill="auto"/>
          </w:tcPr>
          <w:p w14:paraId="766080CC"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Ongoing</w:t>
            </w:r>
          </w:p>
        </w:tc>
        <w:tc>
          <w:tcPr>
            <w:tcW w:w="1710" w:type="dxa"/>
            <w:tcBorders>
              <w:top w:val="single" w:sz="2" w:space="0" w:color="auto"/>
              <w:bottom w:val="single" w:sz="4" w:space="0" w:color="auto"/>
              <w:right w:val="single" w:sz="6" w:space="0" w:color="auto"/>
            </w:tcBorders>
          </w:tcPr>
          <w:p w14:paraId="6F3A0B31"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Ongoing/met</w:t>
            </w:r>
          </w:p>
        </w:tc>
        <w:tc>
          <w:tcPr>
            <w:tcW w:w="2160" w:type="dxa"/>
            <w:tcBorders>
              <w:top w:val="single" w:sz="2" w:space="0" w:color="auto"/>
              <w:bottom w:val="single" w:sz="4" w:space="0" w:color="auto"/>
              <w:right w:val="single" w:sz="6" w:space="0" w:color="auto"/>
            </w:tcBorders>
          </w:tcPr>
          <w:p w14:paraId="20CC4506"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 xml:space="preserve">STDs are again on the rise as well as the number of patients seeking </w:t>
            </w:r>
          </w:p>
        </w:tc>
      </w:tr>
      <w:tr w:rsidR="00AB28E4" w:rsidRPr="00C14E9C" w14:paraId="056E0868" w14:textId="77777777" w:rsidTr="00AB28E4">
        <w:trPr>
          <w:trHeight w:val="863"/>
          <w:jc w:val="center"/>
        </w:trPr>
        <w:tc>
          <w:tcPr>
            <w:tcW w:w="3418" w:type="dxa"/>
            <w:tcBorders>
              <w:top w:val="single" w:sz="2" w:space="0" w:color="auto"/>
              <w:bottom w:val="single" w:sz="4" w:space="0" w:color="auto"/>
            </w:tcBorders>
            <w:shd w:val="clear" w:color="auto" w:fill="auto"/>
          </w:tcPr>
          <w:p w14:paraId="7F3F33C4" w14:textId="00C1F93F" w:rsidR="00AB28E4" w:rsidRPr="00C14E9C" w:rsidRDefault="00AB28E4" w:rsidP="00AB28E4">
            <w:pPr>
              <w:rPr>
                <w:rFonts w:ascii="Arial" w:hAnsi="Arial" w:cs="Arial"/>
                <w:sz w:val="22"/>
                <w:szCs w:val="22"/>
              </w:rPr>
            </w:pPr>
            <w:r w:rsidRPr="00C14E9C">
              <w:rPr>
                <w:rFonts w:ascii="Arial" w:hAnsi="Arial" w:cs="Arial"/>
                <w:sz w:val="22"/>
                <w:szCs w:val="22"/>
              </w:rPr>
              <w:t>Maintain the Brown County Grant for the provision of STD services. Anticipated renewal 12/2019.</w:t>
            </w:r>
          </w:p>
        </w:tc>
        <w:tc>
          <w:tcPr>
            <w:tcW w:w="1890" w:type="dxa"/>
            <w:tcBorders>
              <w:top w:val="single" w:sz="2" w:space="0" w:color="auto"/>
              <w:bottom w:val="single" w:sz="4" w:space="0" w:color="auto"/>
            </w:tcBorders>
            <w:shd w:val="clear" w:color="auto" w:fill="auto"/>
          </w:tcPr>
          <w:p w14:paraId="36B1EFD9"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Director</w:t>
            </w:r>
          </w:p>
        </w:tc>
        <w:tc>
          <w:tcPr>
            <w:tcW w:w="2160" w:type="dxa"/>
            <w:tcBorders>
              <w:top w:val="single" w:sz="2" w:space="0" w:color="auto"/>
              <w:bottom w:val="single" w:sz="4" w:space="0" w:color="auto"/>
            </w:tcBorders>
            <w:shd w:val="clear" w:color="auto" w:fill="auto"/>
          </w:tcPr>
          <w:p w14:paraId="634B253B"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w:t>
            </w:r>
          </w:p>
        </w:tc>
        <w:tc>
          <w:tcPr>
            <w:tcW w:w="1756" w:type="dxa"/>
            <w:tcBorders>
              <w:top w:val="single" w:sz="2" w:space="0" w:color="auto"/>
              <w:bottom w:val="single" w:sz="4" w:space="0" w:color="auto"/>
            </w:tcBorders>
            <w:shd w:val="clear" w:color="auto" w:fill="auto"/>
          </w:tcPr>
          <w:p w14:paraId="54E03AA0"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Monthly completion</w:t>
            </w:r>
          </w:p>
        </w:tc>
        <w:tc>
          <w:tcPr>
            <w:tcW w:w="1394" w:type="dxa"/>
            <w:tcBorders>
              <w:top w:val="single" w:sz="2" w:space="0" w:color="auto"/>
              <w:bottom w:val="single" w:sz="4" w:space="0" w:color="auto"/>
              <w:right w:val="single" w:sz="6" w:space="0" w:color="auto"/>
            </w:tcBorders>
            <w:shd w:val="clear" w:color="auto" w:fill="auto"/>
          </w:tcPr>
          <w:p w14:paraId="3935DF12"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Each Month</w:t>
            </w:r>
          </w:p>
          <w:p w14:paraId="62BB924C" w14:textId="77777777" w:rsidR="00AB28E4" w:rsidRPr="00C14E9C" w:rsidRDefault="00AB28E4" w:rsidP="00AB28E4">
            <w:pPr>
              <w:jc w:val="center"/>
              <w:rPr>
                <w:rFonts w:ascii="Arial" w:hAnsi="Arial" w:cs="Arial"/>
                <w:sz w:val="22"/>
                <w:szCs w:val="22"/>
              </w:rPr>
            </w:pPr>
          </w:p>
        </w:tc>
        <w:tc>
          <w:tcPr>
            <w:tcW w:w="1710" w:type="dxa"/>
            <w:tcBorders>
              <w:top w:val="single" w:sz="2" w:space="0" w:color="auto"/>
              <w:bottom w:val="single" w:sz="4" w:space="0" w:color="auto"/>
              <w:right w:val="single" w:sz="6" w:space="0" w:color="auto"/>
            </w:tcBorders>
          </w:tcPr>
          <w:p w14:paraId="50E868DE"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Ongoing/met</w:t>
            </w:r>
          </w:p>
        </w:tc>
        <w:tc>
          <w:tcPr>
            <w:tcW w:w="2160" w:type="dxa"/>
            <w:tcBorders>
              <w:top w:val="single" w:sz="2" w:space="0" w:color="auto"/>
              <w:bottom w:val="single" w:sz="4" w:space="0" w:color="auto"/>
              <w:right w:val="single" w:sz="6" w:space="0" w:color="auto"/>
            </w:tcBorders>
          </w:tcPr>
          <w:p w14:paraId="7F0BDEC4"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Renewal for grant to take place in December 2018</w:t>
            </w:r>
          </w:p>
        </w:tc>
      </w:tr>
      <w:tr w:rsidR="00AB28E4" w:rsidRPr="00C14E9C" w14:paraId="4140BBDA" w14:textId="77777777" w:rsidTr="00AB28E4">
        <w:trPr>
          <w:jc w:val="center"/>
        </w:trPr>
        <w:tc>
          <w:tcPr>
            <w:tcW w:w="3418" w:type="dxa"/>
            <w:tcBorders>
              <w:top w:val="single" w:sz="2" w:space="0" w:color="auto"/>
              <w:bottom w:val="single" w:sz="4" w:space="0" w:color="auto"/>
            </w:tcBorders>
            <w:shd w:val="clear" w:color="auto" w:fill="auto"/>
          </w:tcPr>
          <w:p w14:paraId="6945335A" w14:textId="1BBB6FF0" w:rsidR="00AB28E4" w:rsidRPr="00C14E9C" w:rsidRDefault="00AB28E4" w:rsidP="00AB28E4">
            <w:pPr>
              <w:rPr>
                <w:rFonts w:ascii="Arial" w:hAnsi="Arial" w:cs="Arial"/>
                <w:sz w:val="22"/>
                <w:szCs w:val="22"/>
              </w:rPr>
            </w:pPr>
            <w:r w:rsidRPr="00C14E9C">
              <w:rPr>
                <w:rFonts w:ascii="Arial" w:hAnsi="Arial" w:cs="Arial"/>
                <w:sz w:val="22"/>
                <w:szCs w:val="22"/>
              </w:rPr>
              <w:t>Expand the provision of services to provide health care to the homeless.</w:t>
            </w:r>
          </w:p>
        </w:tc>
        <w:tc>
          <w:tcPr>
            <w:tcW w:w="1890" w:type="dxa"/>
            <w:tcBorders>
              <w:top w:val="single" w:sz="2" w:space="0" w:color="auto"/>
              <w:bottom w:val="single" w:sz="4" w:space="0" w:color="auto"/>
            </w:tcBorders>
            <w:shd w:val="clear" w:color="auto" w:fill="auto"/>
          </w:tcPr>
          <w:p w14:paraId="1ECFFF08"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Director</w:t>
            </w:r>
          </w:p>
        </w:tc>
        <w:tc>
          <w:tcPr>
            <w:tcW w:w="2160" w:type="dxa"/>
            <w:tcBorders>
              <w:top w:val="single" w:sz="2" w:space="0" w:color="auto"/>
              <w:bottom w:val="single" w:sz="4" w:space="0" w:color="auto"/>
            </w:tcBorders>
            <w:shd w:val="clear" w:color="auto" w:fill="auto"/>
          </w:tcPr>
          <w:p w14:paraId="2C7788A2" w14:textId="77777777" w:rsidR="00AB28E4" w:rsidRPr="00C14E9C" w:rsidRDefault="00AB28E4" w:rsidP="00AB28E4">
            <w:pPr>
              <w:jc w:val="center"/>
              <w:rPr>
                <w:rFonts w:ascii="Arial" w:hAnsi="Arial" w:cs="Arial"/>
                <w:sz w:val="22"/>
                <w:szCs w:val="22"/>
              </w:rPr>
            </w:pPr>
          </w:p>
        </w:tc>
        <w:tc>
          <w:tcPr>
            <w:tcW w:w="1756" w:type="dxa"/>
            <w:tcBorders>
              <w:top w:val="single" w:sz="2" w:space="0" w:color="auto"/>
              <w:bottom w:val="single" w:sz="4" w:space="0" w:color="auto"/>
            </w:tcBorders>
            <w:shd w:val="clear" w:color="auto" w:fill="auto"/>
          </w:tcPr>
          <w:p w14:paraId="00C18792"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Decision to develop specific program for this population</w:t>
            </w:r>
          </w:p>
        </w:tc>
        <w:tc>
          <w:tcPr>
            <w:tcW w:w="1394" w:type="dxa"/>
            <w:tcBorders>
              <w:top w:val="single" w:sz="2" w:space="0" w:color="auto"/>
              <w:bottom w:val="single" w:sz="4" w:space="0" w:color="auto"/>
              <w:right w:val="single" w:sz="6" w:space="0" w:color="auto"/>
            </w:tcBorders>
            <w:shd w:val="clear" w:color="auto" w:fill="auto"/>
          </w:tcPr>
          <w:p w14:paraId="1B7AA1EA" w14:textId="77777777" w:rsidR="00AB28E4" w:rsidRPr="00C14E9C" w:rsidRDefault="00AB28E4" w:rsidP="00AB28E4">
            <w:pPr>
              <w:jc w:val="center"/>
              <w:rPr>
                <w:rFonts w:ascii="Arial" w:hAnsi="Arial" w:cs="Arial"/>
                <w:sz w:val="22"/>
                <w:szCs w:val="22"/>
              </w:rPr>
            </w:pPr>
          </w:p>
        </w:tc>
        <w:tc>
          <w:tcPr>
            <w:tcW w:w="1710" w:type="dxa"/>
            <w:tcBorders>
              <w:top w:val="single" w:sz="2" w:space="0" w:color="auto"/>
              <w:bottom w:val="single" w:sz="4" w:space="0" w:color="auto"/>
              <w:right w:val="single" w:sz="6" w:space="0" w:color="auto"/>
            </w:tcBorders>
          </w:tcPr>
          <w:p w14:paraId="4AA2587D"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Not met/ongoing</w:t>
            </w:r>
          </w:p>
        </w:tc>
        <w:tc>
          <w:tcPr>
            <w:tcW w:w="2160" w:type="dxa"/>
            <w:tcBorders>
              <w:top w:val="single" w:sz="2" w:space="0" w:color="auto"/>
              <w:bottom w:val="single" w:sz="4" w:space="0" w:color="auto"/>
              <w:right w:val="single" w:sz="6" w:space="0" w:color="auto"/>
            </w:tcBorders>
          </w:tcPr>
          <w:p w14:paraId="51298784"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Lack of funding and resources in our area. TTS has been discussed to include additional funding and support for services needed. Nurse practitioner leaving resulted in the shift of scheduling for current NPs at various sites</w:t>
            </w:r>
          </w:p>
        </w:tc>
      </w:tr>
      <w:tr w:rsidR="00AB28E4" w:rsidRPr="00C14E9C" w14:paraId="3DBA3CBD" w14:textId="77777777" w:rsidTr="00AB28E4">
        <w:trPr>
          <w:trHeight w:val="1700"/>
          <w:jc w:val="center"/>
        </w:trPr>
        <w:tc>
          <w:tcPr>
            <w:tcW w:w="3418" w:type="dxa"/>
            <w:tcBorders>
              <w:top w:val="single" w:sz="2" w:space="0" w:color="auto"/>
              <w:bottom w:val="single" w:sz="4" w:space="0" w:color="auto"/>
            </w:tcBorders>
            <w:shd w:val="clear" w:color="auto" w:fill="auto"/>
          </w:tcPr>
          <w:p w14:paraId="48EC3B49" w14:textId="44A57D0F" w:rsidR="00AB28E4" w:rsidRPr="00C14E9C" w:rsidRDefault="00AB28E4" w:rsidP="00AB28E4">
            <w:pPr>
              <w:rPr>
                <w:rFonts w:ascii="Arial" w:hAnsi="Arial" w:cs="Arial"/>
                <w:sz w:val="22"/>
                <w:szCs w:val="22"/>
              </w:rPr>
            </w:pPr>
            <w:r w:rsidRPr="00C14E9C">
              <w:rPr>
                <w:rFonts w:ascii="Arial" w:hAnsi="Arial" w:cs="Arial"/>
                <w:sz w:val="22"/>
                <w:szCs w:val="22"/>
              </w:rPr>
              <w:t>Expand the provision of services to residents of public housing.</w:t>
            </w:r>
          </w:p>
        </w:tc>
        <w:tc>
          <w:tcPr>
            <w:tcW w:w="1890" w:type="dxa"/>
            <w:tcBorders>
              <w:top w:val="single" w:sz="2" w:space="0" w:color="auto"/>
              <w:bottom w:val="single" w:sz="4" w:space="0" w:color="auto"/>
            </w:tcBorders>
            <w:shd w:val="clear" w:color="auto" w:fill="auto"/>
          </w:tcPr>
          <w:p w14:paraId="29AB2C79" w14:textId="77777777" w:rsidR="00AB28E4" w:rsidRPr="00C14E9C" w:rsidRDefault="00AB28E4" w:rsidP="00AB28E4">
            <w:pPr>
              <w:jc w:val="center"/>
              <w:rPr>
                <w:rFonts w:ascii="Arial" w:hAnsi="Arial" w:cs="Arial"/>
                <w:sz w:val="22"/>
                <w:szCs w:val="22"/>
              </w:rPr>
            </w:pPr>
          </w:p>
          <w:p w14:paraId="26D5E657" w14:textId="77777777" w:rsidR="00AB28E4" w:rsidRPr="00C14E9C" w:rsidRDefault="00AB28E4" w:rsidP="00AB28E4">
            <w:pPr>
              <w:jc w:val="center"/>
              <w:rPr>
                <w:rFonts w:ascii="Arial" w:hAnsi="Arial" w:cs="Arial"/>
                <w:sz w:val="22"/>
                <w:szCs w:val="22"/>
              </w:rPr>
            </w:pPr>
          </w:p>
          <w:p w14:paraId="76F25CE9"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Director</w:t>
            </w:r>
          </w:p>
        </w:tc>
        <w:tc>
          <w:tcPr>
            <w:tcW w:w="2160" w:type="dxa"/>
            <w:tcBorders>
              <w:top w:val="single" w:sz="2" w:space="0" w:color="auto"/>
              <w:bottom w:val="single" w:sz="4" w:space="0" w:color="auto"/>
            </w:tcBorders>
            <w:shd w:val="clear" w:color="auto" w:fill="auto"/>
          </w:tcPr>
          <w:p w14:paraId="4AE35785" w14:textId="77777777" w:rsidR="00AB28E4" w:rsidRPr="00C14E9C" w:rsidRDefault="00AB28E4" w:rsidP="00AB28E4">
            <w:pPr>
              <w:jc w:val="center"/>
              <w:rPr>
                <w:rFonts w:ascii="Arial" w:hAnsi="Arial" w:cs="Arial"/>
                <w:sz w:val="22"/>
                <w:szCs w:val="22"/>
              </w:rPr>
            </w:pPr>
          </w:p>
        </w:tc>
        <w:tc>
          <w:tcPr>
            <w:tcW w:w="1756" w:type="dxa"/>
            <w:tcBorders>
              <w:top w:val="single" w:sz="2" w:space="0" w:color="auto"/>
              <w:bottom w:val="single" w:sz="4" w:space="0" w:color="auto"/>
            </w:tcBorders>
            <w:shd w:val="clear" w:color="auto" w:fill="auto"/>
          </w:tcPr>
          <w:p w14:paraId="0EA17358" w14:textId="77777777" w:rsidR="00AB28E4" w:rsidRPr="00C14E9C" w:rsidRDefault="00AB28E4" w:rsidP="00AB28E4">
            <w:pPr>
              <w:jc w:val="center"/>
              <w:rPr>
                <w:rFonts w:ascii="Arial" w:hAnsi="Arial" w:cs="Arial"/>
                <w:sz w:val="22"/>
                <w:szCs w:val="22"/>
              </w:rPr>
            </w:pPr>
          </w:p>
          <w:p w14:paraId="62D2AB44" w14:textId="77777777" w:rsidR="00AB28E4" w:rsidRPr="00C14E9C" w:rsidRDefault="00AB28E4" w:rsidP="00AB28E4">
            <w:pPr>
              <w:jc w:val="center"/>
              <w:rPr>
                <w:rFonts w:ascii="Arial" w:hAnsi="Arial" w:cs="Arial"/>
                <w:sz w:val="22"/>
                <w:szCs w:val="22"/>
              </w:rPr>
            </w:pPr>
          </w:p>
          <w:p w14:paraId="470147AA"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Decision to develop specific program for this population</w:t>
            </w:r>
          </w:p>
        </w:tc>
        <w:tc>
          <w:tcPr>
            <w:tcW w:w="1394" w:type="dxa"/>
            <w:tcBorders>
              <w:top w:val="single" w:sz="2" w:space="0" w:color="auto"/>
              <w:bottom w:val="single" w:sz="4" w:space="0" w:color="auto"/>
              <w:right w:val="single" w:sz="6" w:space="0" w:color="auto"/>
            </w:tcBorders>
            <w:shd w:val="clear" w:color="auto" w:fill="auto"/>
          </w:tcPr>
          <w:p w14:paraId="1727172F" w14:textId="77777777" w:rsidR="00AB28E4" w:rsidRPr="00C14E9C" w:rsidRDefault="00AB28E4" w:rsidP="00AB28E4">
            <w:pPr>
              <w:jc w:val="center"/>
              <w:rPr>
                <w:rFonts w:ascii="Arial" w:hAnsi="Arial" w:cs="Arial"/>
                <w:sz w:val="22"/>
                <w:szCs w:val="22"/>
              </w:rPr>
            </w:pPr>
          </w:p>
          <w:p w14:paraId="51B1120E" w14:textId="77777777" w:rsidR="00AB28E4" w:rsidRPr="00C14E9C" w:rsidRDefault="00AB28E4" w:rsidP="00AB28E4">
            <w:pPr>
              <w:jc w:val="center"/>
              <w:rPr>
                <w:rFonts w:ascii="Arial" w:hAnsi="Arial" w:cs="Arial"/>
                <w:sz w:val="22"/>
                <w:szCs w:val="22"/>
              </w:rPr>
            </w:pPr>
          </w:p>
          <w:p w14:paraId="110E94D5" w14:textId="77777777" w:rsidR="00AB28E4" w:rsidRPr="00C14E9C" w:rsidRDefault="00AB28E4" w:rsidP="00AB28E4">
            <w:pPr>
              <w:jc w:val="center"/>
              <w:rPr>
                <w:rFonts w:ascii="Arial" w:hAnsi="Arial" w:cs="Arial"/>
                <w:sz w:val="22"/>
                <w:szCs w:val="22"/>
              </w:rPr>
            </w:pPr>
          </w:p>
        </w:tc>
        <w:tc>
          <w:tcPr>
            <w:tcW w:w="1710" w:type="dxa"/>
            <w:tcBorders>
              <w:top w:val="single" w:sz="2" w:space="0" w:color="auto"/>
              <w:bottom w:val="single" w:sz="4" w:space="0" w:color="auto"/>
              <w:right w:val="single" w:sz="6" w:space="0" w:color="auto"/>
            </w:tcBorders>
          </w:tcPr>
          <w:p w14:paraId="77705883" w14:textId="77777777" w:rsidR="00AB28E4" w:rsidRPr="00C14E9C" w:rsidRDefault="00AB28E4" w:rsidP="00AB28E4">
            <w:pPr>
              <w:jc w:val="center"/>
              <w:rPr>
                <w:rFonts w:ascii="Arial" w:hAnsi="Arial" w:cs="Arial"/>
                <w:sz w:val="22"/>
                <w:szCs w:val="22"/>
              </w:rPr>
            </w:pPr>
          </w:p>
          <w:p w14:paraId="2C008F14"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Not met/ongoing</w:t>
            </w:r>
          </w:p>
          <w:p w14:paraId="2C7DC4EA" w14:textId="77777777" w:rsidR="00AB28E4" w:rsidRPr="00C14E9C" w:rsidRDefault="00AB28E4" w:rsidP="00AB28E4">
            <w:pPr>
              <w:jc w:val="center"/>
              <w:rPr>
                <w:rFonts w:ascii="Arial" w:hAnsi="Arial" w:cs="Arial"/>
                <w:sz w:val="22"/>
                <w:szCs w:val="22"/>
              </w:rPr>
            </w:pPr>
          </w:p>
          <w:p w14:paraId="6FF805E5" w14:textId="77777777" w:rsidR="00AB28E4" w:rsidRPr="00C14E9C" w:rsidRDefault="00AB28E4" w:rsidP="00AB28E4">
            <w:pPr>
              <w:jc w:val="center"/>
              <w:rPr>
                <w:rFonts w:ascii="Arial" w:hAnsi="Arial" w:cs="Arial"/>
                <w:sz w:val="22"/>
                <w:szCs w:val="22"/>
              </w:rPr>
            </w:pPr>
          </w:p>
        </w:tc>
        <w:tc>
          <w:tcPr>
            <w:tcW w:w="2160" w:type="dxa"/>
            <w:tcBorders>
              <w:top w:val="single" w:sz="2" w:space="0" w:color="auto"/>
              <w:bottom w:val="single" w:sz="4" w:space="0" w:color="auto"/>
              <w:right w:val="single" w:sz="6" w:space="0" w:color="auto"/>
            </w:tcBorders>
          </w:tcPr>
          <w:p w14:paraId="19070792" w14:textId="77777777" w:rsidR="00AB28E4" w:rsidRPr="00C14E9C" w:rsidRDefault="00AB28E4" w:rsidP="00AB28E4">
            <w:pPr>
              <w:rPr>
                <w:rFonts w:ascii="Arial" w:hAnsi="Arial" w:cs="Arial"/>
                <w:sz w:val="22"/>
                <w:szCs w:val="22"/>
              </w:rPr>
            </w:pPr>
            <w:r w:rsidRPr="00C14E9C">
              <w:rPr>
                <w:rFonts w:ascii="Arial" w:hAnsi="Arial" w:cs="Arial"/>
                <w:sz w:val="22"/>
                <w:szCs w:val="22"/>
              </w:rPr>
              <w:t xml:space="preserve">Lack of funding and resources in our area. TTS has been discussed to include additional funding and support for services needed. Nurse practitioner leaving resulted in the shift of scheduling for </w:t>
            </w:r>
            <w:r w:rsidRPr="00C14E9C">
              <w:rPr>
                <w:rFonts w:ascii="Arial" w:hAnsi="Arial" w:cs="Arial"/>
                <w:sz w:val="22"/>
                <w:szCs w:val="22"/>
              </w:rPr>
              <w:lastRenderedPageBreak/>
              <w:t xml:space="preserve">current NPs at various sites. </w:t>
            </w:r>
          </w:p>
        </w:tc>
      </w:tr>
      <w:tr w:rsidR="00AB28E4" w:rsidRPr="00C14E9C" w14:paraId="19E3C356" w14:textId="77777777" w:rsidTr="00AB28E4">
        <w:trPr>
          <w:jc w:val="center"/>
        </w:trPr>
        <w:tc>
          <w:tcPr>
            <w:tcW w:w="3418" w:type="dxa"/>
            <w:tcBorders>
              <w:top w:val="single" w:sz="2" w:space="0" w:color="auto"/>
              <w:bottom w:val="single" w:sz="4" w:space="0" w:color="auto"/>
            </w:tcBorders>
            <w:shd w:val="clear" w:color="auto" w:fill="auto"/>
          </w:tcPr>
          <w:p w14:paraId="2CB8EA30" w14:textId="01EB8DA4" w:rsidR="00AB28E4" w:rsidRPr="00C14E9C" w:rsidRDefault="00AB28E4" w:rsidP="00AB28E4">
            <w:pPr>
              <w:rPr>
                <w:rFonts w:ascii="Arial" w:hAnsi="Arial" w:cs="Arial"/>
                <w:sz w:val="22"/>
                <w:szCs w:val="22"/>
              </w:rPr>
            </w:pPr>
            <w:r w:rsidRPr="00C14E9C">
              <w:rPr>
                <w:rFonts w:ascii="Arial" w:hAnsi="Arial" w:cs="Arial"/>
                <w:sz w:val="22"/>
                <w:szCs w:val="22"/>
              </w:rPr>
              <w:lastRenderedPageBreak/>
              <w:t>Addition of general wellness/”sick care” services by our mid-level practitioners in all locations.</w:t>
            </w:r>
          </w:p>
        </w:tc>
        <w:tc>
          <w:tcPr>
            <w:tcW w:w="1890" w:type="dxa"/>
            <w:tcBorders>
              <w:top w:val="single" w:sz="2" w:space="0" w:color="auto"/>
              <w:bottom w:val="single" w:sz="4" w:space="0" w:color="auto"/>
            </w:tcBorders>
            <w:shd w:val="clear" w:color="auto" w:fill="auto"/>
          </w:tcPr>
          <w:p w14:paraId="4CFD10DF" w14:textId="77777777" w:rsidR="00AB28E4" w:rsidRPr="00C14E9C" w:rsidRDefault="00AB28E4" w:rsidP="00AB28E4">
            <w:pPr>
              <w:jc w:val="center"/>
              <w:rPr>
                <w:rFonts w:ascii="Arial" w:hAnsi="Arial" w:cs="Arial"/>
                <w:sz w:val="22"/>
                <w:szCs w:val="22"/>
              </w:rPr>
            </w:pPr>
          </w:p>
          <w:p w14:paraId="237D2842" w14:textId="77777777" w:rsidR="00AB28E4" w:rsidRPr="00C14E9C" w:rsidRDefault="00AB28E4" w:rsidP="00AB28E4">
            <w:pPr>
              <w:jc w:val="center"/>
              <w:rPr>
                <w:rFonts w:ascii="Arial" w:hAnsi="Arial" w:cs="Arial"/>
                <w:sz w:val="22"/>
                <w:szCs w:val="22"/>
              </w:rPr>
            </w:pPr>
          </w:p>
          <w:p w14:paraId="137E3F60" w14:textId="77777777" w:rsidR="00AB28E4" w:rsidRPr="00C14E9C" w:rsidRDefault="00AB28E4" w:rsidP="00AB28E4">
            <w:pPr>
              <w:rPr>
                <w:rFonts w:ascii="Arial" w:hAnsi="Arial" w:cs="Arial"/>
                <w:sz w:val="22"/>
                <w:szCs w:val="22"/>
              </w:rPr>
            </w:pPr>
            <w:r w:rsidRPr="00C14E9C">
              <w:rPr>
                <w:rFonts w:ascii="Arial" w:hAnsi="Arial" w:cs="Arial"/>
                <w:sz w:val="22"/>
                <w:szCs w:val="22"/>
              </w:rPr>
              <w:t>Director</w:t>
            </w:r>
          </w:p>
        </w:tc>
        <w:tc>
          <w:tcPr>
            <w:tcW w:w="2160" w:type="dxa"/>
            <w:tcBorders>
              <w:top w:val="single" w:sz="2" w:space="0" w:color="auto"/>
              <w:bottom w:val="single" w:sz="4" w:space="0" w:color="auto"/>
            </w:tcBorders>
            <w:shd w:val="clear" w:color="auto" w:fill="auto"/>
          </w:tcPr>
          <w:p w14:paraId="6D51FFB8" w14:textId="77777777" w:rsidR="00AB28E4" w:rsidRPr="00C14E9C" w:rsidRDefault="00AB28E4" w:rsidP="00AB28E4">
            <w:pPr>
              <w:jc w:val="center"/>
              <w:rPr>
                <w:rFonts w:ascii="Arial" w:hAnsi="Arial" w:cs="Arial"/>
                <w:sz w:val="22"/>
                <w:szCs w:val="22"/>
              </w:rPr>
            </w:pPr>
          </w:p>
          <w:p w14:paraId="7DCC185F" w14:textId="77777777" w:rsidR="00AB28E4" w:rsidRPr="00C14E9C" w:rsidRDefault="00AB28E4" w:rsidP="00AB28E4">
            <w:pPr>
              <w:jc w:val="center"/>
              <w:rPr>
                <w:rFonts w:ascii="Arial" w:hAnsi="Arial" w:cs="Arial"/>
                <w:sz w:val="22"/>
                <w:szCs w:val="22"/>
              </w:rPr>
            </w:pPr>
          </w:p>
          <w:p w14:paraId="19CFEF52"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w:t>
            </w:r>
          </w:p>
        </w:tc>
        <w:tc>
          <w:tcPr>
            <w:tcW w:w="1756" w:type="dxa"/>
            <w:tcBorders>
              <w:top w:val="single" w:sz="2" w:space="0" w:color="auto"/>
              <w:bottom w:val="single" w:sz="4" w:space="0" w:color="auto"/>
            </w:tcBorders>
            <w:shd w:val="clear" w:color="auto" w:fill="auto"/>
          </w:tcPr>
          <w:p w14:paraId="591CEB8A" w14:textId="77777777" w:rsidR="00AB28E4" w:rsidRPr="00C14E9C" w:rsidRDefault="00AB28E4" w:rsidP="00AB28E4">
            <w:pPr>
              <w:jc w:val="center"/>
              <w:rPr>
                <w:rFonts w:ascii="Arial" w:hAnsi="Arial" w:cs="Arial"/>
                <w:sz w:val="22"/>
                <w:szCs w:val="22"/>
              </w:rPr>
            </w:pPr>
          </w:p>
          <w:p w14:paraId="4584E34D" w14:textId="77777777" w:rsidR="00AB28E4" w:rsidRPr="00C14E9C" w:rsidRDefault="00AB28E4" w:rsidP="00AB28E4">
            <w:pPr>
              <w:rPr>
                <w:rFonts w:ascii="Arial" w:hAnsi="Arial" w:cs="Arial"/>
                <w:sz w:val="22"/>
                <w:szCs w:val="22"/>
              </w:rPr>
            </w:pPr>
          </w:p>
          <w:p w14:paraId="1610D678"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NP Staff certified for this care</w:t>
            </w:r>
          </w:p>
        </w:tc>
        <w:tc>
          <w:tcPr>
            <w:tcW w:w="1394" w:type="dxa"/>
            <w:tcBorders>
              <w:top w:val="single" w:sz="2" w:space="0" w:color="auto"/>
              <w:bottom w:val="single" w:sz="4" w:space="0" w:color="auto"/>
              <w:right w:val="single" w:sz="6" w:space="0" w:color="auto"/>
            </w:tcBorders>
            <w:shd w:val="clear" w:color="auto" w:fill="auto"/>
          </w:tcPr>
          <w:p w14:paraId="1F0076BD" w14:textId="77777777" w:rsidR="00AB28E4" w:rsidRPr="00C14E9C" w:rsidRDefault="00AB28E4" w:rsidP="00AB28E4">
            <w:pPr>
              <w:jc w:val="center"/>
              <w:rPr>
                <w:rFonts w:ascii="Arial" w:hAnsi="Arial" w:cs="Arial"/>
                <w:sz w:val="22"/>
                <w:szCs w:val="22"/>
              </w:rPr>
            </w:pPr>
          </w:p>
          <w:p w14:paraId="6FD7EC86" w14:textId="77777777" w:rsidR="00AB28E4" w:rsidRPr="00C14E9C" w:rsidRDefault="00AB28E4" w:rsidP="00AB28E4">
            <w:pPr>
              <w:jc w:val="center"/>
              <w:rPr>
                <w:rFonts w:ascii="Arial" w:hAnsi="Arial" w:cs="Arial"/>
                <w:sz w:val="22"/>
                <w:szCs w:val="22"/>
              </w:rPr>
            </w:pPr>
          </w:p>
          <w:p w14:paraId="4999D5E7" w14:textId="77777777" w:rsidR="00AB28E4" w:rsidRPr="00C14E9C" w:rsidRDefault="00AB28E4" w:rsidP="00AB28E4">
            <w:pPr>
              <w:rPr>
                <w:rFonts w:ascii="Arial" w:hAnsi="Arial" w:cs="Arial"/>
                <w:sz w:val="22"/>
                <w:szCs w:val="22"/>
              </w:rPr>
            </w:pPr>
          </w:p>
          <w:p w14:paraId="2DAFD743" w14:textId="77777777" w:rsidR="00AB28E4" w:rsidRPr="00C14E9C" w:rsidRDefault="00AB28E4" w:rsidP="00AB28E4">
            <w:pPr>
              <w:rPr>
                <w:rFonts w:ascii="Arial" w:hAnsi="Arial" w:cs="Arial"/>
                <w:sz w:val="22"/>
                <w:szCs w:val="22"/>
              </w:rPr>
            </w:pPr>
            <w:r w:rsidRPr="00C14E9C">
              <w:rPr>
                <w:rFonts w:ascii="Arial" w:hAnsi="Arial" w:cs="Arial"/>
                <w:sz w:val="22"/>
                <w:szCs w:val="22"/>
              </w:rPr>
              <w:t>April</w:t>
            </w:r>
          </w:p>
        </w:tc>
        <w:tc>
          <w:tcPr>
            <w:tcW w:w="1710" w:type="dxa"/>
            <w:tcBorders>
              <w:top w:val="single" w:sz="2" w:space="0" w:color="auto"/>
              <w:bottom w:val="single" w:sz="4" w:space="0" w:color="auto"/>
              <w:right w:val="single" w:sz="6" w:space="0" w:color="auto"/>
            </w:tcBorders>
          </w:tcPr>
          <w:p w14:paraId="4DE1DEBC"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Met/ongoing</w:t>
            </w:r>
          </w:p>
        </w:tc>
        <w:tc>
          <w:tcPr>
            <w:tcW w:w="2160" w:type="dxa"/>
            <w:tcBorders>
              <w:top w:val="single" w:sz="2" w:space="0" w:color="auto"/>
              <w:bottom w:val="single" w:sz="4" w:space="0" w:color="auto"/>
              <w:right w:val="single" w:sz="6" w:space="0" w:color="auto"/>
            </w:tcBorders>
          </w:tcPr>
          <w:p w14:paraId="6D2AB161"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NPs have begun to provide wellness/sick care visits to clients. Staffing changes have resulted in shift of scheduling and locations.</w:t>
            </w:r>
          </w:p>
        </w:tc>
      </w:tr>
      <w:tr w:rsidR="00AB28E4" w:rsidRPr="00C14E9C" w14:paraId="07EE2EB8" w14:textId="77777777" w:rsidTr="00AB28E4">
        <w:trPr>
          <w:jc w:val="center"/>
        </w:trPr>
        <w:tc>
          <w:tcPr>
            <w:tcW w:w="3418" w:type="dxa"/>
            <w:tcBorders>
              <w:top w:val="single" w:sz="2" w:space="0" w:color="auto"/>
              <w:bottom w:val="single" w:sz="4" w:space="0" w:color="auto"/>
            </w:tcBorders>
            <w:shd w:val="clear" w:color="auto" w:fill="auto"/>
          </w:tcPr>
          <w:p w14:paraId="51C97FB3" w14:textId="58F31EA5" w:rsidR="00AB28E4" w:rsidRPr="00C14E9C" w:rsidRDefault="00AB28E4" w:rsidP="00AB28E4">
            <w:pPr>
              <w:rPr>
                <w:rFonts w:ascii="Arial" w:hAnsi="Arial" w:cs="Arial"/>
                <w:sz w:val="22"/>
                <w:szCs w:val="22"/>
              </w:rPr>
            </w:pPr>
            <w:r w:rsidRPr="00C14E9C">
              <w:rPr>
                <w:rFonts w:ascii="Arial" w:hAnsi="Arial" w:cs="Arial"/>
                <w:sz w:val="22"/>
                <w:szCs w:val="22"/>
              </w:rPr>
              <w:t>Seek out and apply for at least three grants to supplement current programs or for the expansion of services.</w:t>
            </w:r>
          </w:p>
        </w:tc>
        <w:tc>
          <w:tcPr>
            <w:tcW w:w="1890" w:type="dxa"/>
            <w:tcBorders>
              <w:top w:val="single" w:sz="2" w:space="0" w:color="auto"/>
              <w:bottom w:val="single" w:sz="4" w:space="0" w:color="auto"/>
            </w:tcBorders>
            <w:shd w:val="clear" w:color="auto" w:fill="auto"/>
          </w:tcPr>
          <w:p w14:paraId="3A34DE7A"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Director/Grant Writer</w:t>
            </w:r>
          </w:p>
        </w:tc>
        <w:tc>
          <w:tcPr>
            <w:tcW w:w="2160" w:type="dxa"/>
            <w:tcBorders>
              <w:top w:val="single" w:sz="2" w:space="0" w:color="auto"/>
              <w:bottom w:val="single" w:sz="4" w:space="0" w:color="auto"/>
            </w:tcBorders>
            <w:shd w:val="clear" w:color="auto" w:fill="auto"/>
          </w:tcPr>
          <w:p w14:paraId="1947D01B"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w:t>
            </w:r>
          </w:p>
        </w:tc>
        <w:tc>
          <w:tcPr>
            <w:tcW w:w="1756" w:type="dxa"/>
            <w:tcBorders>
              <w:top w:val="single" w:sz="2" w:space="0" w:color="auto"/>
              <w:bottom w:val="single" w:sz="4" w:space="0" w:color="auto"/>
            </w:tcBorders>
            <w:shd w:val="clear" w:color="auto" w:fill="auto"/>
          </w:tcPr>
          <w:p w14:paraId="730750DB"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Ongoing</w:t>
            </w:r>
          </w:p>
        </w:tc>
        <w:tc>
          <w:tcPr>
            <w:tcW w:w="1394" w:type="dxa"/>
            <w:tcBorders>
              <w:top w:val="single" w:sz="2" w:space="0" w:color="auto"/>
              <w:bottom w:val="single" w:sz="4" w:space="0" w:color="auto"/>
              <w:right w:val="single" w:sz="6" w:space="0" w:color="auto"/>
            </w:tcBorders>
            <w:shd w:val="clear" w:color="auto" w:fill="auto"/>
          </w:tcPr>
          <w:p w14:paraId="7AB5D279" w14:textId="77777777" w:rsidR="00AB28E4" w:rsidRPr="00C14E9C" w:rsidRDefault="00AB28E4" w:rsidP="00AB28E4">
            <w:pPr>
              <w:jc w:val="center"/>
              <w:rPr>
                <w:rFonts w:ascii="Arial" w:hAnsi="Arial" w:cs="Arial"/>
                <w:sz w:val="22"/>
                <w:szCs w:val="22"/>
              </w:rPr>
            </w:pPr>
          </w:p>
        </w:tc>
        <w:tc>
          <w:tcPr>
            <w:tcW w:w="1710" w:type="dxa"/>
            <w:tcBorders>
              <w:top w:val="single" w:sz="2" w:space="0" w:color="auto"/>
              <w:bottom w:val="single" w:sz="4" w:space="0" w:color="auto"/>
              <w:right w:val="single" w:sz="6" w:space="0" w:color="auto"/>
            </w:tcBorders>
          </w:tcPr>
          <w:p w14:paraId="2C5861F8" w14:textId="77777777" w:rsidR="00AB28E4" w:rsidRPr="00C14E9C" w:rsidRDefault="00AB28E4" w:rsidP="00AB28E4">
            <w:pPr>
              <w:jc w:val="center"/>
              <w:rPr>
                <w:rFonts w:ascii="Arial" w:hAnsi="Arial" w:cs="Arial"/>
                <w:sz w:val="22"/>
                <w:szCs w:val="22"/>
              </w:rPr>
            </w:pPr>
          </w:p>
          <w:p w14:paraId="55B3443B"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Met/ongoing</w:t>
            </w:r>
          </w:p>
        </w:tc>
        <w:tc>
          <w:tcPr>
            <w:tcW w:w="2160" w:type="dxa"/>
            <w:tcBorders>
              <w:top w:val="single" w:sz="2" w:space="0" w:color="auto"/>
              <w:bottom w:val="single" w:sz="4" w:space="0" w:color="auto"/>
              <w:right w:val="single" w:sz="6" w:space="0" w:color="auto"/>
            </w:tcBorders>
          </w:tcPr>
          <w:p w14:paraId="594D5CCE"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Title X and the Wisconsin Women’s Health grant were applied for. Received Women’s Health Grant. Waiting on announcement of fund allocation from Title X. Will continue to seek out and apply for additional funding.</w:t>
            </w:r>
          </w:p>
        </w:tc>
      </w:tr>
      <w:tr w:rsidR="00AB28E4" w:rsidRPr="00C14E9C" w14:paraId="5268FCDA" w14:textId="77777777" w:rsidTr="00AB28E4">
        <w:trPr>
          <w:jc w:val="center"/>
        </w:trPr>
        <w:tc>
          <w:tcPr>
            <w:tcW w:w="3418" w:type="dxa"/>
            <w:tcBorders>
              <w:top w:val="single" w:sz="2" w:space="0" w:color="auto"/>
              <w:bottom w:val="single" w:sz="4" w:space="0" w:color="auto"/>
            </w:tcBorders>
            <w:shd w:val="clear" w:color="auto" w:fill="auto"/>
          </w:tcPr>
          <w:p w14:paraId="57830130" w14:textId="2919AC48" w:rsidR="00AB28E4" w:rsidRPr="00C14E9C" w:rsidRDefault="00AB28E4" w:rsidP="00AB28E4">
            <w:pPr>
              <w:rPr>
                <w:rFonts w:ascii="Arial" w:hAnsi="Arial" w:cs="Arial"/>
                <w:sz w:val="22"/>
                <w:szCs w:val="22"/>
              </w:rPr>
            </w:pPr>
            <w:r w:rsidRPr="00C14E9C">
              <w:rPr>
                <w:rFonts w:ascii="Arial" w:hAnsi="Arial" w:cs="Arial"/>
                <w:sz w:val="22"/>
                <w:szCs w:val="22"/>
              </w:rPr>
              <w:t>Provide at least 2 educational outreach efforts regarding services provided and disease prevention in each community.</w:t>
            </w:r>
          </w:p>
        </w:tc>
        <w:tc>
          <w:tcPr>
            <w:tcW w:w="1890" w:type="dxa"/>
            <w:tcBorders>
              <w:top w:val="single" w:sz="2" w:space="0" w:color="auto"/>
              <w:bottom w:val="single" w:sz="4" w:space="0" w:color="auto"/>
            </w:tcBorders>
            <w:shd w:val="clear" w:color="auto" w:fill="auto"/>
          </w:tcPr>
          <w:p w14:paraId="57D17F0E"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Staff at each clinic</w:t>
            </w:r>
          </w:p>
        </w:tc>
        <w:tc>
          <w:tcPr>
            <w:tcW w:w="2160" w:type="dxa"/>
            <w:tcBorders>
              <w:top w:val="single" w:sz="2" w:space="0" w:color="auto"/>
              <w:bottom w:val="single" w:sz="4" w:space="0" w:color="auto"/>
            </w:tcBorders>
            <w:shd w:val="clear" w:color="auto" w:fill="auto"/>
          </w:tcPr>
          <w:p w14:paraId="1B041627"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w:t>
            </w:r>
          </w:p>
        </w:tc>
        <w:tc>
          <w:tcPr>
            <w:tcW w:w="1756" w:type="dxa"/>
            <w:tcBorders>
              <w:top w:val="single" w:sz="2" w:space="0" w:color="auto"/>
              <w:bottom w:val="single" w:sz="4" w:space="0" w:color="auto"/>
            </w:tcBorders>
            <w:shd w:val="clear" w:color="auto" w:fill="auto"/>
          </w:tcPr>
          <w:p w14:paraId="06D29663"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2 scheduled programs per clinic</w:t>
            </w:r>
          </w:p>
        </w:tc>
        <w:tc>
          <w:tcPr>
            <w:tcW w:w="1394" w:type="dxa"/>
            <w:tcBorders>
              <w:top w:val="single" w:sz="2" w:space="0" w:color="auto"/>
              <w:bottom w:val="single" w:sz="4" w:space="0" w:color="auto"/>
              <w:right w:val="single" w:sz="6" w:space="0" w:color="auto"/>
            </w:tcBorders>
            <w:shd w:val="clear" w:color="auto" w:fill="auto"/>
          </w:tcPr>
          <w:p w14:paraId="57DFFAA0"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December</w:t>
            </w:r>
          </w:p>
        </w:tc>
        <w:tc>
          <w:tcPr>
            <w:tcW w:w="1710" w:type="dxa"/>
            <w:tcBorders>
              <w:top w:val="single" w:sz="2" w:space="0" w:color="auto"/>
              <w:bottom w:val="single" w:sz="4" w:space="0" w:color="auto"/>
              <w:right w:val="single" w:sz="6" w:space="0" w:color="auto"/>
            </w:tcBorders>
          </w:tcPr>
          <w:p w14:paraId="469EC1D6" w14:textId="77777777" w:rsidR="00AB28E4" w:rsidRPr="00C14E9C" w:rsidRDefault="00AB28E4" w:rsidP="00AB28E4">
            <w:pPr>
              <w:jc w:val="center"/>
              <w:rPr>
                <w:rFonts w:ascii="Arial" w:hAnsi="Arial" w:cs="Arial"/>
                <w:sz w:val="22"/>
                <w:szCs w:val="22"/>
              </w:rPr>
            </w:pPr>
          </w:p>
          <w:p w14:paraId="537F164B"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Met</w:t>
            </w:r>
          </w:p>
        </w:tc>
        <w:tc>
          <w:tcPr>
            <w:tcW w:w="2160" w:type="dxa"/>
            <w:tcBorders>
              <w:top w:val="single" w:sz="2" w:space="0" w:color="auto"/>
              <w:bottom w:val="single" w:sz="4" w:space="0" w:color="auto"/>
              <w:right w:val="single" w:sz="6" w:space="0" w:color="auto"/>
            </w:tcBorders>
          </w:tcPr>
          <w:p w14:paraId="4D871622"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 xml:space="preserve">Continued outreach efforts provided by each location. </w:t>
            </w:r>
          </w:p>
        </w:tc>
      </w:tr>
      <w:tr w:rsidR="00AB28E4" w:rsidRPr="00C14E9C" w14:paraId="224BB360" w14:textId="77777777" w:rsidTr="00AB28E4">
        <w:trPr>
          <w:jc w:val="center"/>
        </w:trPr>
        <w:tc>
          <w:tcPr>
            <w:tcW w:w="3418" w:type="dxa"/>
            <w:tcBorders>
              <w:top w:val="single" w:sz="2" w:space="0" w:color="auto"/>
              <w:bottom w:val="single" w:sz="4" w:space="0" w:color="auto"/>
            </w:tcBorders>
            <w:shd w:val="clear" w:color="auto" w:fill="auto"/>
          </w:tcPr>
          <w:p w14:paraId="20B9239E" w14:textId="7900A728" w:rsidR="00AB28E4" w:rsidRPr="00C14E9C" w:rsidRDefault="00AB28E4" w:rsidP="00AB28E4">
            <w:pPr>
              <w:rPr>
                <w:rFonts w:ascii="Arial" w:hAnsi="Arial" w:cs="Arial"/>
                <w:sz w:val="22"/>
                <w:szCs w:val="22"/>
              </w:rPr>
            </w:pPr>
            <w:r w:rsidRPr="00C14E9C">
              <w:rPr>
                <w:rFonts w:ascii="Arial" w:hAnsi="Arial" w:cs="Arial"/>
                <w:sz w:val="22"/>
                <w:szCs w:val="22"/>
              </w:rPr>
              <w:t>Provide at least one educational opportunity for each staff member of Community Health Services.</w:t>
            </w:r>
          </w:p>
        </w:tc>
        <w:tc>
          <w:tcPr>
            <w:tcW w:w="1890" w:type="dxa"/>
            <w:tcBorders>
              <w:top w:val="single" w:sz="2" w:space="0" w:color="auto"/>
              <w:bottom w:val="single" w:sz="4" w:space="0" w:color="auto"/>
            </w:tcBorders>
            <w:shd w:val="clear" w:color="auto" w:fill="auto"/>
          </w:tcPr>
          <w:p w14:paraId="799837DE"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Director</w:t>
            </w:r>
          </w:p>
        </w:tc>
        <w:tc>
          <w:tcPr>
            <w:tcW w:w="2160" w:type="dxa"/>
            <w:tcBorders>
              <w:top w:val="single" w:sz="2" w:space="0" w:color="auto"/>
              <w:bottom w:val="single" w:sz="4" w:space="0" w:color="auto"/>
            </w:tcBorders>
            <w:shd w:val="clear" w:color="auto" w:fill="auto"/>
          </w:tcPr>
          <w:p w14:paraId="5FA426D3" w14:textId="77777777" w:rsidR="00AB28E4" w:rsidRPr="00C14E9C" w:rsidRDefault="00AB28E4" w:rsidP="00AB28E4">
            <w:pPr>
              <w:jc w:val="center"/>
              <w:rPr>
                <w:rFonts w:ascii="Arial" w:hAnsi="Arial" w:cs="Arial"/>
                <w:sz w:val="22"/>
                <w:szCs w:val="22"/>
              </w:rPr>
            </w:pPr>
          </w:p>
        </w:tc>
        <w:tc>
          <w:tcPr>
            <w:tcW w:w="1756" w:type="dxa"/>
            <w:tcBorders>
              <w:top w:val="single" w:sz="2" w:space="0" w:color="auto"/>
              <w:bottom w:val="single" w:sz="4" w:space="0" w:color="auto"/>
            </w:tcBorders>
            <w:shd w:val="clear" w:color="auto" w:fill="auto"/>
          </w:tcPr>
          <w:p w14:paraId="37724B23"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1 completed program per staff</w:t>
            </w:r>
          </w:p>
        </w:tc>
        <w:tc>
          <w:tcPr>
            <w:tcW w:w="1394" w:type="dxa"/>
            <w:tcBorders>
              <w:top w:val="single" w:sz="2" w:space="0" w:color="auto"/>
              <w:bottom w:val="single" w:sz="4" w:space="0" w:color="auto"/>
              <w:right w:val="single" w:sz="6" w:space="0" w:color="auto"/>
            </w:tcBorders>
            <w:shd w:val="clear" w:color="auto" w:fill="auto"/>
          </w:tcPr>
          <w:p w14:paraId="36B9596E"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December</w:t>
            </w:r>
          </w:p>
        </w:tc>
        <w:tc>
          <w:tcPr>
            <w:tcW w:w="1710" w:type="dxa"/>
            <w:tcBorders>
              <w:top w:val="single" w:sz="2" w:space="0" w:color="auto"/>
              <w:bottom w:val="single" w:sz="4" w:space="0" w:color="auto"/>
              <w:right w:val="single" w:sz="6" w:space="0" w:color="auto"/>
            </w:tcBorders>
          </w:tcPr>
          <w:p w14:paraId="7FA89105" w14:textId="77777777" w:rsidR="00AB28E4" w:rsidRPr="00C14E9C" w:rsidRDefault="00AB28E4" w:rsidP="00AB28E4">
            <w:pPr>
              <w:jc w:val="center"/>
              <w:rPr>
                <w:rFonts w:ascii="Arial" w:hAnsi="Arial" w:cs="Arial"/>
                <w:sz w:val="22"/>
                <w:szCs w:val="22"/>
              </w:rPr>
            </w:pPr>
          </w:p>
          <w:p w14:paraId="00D078A3"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Met</w:t>
            </w:r>
          </w:p>
        </w:tc>
        <w:tc>
          <w:tcPr>
            <w:tcW w:w="2160" w:type="dxa"/>
            <w:tcBorders>
              <w:top w:val="single" w:sz="2" w:space="0" w:color="auto"/>
              <w:bottom w:val="single" w:sz="4" w:space="0" w:color="auto"/>
              <w:right w:val="single" w:sz="6" w:space="0" w:color="auto"/>
            </w:tcBorders>
          </w:tcPr>
          <w:p w14:paraId="58B0B697" w14:textId="77777777" w:rsidR="00AB28E4" w:rsidRPr="00C14E9C" w:rsidRDefault="00AB28E4" w:rsidP="00AB28E4">
            <w:pPr>
              <w:jc w:val="center"/>
              <w:rPr>
                <w:rFonts w:ascii="Arial" w:hAnsi="Arial" w:cs="Arial"/>
                <w:sz w:val="22"/>
                <w:szCs w:val="22"/>
              </w:rPr>
            </w:pPr>
          </w:p>
          <w:p w14:paraId="0E59B399"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 xml:space="preserve">Member of CHS will attend HCET STD summit in October and the Dual Protection Conference in December. Additional funding provided by HCET </w:t>
            </w:r>
            <w:r w:rsidRPr="00C14E9C">
              <w:rPr>
                <w:rFonts w:ascii="Arial" w:hAnsi="Arial" w:cs="Arial"/>
                <w:sz w:val="22"/>
                <w:szCs w:val="22"/>
              </w:rPr>
              <w:lastRenderedPageBreak/>
              <w:t xml:space="preserve">for NP training. </w:t>
            </w:r>
          </w:p>
        </w:tc>
      </w:tr>
      <w:tr w:rsidR="00AB28E4" w:rsidRPr="00C14E9C" w14:paraId="60B51338" w14:textId="77777777" w:rsidTr="00AB28E4">
        <w:trPr>
          <w:jc w:val="center"/>
        </w:trPr>
        <w:tc>
          <w:tcPr>
            <w:tcW w:w="3418" w:type="dxa"/>
            <w:tcBorders>
              <w:top w:val="single" w:sz="2" w:space="0" w:color="auto"/>
              <w:bottom w:val="single" w:sz="4" w:space="0" w:color="auto"/>
            </w:tcBorders>
            <w:shd w:val="clear" w:color="auto" w:fill="auto"/>
          </w:tcPr>
          <w:p w14:paraId="4D2D2598" w14:textId="6EE8EE08" w:rsidR="00AB28E4" w:rsidRPr="00C14E9C" w:rsidRDefault="00AB28E4" w:rsidP="00AB28E4">
            <w:pPr>
              <w:rPr>
                <w:rFonts w:ascii="Arial" w:hAnsi="Arial" w:cs="Arial"/>
                <w:sz w:val="22"/>
                <w:szCs w:val="22"/>
              </w:rPr>
            </w:pPr>
            <w:r w:rsidRPr="00C14E9C">
              <w:rPr>
                <w:rFonts w:ascii="Arial" w:hAnsi="Arial" w:cs="Arial"/>
                <w:sz w:val="22"/>
                <w:szCs w:val="22"/>
              </w:rPr>
              <w:lastRenderedPageBreak/>
              <w:t>Collaborate with community entities and partners for continuity/exchange of services for our clients.</w:t>
            </w:r>
          </w:p>
        </w:tc>
        <w:tc>
          <w:tcPr>
            <w:tcW w:w="1890" w:type="dxa"/>
            <w:tcBorders>
              <w:top w:val="single" w:sz="2" w:space="0" w:color="auto"/>
              <w:bottom w:val="single" w:sz="4" w:space="0" w:color="auto"/>
            </w:tcBorders>
            <w:shd w:val="clear" w:color="auto" w:fill="auto"/>
          </w:tcPr>
          <w:p w14:paraId="58080924"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Director/Clinic Staff</w:t>
            </w:r>
          </w:p>
        </w:tc>
        <w:tc>
          <w:tcPr>
            <w:tcW w:w="2160" w:type="dxa"/>
            <w:tcBorders>
              <w:top w:val="single" w:sz="2" w:space="0" w:color="auto"/>
              <w:bottom w:val="single" w:sz="4" w:space="0" w:color="auto"/>
            </w:tcBorders>
            <w:shd w:val="clear" w:color="auto" w:fill="auto"/>
          </w:tcPr>
          <w:p w14:paraId="47538A83"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w:t>
            </w:r>
          </w:p>
        </w:tc>
        <w:tc>
          <w:tcPr>
            <w:tcW w:w="1756" w:type="dxa"/>
            <w:tcBorders>
              <w:top w:val="single" w:sz="2" w:space="0" w:color="auto"/>
              <w:bottom w:val="single" w:sz="4" w:space="0" w:color="auto"/>
            </w:tcBorders>
            <w:shd w:val="clear" w:color="auto" w:fill="auto"/>
          </w:tcPr>
          <w:p w14:paraId="6AF594A9"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Quarterly meetings with community entities</w:t>
            </w:r>
          </w:p>
        </w:tc>
        <w:tc>
          <w:tcPr>
            <w:tcW w:w="1394" w:type="dxa"/>
            <w:tcBorders>
              <w:top w:val="single" w:sz="2" w:space="0" w:color="auto"/>
              <w:bottom w:val="single" w:sz="4" w:space="0" w:color="auto"/>
              <w:right w:val="single" w:sz="6" w:space="0" w:color="auto"/>
            </w:tcBorders>
            <w:shd w:val="clear" w:color="auto" w:fill="auto"/>
          </w:tcPr>
          <w:p w14:paraId="6A5505C3" w14:textId="77777777" w:rsidR="00AB28E4" w:rsidRPr="00C14E9C" w:rsidRDefault="00AB28E4" w:rsidP="00AB28E4">
            <w:pPr>
              <w:jc w:val="center"/>
              <w:rPr>
                <w:rFonts w:ascii="Arial" w:hAnsi="Arial" w:cs="Arial"/>
                <w:sz w:val="22"/>
                <w:szCs w:val="22"/>
              </w:rPr>
            </w:pPr>
            <w:proofErr w:type="gramStart"/>
            <w:r w:rsidRPr="00C14E9C">
              <w:rPr>
                <w:rFonts w:ascii="Arial" w:hAnsi="Arial" w:cs="Arial"/>
                <w:sz w:val="22"/>
                <w:szCs w:val="22"/>
              </w:rPr>
              <w:t>ongoing</w:t>
            </w:r>
            <w:proofErr w:type="gramEnd"/>
          </w:p>
        </w:tc>
        <w:tc>
          <w:tcPr>
            <w:tcW w:w="1710" w:type="dxa"/>
            <w:tcBorders>
              <w:top w:val="single" w:sz="2" w:space="0" w:color="auto"/>
              <w:bottom w:val="single" w:sz="4" w:space="0" w:color="auto"/>
              <w:right w:val="single" w:sz="6" w:space="0" w:color="auto"/>
            </w:tcBorders>
          </w:tcPr>
          <w:p w14:paraId="5ACAF91B"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Met/ongoing</w:t>
            </w:r>
          </w:p>
        </w:tc>
        <w:tc>
          <w:tcPr>
            <w:tcW w:w="2160" w:type="dxa"/>
            <w:tcBorders>
              <w:top w:val="single" w:sz="2" w:space="0" w:color="auto"/>
              <w:bottom w:val="single" w:sz="4" w:space="0" w:color="auto"/>
              <w:right w:val="single" w:sz="6" w:space="0" w:color="auto"/>
            </w:tcBorders>
          </w:tcPr>
          <w:p w14:paraId="37C376E5"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 xml:space="preserve">Ongoing collaboration with all county PHD. Community needs assessment for Marinette county completed. </w:t>
            </w:r>
          </w:p>
        </w:tc>
      </w:tr>
      <w:tr w:rsidR="00AB28E4" w:rsidRPr="00C14E9C" w14:paraId="50438821" w14:textId="77777777" w:rsidTr="00AB28E4">
        <w:trPr>
          <w:jc w:val="center"/>
        </w:trPr>
        <w:tc>
          <w:tcPr>
            <w:tcW w:w="3418" w:type="dxa"/>
            <w:tcBorders>
              <w:top w:val="single" w:sz="2" w:space="0" w:color="auto"/>
              <w:bottom w:val="single" w:sz="4" w:space="0" w:color="auto"/>
            </w:tcBorders>
            <w:shd w:val="clear" w:color="auto" w:fill="auto"/>
          </w:tcPr>
          <w:p w14:paraId="1DAF37FE" w14:textId="786FAA65" w:rsidR="00AB28E4" w:rsidRPr="00C14E9C" w:rsidRDefault="00AB28E4" w:rsidP="00AB28E4">
            <w:pPr>
              <w:rPr>
                <w:rFonts w:ascii="Arial" w:hAnsi="Arial" w:cs="Arial"/>
                <w:sz w:val="22"/>
                <w:szCs w:val="22"/>
              </w:rPr>
            </w:pPr>
            <w:r w:rsidRPr="00C14E9C">
              <w:rPr>
                <w:rFonts w:ascii="Arial" w:hAnsi="Arial" w:cs="Arial"/>
                <w:sz w:val="22"/>
                <w:szCs w:val="22"/>
              </w:rPr>
              <w:t>Set up Advisory Committee to evaluate and explore direction of NEWCAP Community Health.</w:t>
            </w:r>
          </w:p>
          <w:p w14:paraId="6603CD49" w14:textId="77777777" w:rsidR="00AB28E4" w:rsidRPr="00C14E9C" w:rsidRDefault="00AB28E4" w:rsidP="00AB28E4">
            <w:pPr>
              <w:rPr>
                <w:rFonts w:ascii="Arial" w:hAnsi="Arial" w:cs="Arial"/>
                <w:sz w:val="22"/>
                <w:szCs w:val="22"/>
              </w:rPr>
            </w:pPr>
          </w:p>
        </w:tc>
        <w:tc>
          <w:tcPr>
            <w:tcW w:w="1890" w:type="dxa"/>
            <w:tcBorders>
              <w:top w:val="single" w:sz="2" w:space="0" w:color="auto"/>
              <w:bottom w:val="single" w:sz="4" w:space="0" w:color="auto"/>
            </w:tcBorders>
            <w:shd w:val="clear" w:color="auto" w:fill="auto"/>
          </w:tcPr>
          <w:p w14:paraId="3AE74455"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Director</w:t>
            </w:r>
          </w:p>
        </w:tc>
        <w:tc>
          <w:tcPr>
            <w:tcW w:w="2160" w:type="dxa"/>
            <w:tcBorders>
              <w:top w:val="single" w:sz="2" w:space="0" w:color="auto"/>
              <w:bottom w:val="single" w:sz="4" w:space="0" w:color="auto"/>
            </w:tcBorders>
            <w:shd w:val="clear" w:color="auto" w:fill="auto"/>
          </w:tcPr>
          <w:p w14:paraId="55355069" w14:textId="77777777" w:rsidR="00AB28E4" w:rsidRPr="00C14E9C" w:rsidRDefault="00AB28E4" w:rsidP="00AB28E4">
            <w:pPr>
              <w:pStyle w:val="NoSpacing"/>
              <w:rPr>
                <w:rFonts w:ascii="Arial" w:hAnsi="Arial" w:cs="Arial"/>
                <w:sz w:val="22"/>
                <w:szCs w:val="22"/>
              </w:rPr>
            </w:pPr>
            <w:r w:rsidRPr="00C14E9C">
              <w:rPr>
                <w:rFonts w:ascii="Arial" w:hAnsi="Arial" w:cs="Arial"/>
                <w:sz w:val="22"/>
                <w:szCs w:val="22"/>
              </w:rPr>
              <w:t xml:space="preserve">             ♪</w:t>
            </w:r>
          </w:p>
        </w:tc>
        <w:tc>
          <w:tcPr>
            <w:tcW w:w="1756" w:type="dxa"/>
            <w:tcBorders>
              <w:top w:val="single" w:sz="2" w:space="0" w:color="auto"/>
              <w:bottom w:val="single" w:sz="4" w:space="0" w:color="auto"/>
            </w:tcBorders>
            <w:shd w:val="clear" w:color="auto" w:fill="auto"/>
          </w:tcPr>
          <w:p w14:paraId="795ABCAF"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Quarterly meetings</w:t>
            </w:r>
          </w:p>
        </w:tc>
        <w:tc>
          <w:tcPr>
            <w:tcW w:w="1394" w:type="dxa"/>
            <w:tcBorders>
              <w:top w:val="single" w:sz="2" w:space="0" w:color="auto"/>
              <w:bottom w:val="single" w:sz="4" w:space="0" w:color="auto"/>
              <w:right w:val="single" w:sz="6" w:space="0" w:color="auto"/>
            </w:tcBorders>
            <w:shd w:val="clear" w:color="auto" w:fill="auto"/>
          </w:tcPr>
          <w:p w14:paraId="29057F09" w14:textId="77777777" w:rsidR="00AB28E4" w:rsidRPr="00C14E9C" w:rsidRDefault="00AB28E4" w:rsidP="00AB28E4">
            <w:pPr>
              <w:jc w:val="center"/>
              <w:rPr>
                <w:rFonts w:ascii="Arial" w:hAnsi="Arial" w:cs="Arial"/>
                <w:sz w:val="22"/>
                <w:szCs w:val="22"/>
              </w:rPr>
            </w:pPr>
          </w:p>
        </w:tc>
        <w:tc>
          <w:tcPr>
            <w:tcW w:w="1710" w:type="dxa"/>
            <w:tcBorders>
              <w:top w:val="single" w:sz="2" w:space="0" w:color="auto"/>
              <w:bottom w:val="single" w:sz="4" w:space="0" w:color="auto"/>
              <w:right w:val="single" w:sz="6" w:space="0" w:color="auto"/>
            </w:tcBorders>
          </w:tcPr>
          <w:p w14:paraId="52E740AE"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Met /Ongoing</w:t>
            </w:r>
          </w:p>
        </w:tc>
        <w:tc>
          <w:tcPr>
            <w:tcW w:w="2160" w:type="dxa"/>
            <w:tcBorders>
              <w:top w:val="single" w:sz="2" w:space="0" w:color="auto"/>
              <w:bottom w:val="single" w:sz="4" w:space="0" w:color="auto"/>
              <w:right w:val="single" w:sz="6" w:space="0" w:color="auto"/>
            </w:tcBorders>
          </w:tcPr>
          <w:p w14:paraId="0CA926D6"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Ongoing leadership meetings and Department meetings occur on a regular basis. Input and communication with vice president.</w:t>
            </w:r>
          </w:p>
        </w:tc>
      </w:tr>
      <w:tr w:rsidR="00AB28E4" w:rsidRPr="00C14E9C" w14:paraId="6B52539E" w14:textId="77777777" w:rsidTr="00AB28E4">
        <w:trPr>
          <w:jc w:val="center"/>
        </w:trPr>
        <w:tc>
          <w:tcPr>
            <w:tcW w:w="3418" w:type="dxa"/>
            <w:tcBorders>
              <w:top w:val="single" w:sz="2" w:space="0" w:color="auto"/>
              <w:bottom w:val="single" w:sz="4" w:space="0" w:color="auto"/>
            </w:tcBorders>
            <w:shd w:val="clear" w:color="auto" w:fill="auto"/>
          </w:tcPr>
          <w:p w14:paraId="49CA3028" w14:textId="13247380" w:rsidR="00AB28E4" w:rsidRPr="00C14E9C" w:rsidRDefault="00AB28E4" w:rsidP="00AB28E4">
            <w:pPr>
              <w:rPr>
                <w:rFonts w:ascii="Arial" w:hAnsi="Arial" w:cs="Arial"/>
                <w:sz w:val="22"/>
                <w:szCs w:val="22"/>
              </w:rPr>
            </w:pPr>
            <w:r w:rsidRPr="00C14E9C">
              <w:rPr>
                <w:rFonts w:ascii="Arial" w:hAnsi="Arial" w:cs="Arial"/>
                <w:sz w:val="22"/>
                <w:szCs w:val="22"/>
              </w:rPr>
              <w:t>Provide improved and comprehensive training for all current and new incoming CHS staff</w:t>
            </w:r>
          </w:p>
          <w:p w14:paraId="6CA64406" w14:textId="77777777" w:rsidR="00AB28E4" w:rsidRPr="00C14E9C" w:rsidRDefault="00AB28E4" w:rsidP="00AB28E4">
            <w:pPr>
              <w:rPr>
                <w:rFonts w:ascii="Arial" w:hAnsi="Arial" w:cs="Arial"/>
                <w:sz w:val="22"/>
                <w:szCs w:val="22"/>
              </w:rPr>
            </w:pPr>
          </w:p>
        </w:tc>
        <w:tc>
          <w:tcPr>
            <w:tcW w:w="1890" w:type="dxa"/>
            <w:tcBorders>
              <w:top w:val="single" w:sz="2" w:space="0" w:color="auto"/>
              <w:bottom w:val="single" w:sz="4" w:space="0" w:color="auto"/>
            </w:tcBorders>
            <w:shd w:val="clear" w:color="auto" w:fill="auto"/>
          </w:tcPr>
          <w:p w14:paraId="418C7DAF" w14:textId="77777777" w:rsidR="00AB28E4" w:rsidRPr="00C14E9C" w:rsidRDefault="00AB28E4" w:rsidP="00AB28E4">
            <w:pPr>
              <w:jc w:val="center"/>
              <w:rPr>
                <w:rFonts w:ascii="Arial" w:hAnsi="Arial" w:cs="Arial"/>
                <w:sz w:val="22"/>
                <w:szCs w:val="22"/>
              </w:rPr>
            </w:pPr>
          </w:p>
          <w:p w14:paraId="45BE84CE" w14:textId="77777777" w:rsidR="00AB28E4" w:rsidRPr="00C14E9C" w:rsidRDefault="00AB28E4" w:rsidP="00AB28E4">
            <w:pPr>
              <w:jc w:val="center"/>
              <w:rPr>
                <w:rFonts w:ascii="Arial" w:hAnsi="Arial" w:cs="Arial"/>
                <w:sz w:val="22"/>
                <w:szCs w:val="22"/>
              </w:rPr>
            </w:pPr>
          </w:p>
          <w:p w14:paraId="38F9B1B2"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Director</w:t>
            </w:r>
          </w:p>
        </w:tc>
        <w:tc>
          <w:tcPr>
            <w:tcW w:w="2160" w:type="dxa"/>
            <w:tcBorders>
              <w:top w:val="single" w:sz="2" w:space="0" w:color="auto"/>
              <w:bottom w:val="single" w:sz="4" w:space="0" w:color="auto"/>
            </w:tcBorders>
            <w:shd w:val="clear" w:color="auto" w:fill="auto"/>
          </w:tcPr>
          <w:p w14:paraId="5E22D1DA" w14:textId="77777777" w:rsidR="00AB28E4" w:rsidRPr="00C14E9C" w:rsidRDefault="00AB28E4" w:rsidP="00AB28E4">
            <w:pPr>
              <w:rPr>
                <w:rFonts w:ascii="Arial" w:hAnsi="Arial" w:cs="Arial"/>
                <w:sz w:val="22"/>
                <w:szCs w:val="22"/>
              </w:rPr>
            </w:pPr>
            <w:r w:rsidRPr="00C14E9C">
              <w:rPr>
                <w:rFonts w:ascii="Arial" w:hAnsi="Arial" w:cs="Arial"/>
                <w:sz w:val="22"/>
                <w:szCs w:val="22"/>
              </w:rPr>
              <w:t xml:space="preserve">         </w:t>
            </w:r>
          </w:p>
          <w:p w14:paraId="78D99061" w14:textId="77777777" w:rsidR="00AB28E4" w:rsidRPr="00C14E9C" w:rsidRDefault="00AB28E4" w:rsidP="00AB28E4">
            <w:pPr>
              <w:rPr>
                <w:rFonts w:ascii="Arial" w:hAnsi="Arial" w:cs="Arial"/>
                <w:sz w:val="22"/>
                <w:szCs w:val="22"/>
              </w:rPr>
            </w:pPr>
          </w:p>
          <w:p w14:paraId="4D84C090" w14:textId="77777777" w:rsidR="00AB28E4" w:rsidRPr="00C14E9C" w:rsidRDefault="00AB28E4" w:rsidP="00AB28E4">
            <w:pPr>
              <w:rPr>
                <w:rFonts w:ascii="Arial" w:hAnsi="Arial" w:cs="Arial"/>
                <w:sz w:val="22"/>
                <w:szCs w:val="22"/>
              </w:rPr>
            </w:pPr>
            <w:r w:rsidRPr="00C14E9C">
              <w:rPr>
                <w:rFonts w:ascii="Arial" w:hAnsi="Arial" w:cs="Arial"/>
                <w:sz w:val="22"/>
                <w:szCs w:val="22"/>
              </w:rPr>
              <w:t xml:space="preserve">            ♪</w:t>
            </w:r>
          </w:p>
        </w:tc>
        <w:tc>
          <w:tcPr>
            <w:tcW w:w="1756" w:type="dxa"/>
            <w:tcBorders>
              <w:top w:val="single" w:sz="2" w:space="0" w:color="auto"/>
              <w:bottom w:val="single" w:sz="4" w:space="0" w:color="auto"/>
            </w:tcBorders>
            <w:shd w:val="clear" w:color="auto" w:fill="auto"/>
          </w:tcPr>
          <w:p w14:paraId="78DC40BB"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Staff feedback and performance reviews</w:t>
            </w:r>
          </w:p>
          <w:p w14:paraId="34AC3FC5" w14:textId="77777777" w:rsidR="00AB28E4" w:rsidRPr="00C14E9C" w:rsidRDefault="00AB28E4" w:rsidP="00AB28E4">
            <w:pPr>
              <w:jc w:val="center"/>
              <w:rPr>
                <w:rFonts w:ascii="Arial" w:hAnsi="Arial" w:cs="Arial"/>
                <w:sz w:val="22"/>
                <w:szCs w:val="22"/>
              </w:rPr>
            </w:pPr>
          </w:p>
          <w:p w14:paraId="4F172987" w14:textId="77777777" w:rsidR="00AB28E4" w:rsidRPr="00C14E9C" w:rsidRDefault="00AB28E4" w:rsidP="00AB28E4">
            <w:pPr>
              <w:jc w:val="center"/>
              <w:rPr>
                <w:rFonts w:ascii="Arial" w:hAnsi="Arial" w:cs="Arial"/>
                <w:sz w:val="22"/>
                <w:szCs w:val="22"/>
              </w:rPr>
            </w:pPr>
          </w:p>
        </w:tc>
        <w:tc>
          <w:tcPr>
            <w:tcW w:w="1394" w:type="dxa"/>
            <w:tcBorders>
              <w:top w:val="single" w:sz="2" w:space="0" w:color="auto"/>
              <w:bottom w:val="single" w:sz="4" w:space="0" w:color="auto"/>
              <w:right w:val="single" w:sz="6" w:space="0" w:color="auto"/>
            </w:tcBorders>
            <w:shd w:val="clear" w:color="auto" w:fill="auto"/>
          </w:tcPr>
          <w:p w14:paraId="46A10C64" w14:textId="77777777" w:rsidR="00AB28E4" w:rsidRPr="00C14E9C" w:rsidRDefault="00AB28E4" w:rsidP="00AB28E4">
            <w:pPr>
              <w:jc w:val="center"/>
              <w:rPr>
                <w:rFonts w:ascii="Arial" w:hAnsi="Arial" w:cs="Arial"/>
                <w:sz w:val="22"/>
                <w:szCs w:val="22"/>
              </w:rPr>
            </w:pPr>
          </w:p>
          <w:p w14:paraId="2B6524D5"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Ongoing</w:t>
            </w:r>
          </w:p>
          <w:p w14:paraId="6242C450" w14:textId="77777777" w:rsidR="00AB28E4" w:rsidRPr="00C14E9C" w:rsidRDefault="00AB28E4" w:rsidP="00AB28E4">
            <w:pPr>
              <w:jc w:val="center"/>
              <w:rPr>
                <w:rFonts w:ascii="Arial" w:hAnsi="Arial" w:cs="Arial"/>
                <w:sz w:val="22"/>
                <w:szCs w:val="22"/>
              </w:rPr>
            </w:pPr>
          </w:p>
        </w:tc>
        <w:tc>
          <w:tcPr>
            <w:tcW w:w="1710" w:type="dxa"/>
            <w:tcBorders>
              <w:top w:val="single" w:sz="2" w:space="0" w:color="auto"/>
              <w:bottom w:val="single" w:sz="4" w:space="0" w:color="auto"/>
              <w:right w:val="single" w:sz="6" w:space="0" w:color="auto"/>
            </w:tcBorders>
          </w:tcPr>
          <w:p w14:paraId="36720F19" w14:textId="77777777" w:rsidR="00AB28E4" w:rsidRPr="00C14E9C" w:rsidRDefault="00AB28E4" w:rsidP="00AB28E4">
            <w:pPr>
              <w:jc w:val="center"/>
              <w:rPr>
                <w:rFonts w:ascii="Arial" w:hAnsi="Arial" w:cs="Arial"/>
                <w:sz w:val="22"/>
                <w:szCs w:val="22"/>
              </w:rPr>
            </w:pPr>
          </w:p>
          <w:p w14:paraId="50BA0A59"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Met</w:t>
            </w:r>
          </w:p>
        </w:tc>
        <w:tc>
          <w:tcPr>
            <w:tcW w:w="2160" w:type="dxa"/>
            <w:tcBorders>
              <w:top w:val="single" w:sz="2" w:space="0" w:color="auto"/>
              <w:bottom w:val="single" w:sz="4" w:space="0" w:color="auto"/>
              <w:right w:val="single" w:sz="6" w:space="0" w:color="auto"/>
            </w:tcBorders>
          </w:tcPr>
          <w:p w14:paraId="0C2BD120" w14:textId="77777777" w:rsidR="00AB28E4" w:rsidRPr="00C14E9C" w:rsidRDefault="00AB28E4" w:rsidP="00AB28E4">
            <w:pPr>
              <w:jc w:val="center"/>
              <w:rPr>
                <w:rFonts w:ascii="Arial" w:hAnsi="Arial" w:cs="Arial"/>
                <w:sz w:val="22"/>
                <w:szCs w:val="22"/>
              </w:rPr>
            </w:pPr>
          </w:p>
          <w:p w14:paraId="08027578" w14:textId="77777777" w:rsidR="00AB28E4" w:rsidRPr="00C14E9C" w:rsidRDefault="00AB28E4" w:rsidP="00AB28E4">
            <w:pPr>
              <w:jc w:val="center"/>
              <w:rPr>
                <w:rFonts w:ascii="Arial" w:hAnsi="Arial" w:cs="Arial"/>
                <w:sz w:val="22"/>
                <w:szCs w:val="22"/>
              </w:rPr>
            </w:pPr>
          </w:p>
          <w:p w14:paraId="616142F3" w14:textId="77777777" w:rsidR="00AB28E4" w:rsidRPr="00C14E9C" w:rsidRDefault="00AB28E4" w:rsidP="00AB28E4">
            <w:pPr>
              <w:jc w:val="center"/>
              <w:rPr>
                <w:rFonts w:ascii="Arial" w:hAnsi="Arial" w:cs="Arial"/>
                <w:sz w:val="22"/>
                <w:szCs w:val="22"/>
              </w:rPr>
            </w:pPr>
          </w:p>
        </w:tc>
      </w:tr>
      <w:tr w:rsidR="00AB28E4" w:rsidRPr="00C14E9C" w14:paraId="1979309C" w14:textId="77777777" w:rsidTr="00AB28E4">
        <w:trPr>
          <w:trHeight w:val="1358"/>
          <w:jc w:val="center"/>
        </w:trPr>
        <w:tc>
          <w:tcPr>
            <w:tcW w:w="3418" w:type="dxa"/>
            <w:tcBorders>
              <w:top w:val="single" w:sz="2" w:space="0" w:color="auto"/>
              <w:bottom w:val="single" w:sz="2" w:space="0" w:color="auto"/>
            </w:tcBorders>
            <w:shd w:val="clear" w:color="auto" w:fill="auto"/>
          </w:tcPr>
          <w:p w14:paraId="505ED174" w14:textId="67DC8D45" w:rsidR="00AB28E4" w:rsidRPr="00C14E9C" w:rsidRDefault="00AB28E4" w:rsidP="00AB28E4">
            <w:pPr>
              <w:rPr>
                <w:rFonts w:ascii="Arial" w:hAnsi="Arial" w:cs="Arial"/>
                <w:sz w:val="22"/>
                <w:szCs w:val="22"/>
              </w:rPr>
            </w:pPr>
            <w:r w:rsidRPr="00C14E9C">
              <w:rPr>
                <w:rFonts w:ascii="Arial" w:hAnsi="Arial" w:cs="Arial"/>
                <w:sz w:val="22"/>
                <w:szCs w:val="22"/>
              </w:rPr>
              <w:t xml:space="preserve">Work with community partners and learning from established programs, we will explore adding dental care to our health services division. </w:t>
            </w:r>
          </w:p>
          <w:p w14:paraId="60962F1F" w14:textId="77777777" w:rsidR="00AB28E4" w:rsidRPr="00C14E9C" w:rsidRDefault="00AB28E4" w:rsidP="00AB28E4">
            <w:pPr>
              <w:rPr>
                <w:rFonts w:ascii="Arial" w:hAnsi="Arial" w:cs="Arial"/>
                <w:sz w:val="22"/>
                <w:szCs w:val="22"/>
              </w:rPr>
            </w:pPr>
          </w:p>
        </w:tc>
        <w:tc>
          <w:tcPr>
            <w:tcW w:w="1890" w:type="dxa"/>
            <w:tcBorders>
              <w:top w:val="single" w:sz="2" w:space="0" w:color="auto"/>
              <w:bottom w:val="single" w:sz="2" w:space="0" w:color="auto"/>
            </w:tcBorders>
            <w:shd w:val="clear" w:color="auto" w:fill="auto"/>
          </w:tcPr>
          <w:p w14:paraId="7C9AAC3F"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Director &amp; CEO</w:t>
            </w:r>
          </w:p>
        </w:tc>
        <w:tc>
          <w:tcPr>
            <w:tcW w:w="2160" w:type="dxa"/>
            <w:tcBorders>
              <w:top w:val="single" w:sz="2" w:space="0" w:color="auto"/>
              <w:bottom w:val="single" w:sz="2" w:space="0" w:color="auto"/>
            </w:tcBorders>
            <w:shd w:val="clear" w:color="auto" w:fill="auto"/>
          </w:tcPr>
          <w:p w14:paraId="54CEF3FB" w14:textId="77777777" w:rsidR="00AB28E4" w:rsidRPr="00C14E9C" w:rsidRDefault="00AB28E4" w:rsidP="00AB28E4">
            <w:pPr>
              <w:jc w:val="center"/>
              <w:rPr>
                <w:rFonts w:ascii="Arial" w:hAnsi="Arial" w:cs="Arial"/>
                <w:sz w:val="22"/>
                <w:szCs w:val="22"/>
              </w:rPr>
            </w:pPr>
          </w:p>
          <w:p w14:paraId="2272D135" w14:textId="77777777" w:rsidR="00AB28E4" w:rsidRPr="00C14E9C" w:rsidRDefault="00AB28E4" w:rsidP="00AB28E4">
            <w:pPr>
              <w:jc w:val="center"/>
              <w:rPr>
                <w:rFonts w:ascii="Arial" w:hAnsi="Arial" w:cs="Arial"/>
                <w:sz w:val="22"/>
                <w:szCs w:val="22"/>
              </w:rPr>
            </w:pPr>
          </w:p>
        </w:tc>
        <w:tc>
          <w:tcPr>
            <w:tcW w:w="1756" w:type="dxa"/>
            <w:tcBorders>
              <w:top w:val="single" w:sz="2" w:space="0" w:color="auto"/>
              <w:bottom w:val="single" w:sz="2" w:space="0" w:color="auto"/>
            </w:tcBorders>
            <w:shd w:val="clear" w:color="auto" w:fill="auto"/>
          </w:tcPr>
          <w:p w14:paraId="29D09CBF" w14:textId="77777777" w:rsidR="00AB28E4" w:rsidRPr="00C14E9C" w:rsidRDefault="00AB28E4" w:rsidP="00AB28E4">
            <w:pPr>
              <w:jc w:val="center"/>
              <w:rPr>
                <w:rFonts w:ascii="Arial" w:hAnsi="Arial" w:cs="Arial"/>
                <w:sz w:val="22"/>
                <w:szCs w:val="22"/>
              </w:rPr>
            </w:pPr>
          </w:p>
        </w:tc>
        <w:tc>
          <w:tcPr>
            <w:tcW w:w="1394" w:type="dxa"/>
            <w:tcBorders>
              <w:top w:val="single" w:sz="2" w:space="0" w:color="auto"/>
              <w:bottom w:val="single" w:sz="2" w:space="0" w:color="auto"/>
              <w:right w:val="single" w:sz="6" w:space="0" w:color="auto"/>
            </w:tcBorders>
            <w:shd w:val="clear" w:color="auto" w:fill="auto"/>
          </w:tcPr>
          <w:p w14:paraId="431A1198"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Ongoing</w:t>
            </w:r>
          </w:p>
        </w:tc>
        <w:tc>
          <w:tcPr>
            <w:tcW w:w="1710" w:type="dxa"/>
            <w:tcBorders>
              <w:top w:val="single" w:sz="2" w:space="0" w:color="auto"/>
              <w:bottom w:val="single" w:sz="2" w:space="0" w:color="auto"/>
              <w:right w:val="single" w:sz="6" w:space="0" w:color="auto"/>
            </w:tcBorders>
          </w:tcPr>
          <w:p w14:paraId="5A21D5A0"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Ongoing/not met</w:t>
            </w:r>
          </w:p>
        </w:tc>
        <w:tc>
          <w:tcPr>
            <w:tcW w:w="2160" w:type="dxa"/>
            <w:tcBorders>
              <w:top w:val="single" w:sz="2" w:space="0" w:color="auto"/>
              <w:bottom w:val="single" w:sz="2" w:space="0" w:color="auto"/>
              <w:right w:val="single" w:sz="6" w:space="0" w:color="auto"/>
            </w:tcBorders>
          </w:tcPr>
          <w:p w14:paraId="5F0D3A0F"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Limited resources/funding in communities. Will continue to revisit with current expansion efforts</w:t>
            </w:r>
          </w:p>
        </w:tc>
      </w:tr>
      <w:tr w:rsidR="00AB28E4" w:rsidRPr="00C14E9C" w14:paraId="75FAF5D2" w14:textId="77777777" w:rsidTr="00AB28E4">
        <w:trPr>
          <w:jc w:val="center"/>
        </w:trPr>
        <w:tc>
          <w:tcPr>
            <w:tcW w:w="3418" w:type="dxa"/>
            <w:tcBorders>
              <w:top w:val="single" w:sz="2" w:space="0" w:color="auto"/>
              <w:bottom w:val="single" w:sz="2" w:space="0" w:color="auto"/>
            </w:tcBorders>
            <w:shd w:val="clear" w:color="auto" w:fill="auto"/>
          </w:tcPr>
          <w:p w14:paraId="594A9E5F" w14:textId="75DAD9A5" w:rsidR="00AB28E4" w:rsidRPr="00C14E9C" w:rsidRDefault="00AB28E4" w:rsidP="00AB28E4">
            <w:pPr>
              <w:rPr>
                <w:rFonts w:ascii="Arial" w:hAnsi="Arial" w:cs="Arial"/>
                <w:sz w:val="22"/>
                <w:szCs w:val="22"/>
              </w:rPr>
            </w:pPr>
            <w:r w:rsidRPr="00C14E9C">
              <w:rPr>
                <w:rFonts w:ascii="Arial" w:hAnsi="Arial" w:cs="Arial"/>
                <w:sz w:val="22"/>
                <w:szCs w:val="22"/>
              </w:rPr>
              <w:t>Evaluate current staffing levels/hours of operation at each location to ensure quality patient care while being fiscally responsible.</w:t>
            </w:r>
          </w:p>
        </w:tc>
        <w:tc>
          <w:tcPr>
            <w:tcW w:w="1890" w:type="dxa"/>
            <w:tcBorders>
              <w:top w:val="single" w:sz="2" w:space="0" w:color="auto"/>
              <w:bottom w:val="single" w:sz="2" w:space="0" w:color="auto"/>
            </w:tcBorders>
            <w:shd w:val="clear" w:color="auto" w:fill="auto"/>
          </w:tcPr>
          <w:p w14:paraId="1EAA8A37"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Director</w:t>
            </w:r>
          </w:p>
        </w:tc>
        <w:tc>
          <w:tcPr>
            <w:tcW w:w="2160" w:type="dxa"/>
            <w:tcBorders>
              <w:top w:val="single" w:sz="2" w:space="0" w:color="auto"/>
              <w:bottom w:val="single" w:sz="2" w:space="0" w:color="auto"/>
            </w:tcBorders>
            <w:shd w:val="clear" w:color="auto" w:fill="auto"/>
          </w:tcPr>
          <w:p w14:paraId="0F852272"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w:t>
            </w:r>
          </w:p>
        </w:tc>
        <w:tc>
          <w:tcPr>
            <w:tcW w:w="1756" w:type="dxa"/>
            <w:tcBorders>
              <w:top w:val="single" w:sz="2" w:space="0" w:color="auto"/>
              <w:bottom w:val="single" w:sz="2" w:space="0" w:color="auto"/>
            </w:tcBorders>
            <w:shd w:val="clear" w:color="auto" w:fill="auto"/>
          </w:tcPr>
          <w:p w14:paraId="01872751"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Budget comparisons and patient feedback</w:t>
            </w:r>
          </w:p>
        </w:tc>
        <w:tc>
          <w:tcPr>
            <w:tcW w:w="1394" w:type="dxa"/>
            <w:tcBorders>
              <w:top w:val="single" w:sz="2" w:space="0" w:color="auto"/>
              <w:bottom w:val="single" w:sz="2" w:space="0" w:color="auto"/>
              <w:right w:val="single" w:sz="6" w:space="0" w:color="auto"/>
            </w:tcBorders>
            <w:shd w:val="clear" w:color="auto" w:fill="auto"/>
          </w:tcPr>
          <w:p w14:paraId="38FBEEDF"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Ongoing</w:t>
            </w:r>
          </w:p>
        </w:tc>
        <w:tc>
          <w:tcPr>
            <w:tcW w:w="1710" w:type="dxa"/>
            <w:tcBorders>
              <w:top w:val="single" w:sz="2" w:space="0" w:color="auto"/>
              <w:bottom w:val="single" w:sz="2" w:space="0" w:color="auto"/>
              <w:right w:val="single" w:sz="6" w:space="0" w:color="auto"/>
            </w:tcBorders>
          </w:tcPr>
          <w:p w14:paraId="3407AD71"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Met/ongoing</w:t>
            </w:r>
          </w:p>
        </w:tc>
        <w:tc>
          <w:tcPr>
            <w:tcW w:w="2160" w:type="dxa"/>
            <w:tcBorders>
              <w:top w:val="single" w:sz="2" w:space="0" w:color="auto"/>
              <w:bottom w:val="single" w:sz="2" w:space="0" w:color="auto"/>
              <w:right w:val="single" w:sz="6" w:space="0" w:color="auto"/>
            </w:tcBorders>
          </w:tcPr>
          <w:p w14:paraId="2595917C"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Eagle River and Oconto Locations are part time positions. Able to end contract with third party staffing agency for NP services</w:t>
            </w:r>
          </w:p>
        </w:tc>
      </w:tr>
      <w:tr w:rsidR="00AB28E4" w:rsidRPr="00C14E9C" w14:paraId="6F6BC4BC" w14:textId="77777777" w:rsidTr="00AB28E4">
        <w:trPr>
          <w:jc w:val="center"/>
        </w:trPr>
        <w:tc>
          <w:tcPr>
            <w:tcW w:w="3418" w:type="dxa"/>
            <w:tcBorders>
              <w:top w:val="single" w:sz="2" w:space="0" w:color="auto"/>
              <w:bottom w:val="single" w:sz="2" w:space="0" w:color="auto"/>
            </w:tcBorders>
            <w:shd w:val="clear" w:color="auto" w:fill="auto"/>
          </w:tcPr>
          <w:p w14:paraId="4536E8CC" w14:textId="38AD9285" w:rsidR="00AB28E4" w:rsidRPr="00C14E9C" w:rsidRDefault="00AB28E4" w:rsidP="007E34F4">
            <w:pPr>
              <w:rPr>
                <w:rFonts w:ascii="Arial" w:hAnsi="Arial" w:cs="Arial"/>
                <w:sz w:val="22"/>
                <w:szCs w:val="22"/>
              </w:rPr>
            </w:pPr>
            <w:r w:rsidRPr="00C14E9C">
              <w:rPr>
                <w:rFonts w:ascii="Arial" w:hAnsi="Arial" w:cs="Arial"/>
                <w:sz w:val="22"/>
                <w:szCs w:val="22"/>
              </w:rPr>
              <w:t>Ongoing budget analysis to see where clinic stands financially and add/remove expenses as needed while moving towards and maintaining positive accounts.</w:t>
            </w:r>
          </w:p>
        </w:tc>
        <w:tc>
          <w:tcPr>
            <w:tcW w:w="1890" w:type="dxa"/>
            <w:tcBorders>
              <w:top w:val="single" w:sz="2" w:space="0" w:color="auto"/>
              <w:bottom w:val="single" w:sz="2" w:space="0" w:color="auto"/>
            </w:tcBorders>
            <w:shd w:val="clear" w:color="auto" w:fill="auto"/>
          </w:tcPr>
          <w:p w14:paraId="668DB7C5" w14:textId="77777777" w:rsidR="00AB28E4" w:rsidRPr="00C14E9C" w:rsidRDefault="00AB28E4" w:rsidP="00AB28E4">
            <w:pPr>
              <w:jc w:val="center"/>
              <w:rPr>
                <w:rFonts w:ascii="Arial" w:hAnsi="Arial" w:cs="Arial"/>
                <w:sz w:val="22"/>
                <w:szCs w:val="22"/>
              </w:rPr>
            </w:pPr>
          </w:p>
          <w:p w14:paraId="65CFDC5A" w14:textId="77777777" w:rsidR="00AB28E4" w:rsidRPr="00C14E9C" w:rsidRDefault="00AB28E4" w:rsidP="00AB28E4">
            <w:pPr>
              <w:jc w:val="center"/>
              <w:rPr>
                <w:rFonts w:ascii="Arial" w:hAnsi="Arial" w:cs="Arial"/>
                <w:sz w:val="22"/>
                <w:szCs w:val="22"/>
              </w:rPr>
            </w:pPr>
          </w:p>
          <w:p w14:paraId="72455616"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Director</w:t>
            </w:r>
          </w:p>
        </w:tc>
        <w:tc>
          <w:tcPr>
            <w:tcW w:w="2160" w:type="dxa"/>
            <w:tcBorders>
              <w:top w:val="single" w:sz="2" w:space="0" w:color="auto"/>
              <w:bottom w:val="single" w:sz="2" w:space="0" w:color="auto"/>
            </w:tcBorders>
            <w:shd w:val="clear" w:color="auto" w:fill="auto"/>
          </w:tcPr>
          <w:p w14:paraId="690491AF" w14:textId="77777777" w:rsidR="00AB28E4" w:rsidRPr="00C14E9C" w:rsidRDefault="00AB28E4" w:rsidP="00AB28E4">
            <w:pPr>
              <w:jc w:val="center"/>
              <w:rPr>
                <w:rFonts w:ascii="Arial" w:hAnsi="Arial" w:cs="Arial"/>
                <w:sz w:val="22"/>
                <w:szCs w:val="22"/>
              </w:rPr>
            </w:pPr>
          </w:p>
          <w:p w14:paraId="6F55E4FA" w14:textId="77777777" w:rsidR="00AB28E4" w:rsidRPr="00C14E9C" w:rsidRDefault="00AB28E4" w:rsidP="00AB28E4">
            <w:pPr>
              <w:jc w:val="center"/>
              <w:rPr>
                <w:rFonts w:ascii="Arial" w:hAnsi="Arial" w:cs="Arial"/>
                <w:sz w:val="22"/>
                <w:szCs w:val="22"/>
              </w:rPr>
            </w:pPr>
          </w:p>
          <w:p w14:paraId="4D3E3511"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w:t>
            </w:r>
          </w:p>
        </w:tc>
        <w:tc>
          <w:tcPr>
            <w:tcW w:w="1756" w:type="dxa"/>
            <w:tcBorders>
              <w:top w:val="single" w:sz="2" w:space="0" w:color="auto"/>
              <w:bottom w:val="single" w:sz="2" w:space="0" w:color="auto"/>
            </w:tcBorders>
            <w:shd w:val="clear" w:color="auto" w:fill="auto"/>
          </w:tcPr>
          <w:p w14:paraId="6686BCE4" w14:textId="77777777" w:rsidR="00AB28E4" w:rsidRPr="00C14E9C" w:rsidRDefault="00AB28E4" w:rsidP="00AB28E4">
            <w:pPr>
              <w:jc w:val="center"/>
              <w:rPr>
                <w:rFonts w:ascii="Arial" w:hAnsi="Arial" w:cs="Arial"/>
                <w:sz w:val="22"/>
                <w:szCs w:val="22"/>
              </w:rPr>
            </w:pPr>
          </w:p>
        </w:tc>
        <w:tc>
          <w:tcPr>
            <w:tcW w:w="1394" w:type="dxa"/>
            <w:tcBorders>
              <w:top w:val="single" w:sz="2" w:space="0" w:color="auto"/>
              <w:bottom w:val="single" w:sz="2" w:space="0" w:color="auto"/>
              <w:right w:val="single" w:sz="6" w:space="0" w:color="auto"/>
            </w:tcBorders>
            <w:shd w:val="clear" w:color="auto" w:fill="auto"/>
          </w:tcPr>
          <w:p w14:paraId="5A09705C" w14:textId="77777777" w:rsidR="00AB28E4" w:rsidRPr="00C14E9C" w:rsidRDefault="00AB28E4" w:rsidP="00AB28E4">
            <w:pPr>
              <w:jc w:val="center"/>
              <w:rPr>
                <w:rFonts w:ascii="Arial" w:hAnsi="Arial" w:cs="Arial"/>
                <w:sz w:val="22"/>
                <w:szCs w:val="22"/>
              </w:rPr>
            </w:pPr>
          </w:p>
          <w:p w14:paraId="37286B17" w14:textId="77777777" w:rsidR="00AB28E4" w:rsidRPr="00C14E9C" w:rsidRDefault="00AB28E4" w:rsidP="00AB28E4">
            <w:pPr>
              <w:jc w:val="center"/>
              <w:rPr>
                <w:rFonts w:ascii="Arial" w:hAnsi="Arial" w:cs="Arial"/>
                <w:sz w:val="22"/>
                <w:szCs w:val="22"/>
              </w:rPr>
            </w:pPr>
          </w:p>
          <w:p w14:paraId="24A119E3"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Ongoing</w:t>
            </w:r>
          </w:p>
        </w:tc>
        <w:tc>
          <w:tcPr>
            <w:tcW w:w="1710" w:type="dxa"/>
            <w:tcBorders>
              <w:top w:val="single" w:sz="2" w:space="0" w:color="auto"/>
              <w:bottom w:val="single" w:sz="2" w:space="0" w:color="auto"/>
              <w:right w:val="single" w:sz="6" w:space="0" w:color="auto"/>
            </w:tcBorders>
          </w:tcPr>
          <w:p w14:paraId="536AECB6"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Ongoing/met</w:t>
            </w:r>
          </w:p>
        </w:tc>
        <w:tc>
          <w:tcPr>
            <w:tcW w:w="2160" w:type="dxa"/>
            <w:tcBorders>
              <w:top w:val="single" w:sz="2" w:space="0" w:color="auto"/>
              <w:bottom w:val="single" w:sz="2" w:space="0" w:color="auto"/>
              <w:right w:val="single" w:sz="6" w:space="0" w:color="auto"/>
            </w:tcBorders>
          </w:tcPr>
          <w:p w14:paraId="4807D463"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 xml:space="preserve">Streamlining and organizing ordering and inventory process to limit the amount of ordering items that are </w:t>
            </w:r>
            <w:r w:rsidRPr="00C14E9C">
              <w:rPr>
                <w:rFonts w:ascii="Arial" w:hAnsi="Arial" w:cs="Arial"/>
                <w:sz w:val="22"/>
                <w:szCs w:val="22"/>
              </w:rPr>
              <w:lastRenderedPageBreak/>
              <w:t xml:space="preserve">essentially wasted.  </w:t>
            </w:r>
          </w:p>
        </w:tc>
      </w:tr>
      <w:tr w:rsidR="00AB28E4" w:rsidRPr="00C14E9C" w14:paraId="2CC91B47" w14:textId="77777777" w:rsidTr="00AB28E4">
        <w:trPr>
          <w:jc w:val="center"/>
        </w:trPr>
        <w:tc>
          <w:tcPr>
            <w:tcW w:w="3418" w:type="dxa"/>
            <w:tcBorders>
              <w:top w:val="single" w:sz="2" w:space="0" w:color="auto"/>
              <w:bottom w:val="single" w:sz="4" w:space="0" w:color="auto"/>
            </w:tcBorders>
            <w:shd w:val="clear" w:color="auto" w:fill="auto"/>
          </w:tcPr>
          <w:p w14:paraId="14675A48" w14:textId="6AB3AFC2" w:rsidR="00AB28E4" w:rsidRPr="00C14E9C" w:rsidRDefault="00AB28E4" w:rsidP="00AB28E4">
            <w:pPr>
              <w:rPr>
                <w:rFonts w:ascii="Arial" w:hAnsi="Arial" w:cs="Arial"/>
                <w:sz w:val="22"/>
                <w:szCs w:val="22"/>
              </w:rPr>
            </w:pPr>
            <w:r w:rsidRPr="00C14E9C">
              <w:rPr>
                <w:rFonts w:ascii="Arial" w:hAnsi="Arial" w:cs="Arial"/>
                <w:sz w:val="22"/>
                <w:szCs w:val="22"/>
              </w:rPr>
              <w:lastRenderedPageBreak/>
              <w:t>Increase the number of accepted insurances to increase patient volume.</w:t>
            </w:r>
          </w:p>
        </w:tc>
        <w:tc>
          <w:tcPr>
            <w:tcW w:w="1890" w:type="dxa"/>
            <w:tcBorders>
              <w:top w:val="single" w:sz="2" w:space="0" w:color="auto"/>
              <w:bottom w:val="single" w:sz="4" w:space="0" w:color="auto"/>
            </w:tcBorders>
            <w:shd w:val="clear" w:color="auto" w:fill="auto"/>
          </w:tcPr>
          <w:p w14:paraId="5BFF4AE8"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Director/Medical Billing Specialist</w:t>
            </w:r>
          </w:p>
        </w:tc>
        <w:tc>
          <w:tcPr>
            <w:tcW w:w="2160" w:type="dxa"/>
            <w:tcBorders>
              <w:top w:val="single" w:sz="2" w:space="0" w:color="auto"/>
              <w:bottom w:val="single" w:sz="4" w:space="0" w:color="auto"/>
            </w:tcBorders>
            <w:shd w:val="clear" w:color="auto" w:fill="auto"/>
          </w:tcPr>
          <w:p w14:paraId="6BE97C72"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w:t>
            </w:r>
          </w:p>
        </w:tc>
        <w:tc>
          <w:tcPr>
            <w:tcW w:w="1756" w:type="dxa"/>
            <w:tcBorders>
              <w:top w:val="single" w:sz="2" w:space="0" w:color="auto"/>
              <w:bottom w:val="single" w:sz="4" w:space="0" w:color="auto"/>
            </w:tcBorders>
            <w:shd w:val="clear" w:color="auto" w:fill="auto"/>
          </w:tcPr>
          <w:p w14:paraId="77581D44" w14:textId="77777777" w:rsidR="00AB28E4" w:rsidRPr="00C14E9C" w:rsidRDefault="00AB28E4" w:rsidP="00AB28E4">
            <w:pPr>
              <w:jc w:val="center"/>
              <w:rPr>
                <w:rFonts w:ascii="Arial" w:hAnsi="Arial" w:cs="Arial"/>
                <w:sz w:val="22"/>
                <w:szCs w:val="22"/>
              </w:rPr>
            </w:pPr>
          </w:p>
        </w:tc>
        <w:tc>
          <w:tcPr>
            <w:tcW w:w="1394" w:type="dxa"/>
            <w:tcBorders>
              <w:top w:val="single" w:sz="2" w:space="0" w:color="auto"/>
              <w:bottom w:val="single" w:sz="4" w:space="0" w:color="auto"/>
              <w:right w:val="single" w:sz="6" w:space="0" w:color="auto"/>
            </w:tcBorders>
            <w:shd w:val="clear" w:color="auto" w:fill="auto"/>
          </w:tcPr>
          <w:p w14:paraId="0A67C3A6"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Ongoing</w:t>
            </w:r>
          </w:p>
        </w:tc>
        <w:tc>
          <w:tcPr>
            <w:tcW w:w="1710" w:type="dxa"/>
            <w:tcBorders>
              <w:top w:val="single" w:sz="2" w:space="0" w:color="auto"/>
              <w:bottom w:val="single" w:sz="4" w:space="0" w:color="auto"/>
              <w:right w:val="single" w:sz="6" w:space="0" w:color="auto"/>
            </w:tcBorders>
          </w:tcPr>
          <w:p w14:paraId="49C97A37" w14:textId="77777777" w:rsidR="00AB28E4" w:rsidRPr="00C14E9C" w:rsidRDefault="00AB28E4" w:rsidP="00AB28E4">
            <w:pPr>
              <w:jc w:val="center"/>
              <w:rPr>
                <w:rFonts w:ascii="Arial" w:hAnsi="Arial" w:cs="Arial"/>
                <w:sz w:val="22"/>
                <w:szCs w:val="22"/>
              </w:rPr>
            </w:pPr>
          </w:p>
          <w:p w14:paraId="516271B0"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Ongoing</w:t>
            </w:r>
          </w:p>
        </w:tc>
        <w:tc>
          <w:tcPr>
            <w:tcW w:w="2160" w:type="dxa"/>
            <w:tcBorders>
              <w:top w:val="single" w:sz="2" w:space="0" w:color="auto"/>
              <w:bottom w:val="single" w:sz="4" w:space="0" w:color="auto"/>
              <w:right w:val="single" w:sz="6" w:space="0" w:color="auto"/>
            </w:tcBorders>
          </w:tcPr>
          <w:p w14:paraId="48B04162"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Continued efforts with insurance companies are ongoing. Due to the nature of services provided and more than one taxonomy code, it has been difficult.</w:t>
            </w:r>
          </w:p>
        </w:tc>
      </w:tr>
    </w:tbl>
    <w:p w14:paraId="1EE87165" w14:textId="77777777" w:rsidR="00AB28E4" w:rsidRPr="00C14E9C" w:rsidRDefault="00AB28E4" w:rsidP="00DE2F5E">
      <w:pPr>
        <w:rPr>
          <w:rFonts w:ascii="Arial" w:hAnsi="Arial" w:cs="Arial"/>
          <w:sz w:val="22"/>
          <w:szCs w:val="22"/>
        </w:rPr>
      </w:pPr>
    </w:p>
    <w:p w14:paraId="5652FA9E" w14:textId="77777777" w:rsidR="00AB28E4" w:rsidRPr="00C14E9C" w:rsidRDefault="00AB28E4" w:rsidP="00DE2F5E">
      <w:pPr>
        <w:rPr>
          <w:rFonts w:ascii="Arial" w:hAnsi="Arial" w:cs="Arial"/>
          <w:sz w:val="22"/>
          <w:szCs w:val="22"/>
        </w:rPr>
      </w:pPr>
    </w:p>
    <w:p w14:paraId="14E26CE2" w14:textId="77777777" w:rsidR="00A07E25" w:rsidRPr="00C14E9C" w:rsidRDefault="00A07E25" w:rsidP="00A07E25">
      <w:pPr>
        <w:pBdr>
          <w:top w:val="single" w:sz="6" w:space="1" w:color="auto" w:shadow="1"/>
          <w:left w:val="single" w:sz="6" w:space="1" w:color="auto" w:shadow="1"/>
          <w:bottom w:val="single" w:sz="6" w:space="1" w:color="auto" w:shadow="1"/>
          <w:right w:val="single" w:sz="6" w:space="1" w:color="auto" w:shadow="1"/>
        </w:pBdr>
        <w:ind w:left="2880" w:right="2880"/>
        <w:jc w:val="center"/>
        <w:outlineLvl w:val="0"/>
        <w:rPr>
          <w:rFonts w:ascii="Arial" w:hAnsi="Arial" w:cs="Arial"/>
          <w:b/>
          <w:smallCaps/>
          <w:sz w:val="22"/>
          <w:szCs w:val="22"/>
        </w:rPr>
      </w:pPr>
      <w:r w:rsidRPr="00C14E9C">
        <w:rPr>
          <w:rFonts w:ascii="Arial" w:hAnsi="Arial" w:cs="Arial"/>
          <w:b/>
          <w:smallCaps/>
          <w:sz w:val="22"/>
          <w:szCs w:val="22"/>
        </w:rPr>
        <w:t xml:space="preserve">Energy Services                        </w:t>
      </w:r>
    </w:p>
    <w:p w14:paraId="4D77D8AB" w14:textId="77777777" w:rsidR="00A07E25" w:rsidRPr="00C14E9C" w:rsidRDefault="00A07E25" w:rsidP="00A07E25">
      <w:pPr>
        <w:rPr>
          <w:rFonts w:ascii="Arial" w:hAnsi="Arial" w:cs="Arial"/>
          <w:sz w:val="22"/>
          <w:szCs w:val="22"/>
        </w:rPr>
      </w:pPr>
    </w:p>
    <w:p w14:paraId="09BFE54D" w14:textId="77777777" w:rsidR="00A07E25" w:rsidRPr="00C14E9C" w:rsidRDefault="00A07E25" w:rsidP="00A07E25">
      <w:pPr>
        <w:rPr>
          <w:rFonts w:ascii="Arial" w:hAnsi="Arial" w:cs="Arial"/>
          <w:sz w:val="22"/>
          <w:szCs w:val="22"/>
        </w:rPr>
      </w:pPr>
    </w:p>
    <w:tbl>
      <w:tblPr>
        <w:tblW w:w="14668" w:type="dxa"/>
        <w:jc w:val="center"/>
        <w:tblInd w:w="268"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330"/>
        <w:gridCol w:w="2608"/>
        <w:gridCol w:w="1260"/>
        <w:gridCol w:w="2430"/>
        <w:gridCol w:w="2204"/>
        <w:gridCol w:w="1306"/>
        <w:gridCol w:w="1530"/>
      </w:tblGrid>
      <w:tr w:rsidR="00AB28E4" w:rsidRPr="00C14E9C" w14:paraId="5728741B" w14:textId="77777777" w:rsidTr="007E34F4">
        <w:trPr>
          <w:jc w:val="center"/>
        </w:trPr>
        <w:tc>
          <w:tcPr>
            <w:tcW w:w="3330" w:type="dxa"/>
            <w:tcBorders>
              <w:bottom w:val="double" w:sz="6" w:space="0" w:color="auto"/>
            </w:tcBorders>
            <w:shd w:val="clear" w:color="auto" w:fill="auto"/>
          </w:tcPr>
          <w:p w14:paraId="2E8007F9" w14:textId="77777777" w:rsidR="00AB28E4" w:rsidRPr="00C14E9C" w:rsidRDefault="00AB28E4" w:rsidP="00AB28E4">
            <w:pPr>
              <w:rPr>
                <w:rFonts w:ascii="Arial" w:hAnsi="Arial" w:cs="Arial"/>
                <w:smallCaps/>
                <w:sz w:val="22"/>
                <w:szCs w:val="22"/>
              </w:rPr>
            </w:pPr>
          </w:p>
          <w:p w14:paraId="00BEB141" w14:textId="77777777" w:rsidR="00AB28E4" w:rsidRPr="00C14E9C" w:rsidRDefault="00AB28E4" w:rsidP="00AB28E4">
            <w:pPr>
              <w:rPr>
                <w:rFonts w:ascii="Arial" w:hAnsi="Arial" w:cs="Arial"/>
                <w:smallCaps/>
                <w:sz w:val="22"/>
                <w:szCs w:val="22"/>
              </w:rPr>
            </w:pPr>
            <w:r w:rsidRPr="00C14E9C">
              <w:rPr>
                <w:rFonts w:ascii="Arial" w:hAnsi="Arial" w:cs="Arial"/>
                <w:smallCaps/>
                <w:sz w:val="22"/>
                <w:szCs w:val="22"/>
              </w:rPr>
              <w:t>Actions/Tactics (including Metrics):</w:t>
            </w:r>
          </w:p>
          <w:p w14:paraId="2EA2BD44" w14:textId="77777777" w:rsidR="00AB28E4" w:rsidRPr="00C14E9C" w:rsidRDefault="00AB28E4" w:rsidP="00AB28E4">
            <w:pPr>
              <w:rPr>
                <w:rFonts w:ascii="Arial" w:hAnsi="Arial" w:cs="Arial"/>
                <w:smallCaps/>
                <w:sz w:val="22"/>
                <w:szCs w:val="22"/>
              </w:rPr>
            </w:pPr>
            <w:r w:rsidRPr="00C14E9C">
              <w:rPr>
                <w:rFonts w:ascii="Arial" w:hAnsi="Arial" w:cs="Arial"/>
                <w:smallCaps/>
                <w:sz w:val="22"/>
                <w:szCs w:val="22"/>
              </w:rPr>
              <w:t xml:space="preserve">  </w:t>
            </w:r>
            <w:r w:rsidRPr="00C14E9C">
              <w:rPr>
                <w:rFonts w:ascii="Arial" w:hAnsi="Arial" w:cs="Arial"/>
                <w:sz w:val="22"/>
                <w:szCs w:val="22"/>
              </w:rPr>
              <w:t xml:space="preserve"> (Twelve Months)</w:t>
            </w:r>
          </w:p>
          <w:p w14:paraId="3443AB74" w14:textId="77777777" w:rsidR="00AB28E4" w:rsidRPr="00C14E9C" w:rsidRDefault="00AB28E4" w:rsidP="00AB28E4">
            <w:pPr>
              <w:rPr>
                <w:rFonts w:ascii="Arial" w:hAnsi="Arial" w:cs="Arial"/>
                <w:sz w:val="22"/>
                <w:szCs w:val="22"/>
              </w:rPr>
            </w:pPr>
          </w:p>
        </w:tc>
        <w:tc>
          <w:tcPr>
            <w:tcW w:w="2608" w:type="dxa"/>
            <w:tcBorders>
              <w:bottom w:val="double" w:sz="6" w:space="0" w:color="auto"/>
              <w:right w:val="nil"/>
            </w:tcBorders>
            <w:shd w:val="clear" w:color="auto" w:fill="auto"/>
          </w:tcPr>
          <w:p w14:paraId="231546A4" w14:textId="77777777" w:rsidR="00AB28E4" w:rsidRPr="00C14E9C" w:rsidRDefault="00AB28E4" w:rsidP="00AB28E4">
            <w:pPr>
              <w:jc w:val="center"/>
              <w:rPr>
                <w:rFonts w:ascii="Arial" w:hAnsi="Arial" w:cs="Arial"/>
                <w:smallCaps/>
                <w:sz w:val="22"/>
                <w:szCs w:val="22"/>
              </w:rPr>
            </w:pPr>
          </w:p>
          <w:p w14:paraId="0243B3F9" w14:textId="77777777" w:rsidR="00AB28E4" w:rsidRPr="00C14E9C" w:rsidRDefault="00AB28E4" w:rsidP="00AB28E4">
            <w:pPr>
              <w:jc w:val="center"/>
              <w:rPr>
                <w:rFonts w:ascii="Arial" w:hAnsi="Arial" w:cs="Arial"/>
                <w:smallCaps/>
                <w:sz w:val="22"/>
                <w:szCs w:val="22"/>
              </w:rPr>
            </w:pPr>
            <w:r w:rsidRPr="00C14E9C">
              <w:rPr>
                <w:rFonts w:ascii="Arial" w:hAnsi="Arial" w:cs="Arial"/>
                <w:smallCaps/>
                <w:sz w:val="22"/>
                <w:szCs w:val="22"/>
              </w:rPr>
              <w:t>Who will see the Action is completed?</w:t>
            </w:r>
          </w:p>
        </w:tc>
        <w:tc>
          <w:tcPr>
            <w:tcW w:w="1260" w:type="dxa"/>
            <w:tcBorders>
              <w:bottom w:val="double" w:sz="6" w:space="0" w:color="auto"/>
            </w:tcBorders>
            <w:shd w:val="clear" w:color="auto" w:fill="auto"/>
          </w:tcPr>
          <w:p w14:paraId="7A5BFDA1" w14:textId="77777777" w:rsidR="00AB28E4" w:rsidRPr="00C14E9C" w:rsidRDefault="00AB28E4" w:rsidP="00AB28E4">
            <w:pPr>
              <w:jc w:val="center"/>
              <w:rPr>
                <w:rFonts w:ascii="Arial" w:hAnsi="Arial" w:cs="Arial"/>
                <w:smallCaps/>
                <w:sz w:val="22"/>
                <w:szCs w:val="22"/>
              </w:rPr>
            </w:pPr>
          </w:p>
          <w:p w14:paraId="361E0B74" w14:textId="77777777" w:rsidR="00AB28E4" w:rsidRPr="00C14E9C" w:rsidRDefault="00AB28E4" w:rsidP="00AB28E4">
            <w:pPr>
              <w:jc w:val="center"/>
              <w:rPr>
                <w:rFonts w:ascii="Arial" w:hAnsi="Arial" w:cs="Arial"/>
                <w:smallCaps/>
                <w:sz w:val="22"/>
                <w:szCs w:val="22"/>
              </w:rPr>
            </w:pPr>
            <w:r w:rsidRPr="00C14E9C">
              <w:rPr>
                <w:rFonts w:ascii="Arial" w:hAnsi="Arial" w:cs="Arial"/>
                <w:smallCaps/>
                <w:sz w:val="22"/>
                <w:szCs w:val="22"/>
              </w:rPr>
              <w:t>Immediate</w:t>
            </w:r>
          </w:p>
          <w:p w14:paraId="39AA40FA" w14:textId="77777777" w:rsidR="00AB28E4" w:rsidRPr="00C14E9C" w:rsidRDefault="00AB28E4" w:rsidP="00AB28E4">
            <w:pPr>
              <w:jc w:val="center"/>
              <w:rPr>
                <w:rFonts w:ascii="Arial" w:hAnsi="Arial" w:cs="Arial"/>
                <w:smallCaps/>
                <w:sz w:val="22"/>
                <w:szCs w:val="22"/>
              </w:rPr>
            </w:pPr>
            <w:r w:rsidRPr="00C14E9C">
              <w:rPr>
                <w:rFonts w:ascii="Arial" w:hAnsi="Arial" w:cs="Arial"/>
                <w:smallCaps/>
                <w:sz w:val="22"/>
                <w:szCs w:val="22"/>
              </w:rPr>
              <w:t>Goal</w:t>
            </w:r>
          </w:p>
          <w:p w14:paraId="538B7682" w14:textId="77777777" w:rsidR="00AB28E4" w:rsidRPr="00C14E9C" w:rsidRDefault="00AB28E4" w:rsidP="00AB28E4">
            <w:pPr>
              <w:jc w:val="center"/>
              <w:rPr>
                <w:rFonts w:ascii="Arial" w:hAnsi="Arial" w:cs="Arial"/>
                <w:smallCaps/>
                <w:sz w:val="22"/>
                <w:szCs w:val="22"/>
              </w:rPr>
            </w:pPr>
            <w:r w:rsidRPr="00C14E9C">
              <w:rPr>
                <w:rFonts w:ascii="Arial" w:hAnsi="Arial" w:cs="Arial"/>
                <w:smallCaps/>
                <w:sz w:val="22"/>
                <w:szCs w:val="22"/>
              </w:rPr>
              <w:sym w:font="Wingdings" w:char="F0FC"/>
            </w:r>
          </w:p>
        </w:tc>
        <w:tc>
          <w:tcPr>
            <w:tcW w:w="2430" w:type="dxa"/>
            <w:tcBorders>
              <w:bottom w:val="double" w:sz="6" w:space="0" w:color="auto"/>
            </w:tcBorders>
            <w:shd w:val="clear" w:color="auto" w:fill="auto"/>
          </w:tcPr>
          <w:p w14:paraId="284E4234" w14:textId="77777777" w:rsidR="00AB28E4" w:rsidRPr="00C14E9C" w:rsidRDefault="00AB28E4" w:rsidP="00AB28E4">
            <w:pPr>
              <w:jc w:val="center"/>
              <w:rPr>
                <w:rFonts w:ascii="Arial" w:hAnsi="Arial" w:cs="Arial"/>
                <w:sz w:val="22"/>
                <w:szCs w:val="22"/>
              </w:rPr>
            </w:pPr>
          </w:p>
          <w:p w14:paraId="5D4E8AB9" w14:textId="77777777" w:rsidR="00AB28E4" w:rsidRPr="00C14E9C" w:rsidRDefault="00AB28E4" w:rsidP="00AB28E4">
            <w:pPr>
              <w:jc w:val="center"/>
              <w:rPr>
                <w:rFonts w:ascii="Arial" w:hAnsi="Arial" w:cs="Arial"/>
                <w:smallCaps/>
                <w:sz w:val="22"/>
                <w:szCs w:val="22"/>
              </w:rPr>
            </w:pPr>
            <w:r w:rsidRPr="00C14E9C">
              <w:rPr>
                <w:rFonts w:ascii="Arial" w:hAnsi="Arial" w:cs="Arial"/>
                <w:smallCaps/>
                <w:sz w:val="22"/>
                <w:szCs w:val="22"/>
              </w:rPr>
              <w:t>Measure</w:t>
            </w:r>
          </w:p>
        </w:tc>
        <w:tc>
          <w:tcPr>
            <w:tcW w:w="2204" w:type="dxa"/>
            <w:tcBorders>
              <w:bottom w:val="double" w:sz="6" w:space="0" w:color="auto"/>
            </w:tcBorders>
            <w:shd w:val="clear" w:color="auto" w:fill="auto"/>
          </w:tcPr>
          <w:p w14:paraId="292CC023" w14:textId="77777777" w:rsidR="00AB28E4" w:rsidRPr="00C14E9C" w:rsidRDefault="00AB28E4" w:rsidP="00AB28E4">
            <w:pPr>
              <w:rPr>
                <w:rFonts w:ascii="Arial" w:hAnsi="Arial" w:cs="Arial"/>
                <w:smallCaps/>
                <w:sz w:val="22"/>
                <w:szCs w:val="22"/>
              </w:rPr>
            </w:pPr>
          </w:p>
          <w:p w14:paraId="34D3CBE4" w14:textId="77777777" w:rsidR="00AB28E4" w:rsidRPr="00C14E9C" w:rsidRDefault="00AB28E4" w:rsidP="00AB28E4">
            <w:pPr>
              <w:jc w:val="center"/>
              <w:rPr>
                <w:rFonts w:ascii="Arial" w:hAnsi="Arial" w:cs="Arial"/>
                <w:sz w:val="22"/>
                <w:szCs w:val="22"/>
              </w:rPr>
            </w:pPr>
            <w:r w:rsidRPr="00C14E9C">
              <w:rPr>
                <w:rFonts w:ascii="Arial" w:hAnsi="Arial" w:cs="Arial"/>
                <w:smallCaps/>
                <w:sz w:val="22"/>
                <w:szCs w:val="22"/>
              </w:rPr>
              <w:t>End Date</w:t>
            </w:r>
          </w:p>
        </w:tc>
        <w:tc>
          <w:tcPr>
            <w:tcW w:w="1306" w:type="dxa"/>
            <w:tcBorders>
              <w:bottom w:val="double" w:sz="6" w:space="0" w:color="auto"/>
            </w:tcBorders>
          </w:tcPr>
          <w:p w14:paraId="3C41C71D" w14:textId="77777777" w:rsidR="00AB28E4" w:rsidRPr="00C14E9C" w:rsidRDefault="00AB28E4" w:rsidP="00AB28E4">
            <w:pPr>
              <w:rPr>
                <w:rFonts w:ascii="Arial" w:hAnsi="Arial" w:cs="Arial"/>
                <w:smallCaps/>
                <w:sz w:val="22"/>
                <w:szCs w:val="22"/>
              </w:rPr>
            </w:pPr>
            <w:r w:rsidRPr="00C14E9C">
              <w:rPr>
                <w:rFonts w:ascii="Arial" w:hAnsi="Arial" w:cs="Arial"/>
                <w:smallCaps/>
                <w:sz w:val="22"/>
                <w:szCs w:val="22"/>
              </w:rPr>
              <w:t>results</w:t>
            </w:r>
          </w:p>
        </w:tc>
        <w:tc>
          <w:tcPr>
            <w:tcW w:w="1530" w:type="dxa"/>
            <w:tcBorders>
              <w:bottom w:val="double" w:sz="6" w:space="0" w:color="auto"/>
            </w:tcBorders>
          </w:tcPr>
          <w:p w14:paraId="428082D8" w14:textId="77777777" w:rsidR="00AB28E4" w:rsidRPr="00C14E9C" w:rsidRDefault="00AB28E4" w:rsidP="00AB28E4">
            <w:pPr>
              <w:rPr>
                <w:rFonts w:ascii="Arial" w:hAnsi="Arial" w:cs="Arial"/>
                <w:smallCaps/>
                <w:sz w:val="22"/>
                <w:szCs w:val="22"/>
              </w:rPr>
            </w:pPr>
            <w:r w:rsidRPr="00C14E9C">
              <w:rPr>
                <w:rFonts w:ascii="Arial" w:hAnsi="Arial" w:cs="Arial"/>
                <w:smallCaps/>
                <w:sz w:val="22"/>
                <w:szCs w:val="22"/>
              </w:rPr>
              <w:t>explanation for variance</w:t>
            </w:r>
          </w:p>
        </w:tc>
      </w:tr>
      <w:tr w:rsidR="00AB28E4" w:rsidRPr="00C14E9C" w14:paraId="3B63A520" w14:textId="77777777" w:rsidTr="007E34F4">
        <w:trPr>
          <w:jc w:val="center"/>
        </w:trPr>
        <w:tc>
          <w:tcPr>
            <w:tcW w:w="3330" w:type="dxa"/>
            <w:tcBorders>
              <w:top w:val="nil"/>
            </w:tcBorders>
            <w:shd w:val="clear" w:color="auto" w:fill="auto"/>
          </w:tcPr>
          <w:p w14:paraId="45FB0F44" w14:textId="77777777" w:rsidR="00AB28E4" w:rsidRPr="00C14E9C" w:rsidRDefault="00AB28E4" w:rsidP="00AB28E4">
            <w:pPr>
              <w:rPr>
                <w:rFonts w:ascii="Arial" w:hAnsi="Arial" w:cs="Arial"/>
                <w:sz w:val="22"/>
                <w:szCs w:val="22"/>
              </w:rPr>
            </w:pPr>
            <w:r w:rsidRPr="00C14E9C">
              <w:rPr>
                <w:rFonts w:ascii="Arial" w:hAnsi="Arial" w:cs="Arial"/>
                <w:sz w:val="22"/>
                <w:szCs w:val="22"/>
              </w:rPr>
              <w:t xml:space="preserve"> Provide Full Weatherization Services to households meeting program eligibility criteria in 7 county service </w:t>
            </w:r>
            <w:proofErr w:type="gramStart"/>
            <w:r w:rsidRPr="00C14E9C">
              <w:rPr>
                <w:rFonts w:ascii="Arial" w:hAnsi="Arial" w:cs="Arial"/>
                <w:sz w:val="22"/>
                <w:szCs w:val="22"/>
              </w:rPr>
              <w:t>area</w:t>
            </w:r>
            <w:proofErr w:type="gramEnd"/>
            <w:r w:rsidRPr="00C14E9C">
              <w:rPr>
                <w:rFonts w:ascii="Arial" w:hAnsi="Arial" w:cs="Arial"/>
                <w:sz w:val="22"/>
                <w:szCs w:val="22"/>
              </w:rPr>
              <w:t xml:space="preserve"> of Brown, Marinette, Menominee, Florence, Forest, Oconto, Shawano as well as Oneida, Stockbridge-Munsee and Mole Lake/Sokaogon/Chippewa Tribes. Full Weatherization Services consist of an Energy Audit of the home, and performing energy conservation measures such as air sealing, insulation of the attic and/or sidewalls, installing LED bulbs and fixtures, replacing appliances such as refrigerators, freezers, furnaces and water heaters with Energy </w:t>
            </w:r>
            <w:r w:rsidRPr="00C14E9C">
              <w:rPr>
                <w:rFonts w:ascii="Arial" w:hAnsi="Arial" w:cs="Arial"/>
                <w:sz w:val="22"/>
                <w:szCs w:val="22"/>
              </w:rPr>
              <w:lastRenderedPageBreak/>
              <w:t>Star rated and high efficiency units. A Final inspection of all work completed will be performed on all homes.</w:t>
            </w:r>
          </w:p>
          <w:p w14:paraId="4B858D47" w14:textId="77777777" w:rsidR="00AB28E4" w:rsidRPr="00C14E9C" w:rsidRDefault="00AB28E4" w:rsidP="00AB28E4">
            <w:pPr>
              <w:rPr>
                <w:rFonts w:ascii="Arial" w:hAnsi="Arial" w:cs="Arial"/>
                <w:sz w:val="22"/>
                <w:szCs w:val="22"/>
              </w:rPr>
            </w:pPr>
          </w:p>
          <w:p w14:paraId="5D89B402" w14:textId="77777777" w:rsidR="00AB28E4" w:rsidRPr="00C14E9C" w:rsidRDefault="00AB28E4" w:rsidP="00AB28E4">
            <w:pPr>
              <w:rPr>
                <w:rFonts w:ascii="Arial" w:hAnsi="Arial" w:cs="Arial"/>
                <w:sz w:val="22"/>
                <w:szCs w:val="22"/>
              </w:rPr>
            </w:pPr>
          </w:p>
        </w:tc>
        <w:tc>
          <w:tcPr>
            <w:tcW w:w="2608" w:type="dxa"/>
            <w:tcBorders>
              <w:top w:val="nil"/>
            </w:tcBorders>
            <w:shd w:val="clear" w:color="auto" w:fill="auto"/>
          </w:tcPr>
          <w:p w14:paraId="06CB9B0E" w14:textId="77777777" w:rsidR="00AB28E4" w:rsidRPr="00C14E9C" w:rsidRDefault="00AB28E4" w:rsidP="00AB28E4">
            <w:pPr>
              <w:rPr>
                <w:rFonts w:ascii="Arial" w:hAnsi="Arial" w:cs="Arial"/>
                <w:sz w:val="22"/>
                <w:szCs w:val="22"/>
              </w:rPr>
            </w:pPr>
            <w:r w:rsidRPr="00C14E9C">
              <w:rPr>
                <w:rFonts w:ascii="Arial" w:hAnsi="Arial" w:cs="Arial"/>
                <w:sz w:val="22"/>
                <w:szCs w:val="22"/>
              </w:rPr>
              <w:lastRenderedPageBreak/>
              <w:t>Weatherization Program Director, Assistant Program Director, Administrative Staff, HVAC Superintendent, Field Coordinator, Energy Auditors</w:t>
            </w:r>
            <w:proofErr w:type="gramStart"/>
            <w:r w:rsidRPr="00C14E9C">
              <w:rPr>
                <w:rFonts w:ascii="Arial" w:hAnsi="Arial" w:cs="Arial"/>
                <w:sz w:val="22"/>
                <w:szCs w:val="22"/>
              </w:rPr>
              <w:t>,  Weatherization</w:t>
            </w:r>
            <w:proofErr w:type="gramEnd"/>
            <w:r w:rsidRPr="00C14E9C">
              <w:rPr>
                <w:rFonts w:ascii="Arial" w:hAnsi="Arial" w:cs="Arial"/>
                <w:sz w:val="22"/>
                <w:szCs w:val="22"/>
              </w:rPr>
              <w:t xml:space="preserve"> crews, HVAC, Plumbing and Electrical Technicians, Final Inspectors.</w:t>
            </w:r>
          </w:p>
        </w:tc>
        <w:tc>
          <w:tcPr>
            <w:tcW w:w="1260" w:type="dxa"/>
            <w:tcBorders>
              <w:top w:val="nil"/>
            </w:tcBorders>
            <w:shd w:val="clear" w:color="auto" w:fill="auto"/>
          </w:tcPr>
          <w:p w14:paraId="4C0811E5" w14:textId="77777777" w:rsidR="00AB28E4" w:rsidRPr="00C14E9C" w:rsidRDefault="00AB28E4" w:rsidP="00AB28E4">
            <w:pPr>
              <w:jc w:val="center"/>
              <w:rPr>
                <w:rFonts w:ascii="Arial" w:hAnsi="Arial" w:cs="Arial"/>
                <w:sz w:val="22"/>
                <w:szCs w:val="22"/>
              </w:rPr>
            </w:pPr>
          </w:p>
        </w:tc>
        <w:tc>
          <w:tcPr>
            <w:tcW w:w="2430" w:type="dxa"/>
            <w:tcBorders>
              <w:top w:val="nil"/>
            </w:tcBorders>
            <w:shd w:val="clear" w:color="auto" w:fill="auto"/>
          </w:tcPr>
          <w:p w14:paraId="6CA365AA"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389 Units/895 individuals</w:t>
            </w:r>
          </w:p>
        </w:tc>
        <w:tc>
          <w:tcPr>
            <w:tcW w:w="2204" w:type="dxa"/>
            <w:tcBorders>
              <w:top w:val="nil"/>
            </w:tcBorders>
            <w:shd w:val="clear" w:color="auto" w:fill="auto"/>
          </w:tcPr>
          <w:p w14:paraId="5380250A" w14:textId="77777777" w:rsidR="00AB28E4" w:rsidRPr="00C14E9C" w:rsidRDefault="00AB28E4" w:rsidP="00AB28E4">
            <w:pPr>
              <w:jc w:val="center"/>
              <w:rPr>
                <w:rFonts w:ascii="Arial" w:hAnsi="Arial" w:cs="Arial"/>
                <w:sz w:val="22"/>
                <w:szCs w:val="22"/>
              </w:rPr>
            </w:pPr>
          </w:p>
        </w:tc>
        <w:tc>
          <w:tcPr>
            <w:tcW w:w="1306" w:type="dxa"/>
            <w:tcBorders>
              <w:top w:val="nil"/>
            </w:tcBorders>
          </w:tcPr>
          <w:p w14:paraId="7619DB41"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320 Units/736 Individuals</w:t>
            </w:r>
          </w:p>
        </w:tc>
        <w:tc>
          <w:tcPr>
            <w:tcW w:w="1530" w:type="dxa"/>
            <w:tcBorders>
              <w:top w:val="nil"/>
            </w:tcBorders>
          </w:tcPr>
          <w:p w14:paraId="58FD38A9"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 xml:space="preserve">Results data is for months of calendar year 2018, Jan – Aug. </w:t>
            </w:r>
          </w:p>
          <w:p w14:paraId="0573828A" w14:textId="77777777" w:rsidR="00AB28E4" w:rsidRPr="00C14E9C" w:rsidRDefault="00AB28E4" w:rsidP="00AB28E4">
            <w:pPr>
              <w:jc w:val="center"/>
              <w:rPr>
                <w:rFonts w:ascii="Arial" w:hAnsi="Arial" w:cs="Arial"/>
                <w:sz w:val="22"/>
                <w:szCs w:val="22"/>
              </w:rPr>
            </w:pPr>
          </w:p>
        </w:tc>
      </w:tr>
      <w:tr w:rsidR="00AB28E4" w:rsidRPr="00C14E9C" w14:paraId="72A8967A" w14:textId="77777777" w:rsidTr="007E34F4">
        <w:trPr>
          <w:jc w:val="center"/>
        </w:trPr>
        <w:tc>
          <w:tcPr>
            <w:tcW w:w="3330" w:type="dxa"/>
            <w:tcBorders>
              <w:top w:val="nil"/>
              <w:bottom w:val="single" w:sz="6" w:space="0" w:color="auto"/>
            </w:tcBorders>
            <w:shd w:val="clear" w:color="auto" w:fill="auto"/>
          </w:tcPr>
          <w:p w14:paraId="78C290EB" w14:textId="77777777" w:rsidR="00AB28E4" w:rsidRPr="00C14E9C" w:rsidRDefault="00AB28E4" w:rsidP="00AB28E4">
            <w:pPr>
              <w:rPr>
                <w:rFonts w:ascii="Arial" w:hAnsi="Arial" w:cs="Arial"/>
                <w:sz w:val="22"/>
                <w:szCs w:val="22"/>
              </w:rPr>
            </w:pPr>
            <w:r w:rsidRPr="00C14E9C">
              <w:rPr>
                <w:rFonts w:ascii="Arial" w:hAnsi="Arial" w:cs="Arial"/>
                <w:sz w:val="22"/>
                <w:szCs w:val="22"/>
              </w:rPr>
              <w:lastRenderedPageBreak/>
              <w:t xml:space="preserve"> Provide Limited Weatherization Services to households meeting program eligibility criteria in 7 county service </w:t>
            </w:r>
            <w:proofErr w:type="gramStart"/>
            <w:r w:rsidRPr="00C14E9C">
              <w:rPr>
                <w:rFonts w:ascii="Arial" w:hAnsi="Arial" w:cs="Arial"/>
                <w:sz w:val="22"/>
                <w:szCs w:val="22"/>
              </w:rPr>
              <w:t>area</w:t>
            </w:r>
            <w:proofErr w:type="gramEnd"/>
            <w:r w:rsidRPr="00C14E9C">
              <w:rPr>
                <w:rFonts w:ascii="Arial" w:hAnsi="Arial" w:cs="Arial"/>
                <w:sz w:val="22"/>
                <w:szCs w:val="22"/>
              </w:rPr>
              <w:t xml:space="preserve"> of Brown, Marinette, Menominee, Florence, Forest, Oconto, Shawano as well as Oneida, Stockbridge-Munsee and Mole Lake/Sokaogon/Chippewa Tribes. Limited Weatherization Services consist of an Energy Audit, LED bulb replacement, replacing refrigerators and/or freezers with Energy Star rated appliances, electric to gas water heater conversions.</w:t>
            </w:r>
          </w:p>
          <w:p w14:paraId="5B3E6E79" w14:textId="77777777" w:rsidR="00AB28E4" w:rsidRPr="00C14E9C" w:rsidRDefault="00AB28E4" w:rsidP="00AB28E4">
            <w:pPr>
              <w:rPr>
                <w:rFonts w:ascii="Arial" w:hAnsi="Arial" w:cs="Arial"/>
                <w:sz w:val="22"/>
                <w:szCs w:val="22"/>
              </w:rPr>
            </w:pPr>
          </w:p>
          <w:p w14:paraId="0520EF67" w14:textId="77777777" w:rsidR="00AB28E4" w:rsidRPr="00C14E9C" w:rsidRDefault="00AB28E4" w:rsidP="00AB28E4">
            <w:pPr>
              <w:rPr>
                <w:rFonts w:ascii="Arial" w:hAnsi="Arial" w:cs="Arial"/>
                <w:sz w:val="22"/>
                <w:szCs w:val="22"/>
              </w:rPr>
            </w:pPr>
          </w:p>
        </w:tc>
        <w:tc>
          <w:tcPr>
            <w:tcW w:w="2608" w:type="dxa"/>
            <w:tcBorders>
              <w:top w:val="nil"/>
            </w:tcBorders>
            <w:shd w:val="clear" w:color="auto" w:fill="auto"/>
          </w:tcPr>
          <w:p w14:paraId="5B8CF4EB"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Energy Services Program Director, Assistant Program Director, Administrative Staff, HVAC Superintendent, Energy Auditors, Plumbing and Electrical Technicians, Final Inspectors.</w:t>
            </w:r>
          </w:p>
        </w:tc>
        <w:tc>
          <w:tcPr>
            <w:tcW w:w="1260" w:type="dxa"/>
            <w:tcBorders>
              <w:top w:val="nil"/>
            </w:tcBorders>
            <w:shd w:val="clear" w:color="auto" w:fill="auto"/>
          </w:tcPr>
          <w:p w14:paraId="499CC58B" w14:textId="77777777" w:rsidR="00AB28E4" w:rsidRPr="00C14E9C" w:rsidRDefault="00AB28E4" w:rsidP="00AB28E4">
            <w:pPr>
              <w:jc w:val="center"/>
              <w:rPr>
                <w:rFonts w:ascii="Arial" w:hAnsi="Arial" w:cs="Arial"/>
                <w:sz w:val="22"/>
                <w:szCs w:val="22"/>
              </w:rPr>
            </w:pPr>
          </w:p>
        </w:tc>
        <w:tc>
          <w:tcPr>
            <w:tcW w:w="2430" w:type="dxa"/>
            <w:tcBorders>
              <w:top w:val="nil"/>
            </w:tcBorders>
            <w:shd w:val="clear" w:color="auto" w:fill="auto"/>
          </w:tcPr>
          <w:p w14:paraId="1E534E19"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72 units/165 Individuals</w:t>
            </w:r>
          </w:p>
        </w:tc>
        <w:tc>
          <w:tcPr>
            <w:tcW w:w="2204" w:type="dxa"/>
            <w:tcBorders>
              <w:top w:val="nil"/>
            </w:tcBorders>
            <w:shd w:val="clear" w:color="auto" w:fill="auto"/>
          </w:tcPr>
          <w:p w14:paraId="7CE7DE6F" w14:textId="77777777" w:rsidR="00AB28E4" w:rsidRPr="00C14E9C" w:rsidRDefault="00AB28E4" w:rsidP="00AB28E4">
            <w:pPr>
              <w:jc w:val="center"/>
              <w:rPr>
                <w:rFonts w:ascii="Arial" w:hAnsi="Arial" w:cs="Arial"/>
                <w:sz w:val="22"/>
                <w:szCs w:val="22"/>
              </w:rPr>
            </w:pPr>
          </w:p>
          <w:p w14:paraId="664D41DB" w14:textId="77777777" w:rsidR="00AB28E4" w:rsidRPr="00C14E9C" w:rsidRDefault="00AB28E4" w:rsidP="00AB28E4">
            <w:pPr>
              <w:jc w:val="center"/>
              <w:rPr>
                <w:rFonts w:ascii="Arial" w:hAnsi="Arial" w:cs="Arial"/>
                <w:sz w:val="22"/>
                <w:szCs w:val="22"/>
              </w:rPr>
            </w:pPr>
          </w:p>
        </w:tc>
        <w:tc>
          <w:tcPr>
            <w:tcW w:w="1306" w:type="dxa"/>
            <w:tcBorders>
              <w:top w:val="nil"/>
            </w:tcBorders>
          </w:tcPr>
          <w:p w14:paraId="3CE46060"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31Units/71 Individual</w:t>
            </w:r>
          </w:p>
        </w:tc>
        <w:tc>
          <w:tcPr>
            <w:tcW w:w="1530" w:type="dxa"/>
            <w:tcBorders>
              <w:top w:val="nil"/>
            </w:tcBorders>
          </w:tcPr>
          <w:p w14:paraId="20521958"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 xml:space="preserve">Results data is for 8 months of calendar year 2018, Jan – Aug. </w:t>
            </w:r>
          </w:p>
          <w:p w14:paraId="08A30FFA"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 xml:space="preserve"> </w:t>
            </w:r>
          </w:p>
        </w:tc>
      </w:tr>
      <w:tr w:rsidR="00AB28E4" w:rsidRPr="00C14E9C" w14:paraId="3FCF094C" w14:textId="77777777" w:rsidTr="007E34F4">
        <w:trPr>
          <w:jc w:val="center"/>
        </w:trPr>
        <w:tc>
          <w:tcPr>
            <w:tcW w:w="3330" w:type="dxa"/>
            <w:tcBorders>
              <w:bottom w:val="single" w:sz="6" w:space="0" w:color="auto"/>
            </w:tcBorders>
            <w:shd w:val="clear" w:color="auto" w:fill="auto"/>
          </w:tcPr>
          <w:p w14:paraId="48A1AA0D" w14:textId="77777777" w:rsidR="00AB28E4" w:rsidRPr="00C14E9C" w:rsidRDefault="00AB28E4" w:rsidP="00AB28E4">
            <w:pPr>
              <w:rPr>
                <w:rFonts w:ascii="Arial" w:hAnsi="Arial" w:cs="Arial"/>
                <w:sz w:val="22"/>
                <w:szCs w:val="22"/>
              </w:rPr>
            </w:pPr>
            <w:r w:rsidRPr="00C14E9C">
              <w:rPr>
                <w:rFonts w:ascii="Arial" w:hAnsi="Arial" w:cs="Arial"/>
                <w:sz w:val="22"/>
                <w:szCs w:val="22"/>
              </w:rPr>
              <w:t>Energy Assistance Services – Forest County</w:t>
            </w:r>
          </w:p>
          <w:p w14:paraId="7D058591" w14:textId="77777777" w:rsidR="00AB28E4" w:rsidRPr="00C14E9C" w:rsidRDefault="00AB28E4" w:rsidP="00AB28E4">
            <w:pPr>
              <w:rPr>
                <w:rFonts w:ascii="Arial" w:hAnsi="Arial" w:cs="Arial"/>
                <w:sz w:val="22"/>
                <w:szCs w:val="22"/>
              </w:rPr>
            </w:pPr>
            <w:r w:rsidRPr="00C14E9C">
              <w:rPr>
                <w:rFonts w:ascii="Arial" w:hAnsi="Arial" w:cs="Arial"/>
                <w:sz w:val="22"/>
                <w:szCs w:val="22"/>
              </w:rPr>
              <w:t>Sub-contract with Forest County to administer the Wisconsin Home Energy Assistance Program (WHEAP). Provide customer intake services, verify income and process applications for households in need of assistance with payment of their energy bills.</w:t>
            </w:r>
          </w:p>
          <w:p w14:paraId="57E20B81" w14:textId="77777777" w:rsidR="00AB28E4" w:rsidRPr="00C14E9C" w:rsidRDefault="00AB28E4" w:rsidP="00AB28E4">
            <w:pPr>
              <w:rPr>
                <w:rFonts w:ascii="Arial" w:hAnsi="Arial" w:cs="Arial"/>
                <w:sz w:val="22"/>
                <w:szCs w:val="22"/>
              </w:rPr>
            </w:pPr>
          </w:p>
          <w:p w14:paraId="15E02936" w14:textId="77777777" w:rsidR="00AB28E4" w:rsidRPr="00C14E9C" w:rsidRDefault="00AB28E4" w:rsidP="00AB28E4">
            <w:pPr>
              <w:rPr>
                <w:rFonts w:ascii="Arial" w:hAnsi="Arial" w:cs="Arial"/>
                <w:sz w:val="22"/>
                <w:szCs w:val="22"/>
              </w:rPr>
            </w:pPr>
          </w:p>
          <w:p w14:paraId="5399ABD2" w14:textId="77777777" w:rsidR="00AB28E4" w:rsidRPr="00C14E9C" w:rsidRDefault="00AB28E4" w:rsidP="00AB28E4">
            <w:pPr>
              <w:rPr>
                <w:rFonts w:ascii="Arial" w:hAnsi="Arial" w:cs="Arial"/>
                <w:sz w:val="22"/>
                <w:szCs w:val="22"/>
              </w:rPr>
            </w:pPr>
          </w:p>
        </w:tc>
        <w:tc>
          <w:tcPr>
            <w:tcW w:w="2608" w:type="dxa"/>
            <w:shd w:val="clear" w:color="auto" w:fill="auto"/>
          </w:tcPr>
          <w:p w14:paraId="496181C3"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 xml:space="preserve">Energy Services Program </w:t>
            </w:r>
            <w:proofErr w:type="spellStart"/>
            <w:r w:rsidRPr="00C14E9C">
              <w:rPr>
                <w:rFonts w:ascii="Arial" w:hAnsi="Arial" w:cs="Arial"/>
                <w:sz w:val="22"/>
                <w:szCs w:val="22"/>
              </w:rPr>
              <w:t>Director</w:t>
            </w:r>
            <w:proofErr w:type="gramStart"/>
            <w:r w:rsidRPr="00C14E9C">
              <w:rPr>
                <w:rFonts w:ascii="Arial" w:hAnsi="Arial" w:cs="Arial"/>
                <w:sz w:val="22"/>
                <w:szCs w:val="22"/>
              </w:rPr>
              <w:t>,WHEAP</w:t>
            </w:r>
            <w:proofErr w:type="spellEnd"/>
            <w:proofErr w:type="gramEnd"/>
            <w:r w:rsidRPr="00C14E9C">
              <w:rPr>
                <w:rFonts w:ascii="Arial" w:hAnsi="Arial" w:cs="Arial"/>
                <w:sz w:val="22"/>
                <w:szCs w:val="22"/>
              </w:rPr>
              <w:t xml:space="preserve"> Coordinator/Intake staff</w:t>
            </w:r>
          </w:p>
        </w:tc>
        <w:tc>
          <w:tcPr>
            <w:tcW w:w="1260" w:type="dxa"/>
            <w:shd w:val="clear" w:color="auto" w:fill="auto"/>
          </w:tcPr>
          <w:p w14:paraId="3CBBF3F3" w14:textId="77777777" w:rsidR="00AB28E4" w:rsidRPr="00C14E9C" w:rsidRDefault="00AB28E4" w:rsidP="00AB28E4">
            <w:pPr>
              <w:jc w:val="center"/>
              <w:rPr>
                <w:rFonts w:ascii="Arial" w:hAnsi="Arial" w:cs="Arial"/>
                <w:sz w:val="22"/>
                <w:szCs w:val="22"/>
              </w:rPr>
            </w:pPr>
          </w:p>
        </w:tc>
        <w:tc>
          <w:tcPr>
            <w:tcW w:w="2430" w:type="dxa"/>
            <w:shd w:val="clear" w:color="auto" w:fill="auto"/>
          </w:tcPr>
          <w:p w14:paraId="118A9084"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600 Households/1380 Individuals</w:t>
            </w:r>
          </w:p>
        </w:tc>
        <w:tc>
          <w:tcPr>
            <w:tcW w:w="2204" w:type="dxa"/>
            <w:shd w:val="clear" w:color="auto" w:fill="auto"/>
          </w:tcPr>
          <w:p w14:paraId="0BD6C643" w14:textId="77777777" w:rsidR="00AB28E4" w:rsidRPr="00C14E9C" w:rsidRDefault="00AB28E4" w:rsidP="00AB28E4">
            <w:pPr>
              <w:jc w:val="center"/>
              <w:rPr>
                <w:rFonts w:ascii="Arial" w:hAnsi="Arial" w:cs="Arial"/>
                <w:sz w:val="22"/>
                <w:szCs w:val="22"/>
              </w:rPr>
            </w:pPr>
          </w:p>
          <w:p w14:paraId="4980B58E" w14:textId="77777777" w:rsidR="00AB28E4" w:rsidRPr="00C14E9C" w:rsidRDefault="00AB28E4" w:rsidP="00AB28E4">
            <w:pPr>
              <w:jc w:val="center"/>
              <w:rPr>
                <w:rFonts w:ascii="Arial" w:hAnsi="Arial" w:cs="Arial"/>
                <w:sz w:val="22"/>
                <w:szCs w:val="22"/>
              </w:rPr>
            </w:pPr>
          </w:p>
          <w:p w14:paraId="69C1F1C8" w14:textId="77777777" w:rsidR="00AB28E4" w:rsidRPr="00C14E9C" w:rsidRDefault="00AB28E4" w:rsidP="00AB28E4">
            <w:pPr>
              <w:jc w:val="center"/>
              <w:rPr>
                <w:rFonts w:ascii="Arial" w:hAnsi="Arial" w:cs="Arial"/>
                <w:sz w:val="22"/>
                <w:szCs w:val="22"/>
              </w:rPr>
            </w:pPr>
          </w:p>
        </w:tc>
        <w:tc>
          <w:tcPr>
            <w:tcW w:w="1306" w:type="dxa"/>
          </w:tcPr>
          <w:p w14:paraId="506586C2"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 xml:space="preserve">0 </w:t>
            </w:r>
          </w:p>
        </w:tc>
        <w:tc>
          <w:tcPr>
            <w:tcW w:w="1530" w:type="dxa"/>
          </w:tcPr>
          <w:p w14:paraId="61EF990A" w14:textId="77777777" w:rsidR="00AB28E4" w:rsidRPr="00C14E9C" w:rsidRDefault="00AB28E4" w:rsidP="00AB28E4">
            <w:pPr>
              <w:rPr>
                <w:rFonts w:ascii="Arial" w:hAnsi="Arial" w:cs="Arial"/>
                <w:sz w:val="22"/>
                <w:szCs w:val="22"/>
              </w:rPr>
            </w:pPr>
            <w:proofErr w:type="spellStart"/>
            <w:r w:rsidRPr="00C14E9C">
              <w:rPr>
                <w:rFonts w:ascii="Arial" w:hAnsi="Arial" w:cs="Arial"/>
                <w:sz w:val="22"/>
                <w:szCs w:val="22"/>
              </w:rPr>
              <w:t>Newcap</w:t>
            </w:r>
            <w:proofErr w:type="spellEnd"/>
            <w:r w:rsidRPr="00C14E9C">
              <w:rPr>
                <w:rFonts w:ascii="Arial" w:hAnsi="Arial" w:cs="Arial"/>
                <w:sz w:val="22"/>
                <w:szCs w:val="22"/>
              </w:rPr>
              <w:t xml:space="preserve"> did not provide Energy Assistance services in 2018, our subcontract with the County ended 9/30/17. </w:t>
            </w:r>
            <w:proofErr w:type="spellStart"/>
            <w:r w:rsidRPr="00C14E9C">
              <w:rPr>
                <w:rFonts w:ascii="Arial" w:hAnsi="Arial" w:cs="Arial"/>
                <w:sz w:val="22"/>
                <w:szCs w:val="22"/>
              </w:rPr>
              <w:t>Newcap</w:t>
            </w:r>
            <w:proofErr w:type="spellEnd"/>
            <w:r w:rsidRPr="00C14E9C">
              <w:rPr>
                <w:rFonts w:ascii="Arial" w:hAnsi="Arial" w:cs="Arial"/>
                <w:sz w:val="22"/>
                <w:szCs w:val="22"/>
              </w:rPr>
              <w:t xml:space="preserve"> did not renew a contract with Forest County to administer </w:t>
            </w:r>
            <w:r w:rsidRPr="00C14E9C">
              <w:rPr>
                <w:rFonts w:ascii="Arial" w:hAnsi="Arial" w:cs="Arial"/>
                <w:sz w:val="22"/>
                <w:szCs w:val="22"/>
              </w:rPr>
              <w:lastRenderedPageBreak/>
              <w:t xml:space="preserve">this </w:t>
            </w:r>
            <w:proofErr w:type="gramStart"/>
            <w:r w:rsidRPr="00C14E9C">
              <w:rPr>
                <w:rFonts w:ascii="Arial" w:hAnsi="Arial" w:cs="Arial"/>
                <w:sz w:val="22"/>
                <w:szCs w:val="22"/>
              </w:rPr>
              <w:t>program</w:t>
            </w:r>
            <w:proofErr w:type="gramEnd"/>
            <w:r w:rsidRPr="00C14E9C">
              <w:rPr>
                <w:rFonts w:ascii="Arial" w:hAnsi="Arial" w:cs="Arial"/>
                <w:sz w:val="22"/>
                <w:szCs w:val="22"/>
              </w:rPr>
              <w:t xml:space="preserve"> as it was not cost effective to do so. </w:t>
            </w:r>
          </w:p>
        </w:tc>
      </w:tr>
      <w:tr w:rsidR="00AB28E4" w:rsidRPr="00C14E9C" w14:paraId="5D5D420B" w14:textId="77777777" w:rsidTr="007E34F4">
        <w:trPr>
          <w:jc w:val="center"/>
        </w:trPr>
        <w:tc>
          <w:tcPr>
            <w:tcW w:w="3330" w:type="dxa"/>
            <w:tcBorders>
              <w:top w:val="single" w:sz="6" w:space="0" w:color="auto"/>
            </w:tcBorders>
            <w:shd w:val="clear" w:color="auto" w:fill="auto"/>
          </w:tcPr>
          <w:p w14:paraId="04A47B56" w14:textId="77777777" w:rsidR="00AB28E4" w:rsidRPr="00C14E9C" w:rsidRDefault="00AB28E4" w:rsidP="00AB28E4">
            <w:pPr>
              <w:pStyle w:val="BodyText2"/>
              <w:ind w:left="0"/>
              <w:rPr>
                <w:rFonts w:ascii="Arial" w:hAnsi="Arial" w:cs="Arial"/>
                <w:sz w:val="22"/>
                <w:szCs w:val="22"/>
              </w:rPr>
            </w:pPr>
            <w:r w:rsidRPr="00C14E9C">
              <w:rPr>
                <w:rFonts w:ascii="Arial" w:hAnsi="Arial" w:cs="Arial"/>
                <w:sz w:val="22"/>
                <w:szCs w:val="22"/>
              </w:rPr>
              <w:lastRenderedPageBreak/>
              <w:t xml:space="preserve">WHEAP Crisis Energy Assistance Services – Forest County </w:t>
            </w:r>
          </w:p>
          <w:p w14:paraId="351C33BC" w14:textId="77777777" w:rsidR="00AB28E4" w:rsidRPr="00C14E9C" w:rsidRDefault="00AB28E4" w:rsidP="00AB28E4">
            <w:pPr>
              <w:pStyle w:val="BodyText2"/>
              <w:ind w:left="0"/>
              <w:rPr>
                <w:rFonts w:ascii="Arial" w:hAnsi="Arial" w:cs="Arial"/>
                <w:sz w:val="22"/>
                <w:szCs w:val="22"/>
              </w:rPr>
            </w:pPr>
            <w:r w:rsidRPr="00C14E9C">
              <w:rPr>
                <w:rFonts w:ascii="Arial" w:hAnsi="Arial" w:cs="Arial"/>
                <w:sz w:val="22"/>
                <w:szCs w:val="22"/>
              </w:rPr>
              <w:t>Provide customer intake services, verify income and process applications for households in need of assistance with payment of their energy bills.</w:t>
            </w:r>
          </w:p>
          <w:p w14:paraId="15F9948F" w14:textId="77777777" w:rsidR="00AB28E4" w:rsidRPr="00C14E9C" w:rsidRDefault="00AB28E4" w:rsidP="00AB28E4">
            <w:pPr>
              <w:pStyle w:val="BodyText2"/>
              <w:ind w:left="0"/>
              <w:rPr>
                <w:rFonts w:ascii="Arial" w:hAnsi="Arial" w:cs="Arial"/>
                <w:sz w:val="22"/>
                <w:szCs w:val="22"/>
              </w:rPr>
            </w:pPr>
          </w:p>
          <w:p w14:paraId="22C4DC96" w14:textId="77777777" w:rsidR="00AB28E4" w:rsidRPr="00C14E9C" w:rsidRDefault="00AB28E4" w:rsidP="00AB28E4">
            <w:pPr>
              <w:pStyle w:val="BodyText2"/>
              <w:ind w:left="0"/>
              <w:rPr>
                <w:rFonts w:ascii="Arial" w:hAnsi="Arial" w:cs="Arial"/>
                <w:sz w:val="22"/>
                <w:szCs w:val="22"/>
              </w:rPr>
            </w:pPr>
          </w:p>
        </w:tc>
        <w:tc>
          <w:tcPr>
            <w:tcW w:w="2608" w:type="dxa"/>
            <w:shd w:val="clear" w:color="auto" w:fill="auto"/>
          </w:tcPr>
          <w:p w14:paraId="754F2787"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 xml:space="preserve">Energy Services Program </w:t>
            </w:r>
            <w:proofErr w:type="spellStart"/>
            <w:r w:rsidRPr="00C14E9C">
              <w:rPr>
                <w:rFonts w:ascii="Arial" w:hAnsi="Arial" w:cs="Arial"/>
                <w:sz w:val="22"/>
                <w:szCs w:val="22"/>
              </w:rPr>
              <w:t>Director</w:t>
            </w:r>
            <w:proofErr w:type="gramStart"/>
            <w:r w:rsidRPr="00C14E9C">
              <w:rPr>
                <w:rFonts w:ascii="Arial" w:hAnsi="Arial" w:cs="Arial"/>
                <w:sz w:val="22"/>
                <w:szCs w:val="22"/>
              </w:rPr>
              <w:t>,WHEAP</w:t>
            </w:r>
            <w:proofErr w:type="spellEnd"/>
            <w:proofErr w:type="gramEnd"/>
            <w:r w:rsidRPr="00C14E9C">
              <w:rPr>
                <w:rFonts w:ascii="Arial" w:hAnsi="Arial" w:cs="Arial"/>
                <w:sz w:val="22"/>
                <w:szCs w:val="22"/>
              </w:rPr>
              <w:t xml:space="preserve"> Coordinator/Intake staff, </w:t>
            </w:r>
          </w:p>
        </w:tc>
        <w:tc>
          <w:tcPr>
            <w:tcW w:w="1260" w:type="dxa"/>
            <w:shd w:val="clear" w:color="auto" w:fill="auto"/>
          </w:tcPr>
          <w:p w14:paraId="78AC595B" w14:textId="77777777" w:rsidR="00AB28E4" w:rsidRPr="00C14E9C" w:rsidRDefault="00AB28E4" w:rsidP="00AB28E4">
            <w:pPr>
              <w:jc w:val="center"/>
              <w:rPr>
                <w:rFonts w:ascii="Arial" w:hAnsi="Arial" w:cs="Arial"/>
                <w:sz w:val="22"/>
                <w:szCs w:val="22"/>
              </w:rPr>
            </w:pPr>
          </w:p>
        </w:tc>
        <w:tc>
          <w:tcPr>
            <w:tcW w:w="2430" w:type="dxa"/>
            <w:shd w:val="clear" w:color="auto" w:fill="auto"/>
          </w:tcPr>
          <w:p w14:paraId="06ECE6E2"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130 Households/</w:t>
            </w:r>
          </w:p>
          <w:p w14:paraId="49621217"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299 Individuals</w:t>
            </w:r>
          </w:p>
        </w:tc>
        <w:tc>
          <w:tcPr>
            <w:tcW w:w="2204" w:type="dxa"/>
            <w:shd w:val="clear" w:color="auto" w:fill="auto"/>
          </w:tcPr>
          <w:p w14:paraId="525CD9B7" w14:textId="77777777" w:rsidR="00AB28E4" w:rsidRPr="00C14E9C" w:rsidRDefault="00AB28E4" w:rsidP="00AB28E4">
            <w:pPr>
              <w:jc w:val="center"/>
              <w:rPr>
                <w:rFonts w:ascii="Arial" w:hAnsi="Arial" w:cs="Arial"/>
                <w:sz w:val="22"/>
                <w:szCs w:val="22"/>
              </w:rPr>
            </w:pPr>
          </w:p>
          <w:p w14:paraId="4F1927C2" w14:textId="77777777" w:rsidR="00AB28E4" w:rsidRPr="00C14E9C" w:rsidRDefault="00AB28E4" w:rsidP="00AB28E4">
            <w:pPr>
              <w:jc w:val="center"/>
              <w:rPr>
                <w:rFonts w:ascii="Arial" w:hAnsi="Arial" w:cs="Arial"/>
                <w:sz w:val="22"/>
                <w:szCs w:val="22"/>
              </w:rPr>
            </w:pPr>
          </w:p>
          <w:p w14:paraId="131714FF" w14:textId="77777777" w:rsidR="00AB28E4" w:rsidRPr="00C14E9C" w:rsidRDefault="00AB28E4" w:rsidP="00AB28E4">
            <w:pPr>
              <w:jc w:val="center"/>
              <w:rPr>
                <w:rFonts w:ascii="Arial" w:hAnsi="Arial" w:cs="Arial"/>
                <w:sz w:val="22"/>
                <w:szCs w:val="22"/>
              </w:rPr>
            </w:pPr>
          </w:p>
        </w:tc>
        <w:tc>
          <w:tcPr>
            <w:tcW w:w="1306" w:type="dxa"/>
          </w:tcPr>
          <w:p w14:paraId="778D341B"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0</w:t>
            </w:r>
          </w:p>
        </w:tc>
        <w:tc>
          <w:tcPr>
            <w:tcW w:w="1530" w:type="dxa"/>
          </w:tcPr>
          <w:p w14:paraId="7F14D5DB" w14:textId="77777777" w:rsidR="00AB28E4" w:rsidRPr="00C14E9C" w:rsidRDefault="00AB28E4" w:rsidP="00AB28E4">
            <w:pPr>
              <w:rPr>
                <w:rFonts w:ascii="Arial" w:hAnsi="Arial" w:cs="Arial"/>
                <w:sz w:val="22"/>
                <w:szCs w:val="22"/>
              </w:rPr>
            </w:pPr>
            <w:proofErr w:type="spellStart"/>
            <w:r w:rsidRPr="00C14E9C">
              <w:rPr>
                <w:rFonts w:ascii="Arial" w:hAnsi="Arial" w:cs="Arial"/>
                <w:sz w:val="22"/>
                <w:szCs w:val="22"/>
              </w:rPr>
              <w:t>Newcap</w:t>
            </w:r>
            <w:proofErr w:type="spellEnd"/>
            <w:r w:rsidRPr="00C14E9C">
              <w:rPr>
                <w:rFonts w:ascii="Arial" w:hAnsi="Arial" w:cs="Arial"/>
                <w:sz w:val="22"/>
                <w:szCs w:val="22"/>
              </w:rPr>
              <w:t xml:space="preserve"> did not provide Crisis Energy Assistance services in 2018, our subcontract with the County ended 9/30/17. </w:t>
            </w:r>
            <w:proofErr w:type="spellStart"/>
            <w:r w:rsidRPr="00C14E9C">
              <w:rPr>
                <w:rFonts w:ascii="Arial" w:hAnsi="Arial" w:cs="Arial"/>
                <w:sz w:val="22"/>
                <w:szCs w:val="22"/>
              </w:rPr>
              <w:t>Newcap</w:t>
            </w:r>
            <w:proofErr w:type="spellEnd"/>
            <w:r w:rsidRPr="00C14E9C">
              <w:rPr>
                <w:rFonts w:ascii="Arial" w:hAnsi="Arial" w:cs="Arial"/>
                <w:sz w:val="22"/>
                <w:szCs w:val="22"/>
              </w:rPr>
              <w:t xml:space="preserve"> did not renew a contract with Forest County to administer this </w:t>
            </w:r>
            <w:proofErr w:type="gramStart"/>
            <w:r w:rsidRPr="00C14E9C">
              <w:rPr>
                <w:rFonts w:ascii="Arial" w:hAnsi="Arial" w:cs="Arial"/>
                <w:sz w:val="22"/>
                <w:szCs w:val="22"/>
              </w:rPr>
              <w:t>program</w:t>
            </w:r>
            <w:proofErr w:type="gramEnd"/>
            <w:r w:rsidRPr="00C14E9C">
              <w:rPr>
                <w:rFonts w:ascii="Arial" w:hAnsi="Arial" w:cs="Arial"/>
                <w:sz w:val="22"/>
                <w:szCs w:val="22"/>
              </w:rPr>
              <w:t xml:space="preserve"> as it was not cost effective to do so. </w:t>
            </w:r>
          </w:p>
        </w:tc>
      </w:tr>
      <w:tr w:rsidR="00AB28E4" w:rsidRPr="00C14E9C" w14:paraId="1FAC023E" w14:textId="77777777" w:rsidTr="007E34F4">
        <w:trPr>
          <w:jc w:val="center"/>
        </w:trPr>
        <w:tc>
          <w:tcPr>
            <w:tcW w:w="3330" w:type="dxa"/>
            <w:tcBorders>
              <w:bottom w:val="single" w:sz="6" w:space="0" w:color="auto"/>
            </w:tcBorders>
            <w:shd w:val="clear" w:color="auto" w:fill="auto"/>
          </w:tcPr>
          <w:p w14:paraId="5DBB9A34" w14:textId="77777777" w:rsidR="00AB28E4" w:rsidRPr="00C14E9C" w:rsidRDefault="00AB28E4" w:rsidP="00AB28E4">
            <w:pPr>
              <w:rPr>
                <w:rFonts w:ascii="Arial" w:hAnsi="Arial" w:cs="Arial"/>
                <w:sz w:val="22"/>
                <w:szCs w:val="22"/>
              </w:rPr>
            </w:pPr>
            <w:r w:rsidRPr="00C14E9C">
              <w:rPr>
                <w:rFonts w:ascii="Arial" w:hAnsi="Arial" w:cs="Arial"/>
                <w:sz w:val="22"/>
                <w:szCs w:val="22"/>
              </w:rPr>
              <w:t>Furnace Program in 7 County Service Area of Brown, Marinette, Menominee, Florence, Forest, Oconto, Shawano as well as Oneida, Stockbridge-Munsee and Mole Lake/Sokaogon/Chippewa Tribes. Work collaboratively with WHEAP Agencies to process furnace referrals for households that are in need of furnace repairs or replacements</w:t>
            </w:r>
          </w:p>
          <w:p w14:paraId="0117A08D" w14:textId="77777777" w:rsidR="00AB28E4" w:rsidRPr="00C14E9C" w:rsidRDefault="00AB28E4" w:rsidP="00AB28E4">
            <w:pPr>
              <w:rPr>
                <w:rFonts w:ascii="Arial" w:hAnsi="Arial" w:cs="Arial"/>
                <w:sz w:val="22"/>
                <w:szCs w:val="22"/>
              </w:rPr>
            </w:pPr>
          </w:p>
        </w:tc>
        <w:tc>
          <w:tcPr>
            <w:tcW w:w="2608" w:type="dxa"/>
            <w:tcBorders>
              <w:bottom w:val="single" w:sz="6" w:space="0" w:color="auto"/>
            </w:tcBorders>
            <w:shd w:val="clear" w:color="auto" w:fill="auto"/>
          </w:tcPr>
          <w:p w14:paraId="0276E4AB"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 xml:space="preserve">Energy Services Program Director, Administrative Staff, HVAC Technicians, HVAC Sub-Contractors, Final Inspector </w:t>
            </w:r>
          </w:p>
        </w:tc>
        <w:tc>
          <w:tcPr>
            <w:tcW w:w="1260" w:type="dxa"/>
            <w:tcBorders>
              <w:bottom w:val="single" w:sz="6" w:space="0" w:color="auto"/>
            </w:tcBorders>
            <w:shd w:val="clear" w:color="auto" w:fill="auto"/>
          </w:tcPr>
          <w:p w14:paraId="262F2461" w14:textId="77777777" w:rsidR="00AB28E4" w:rsidRPr="00C14E9C" w:rsidRDefault="00AB28E4" w:rsidP="00AB28E4">
            <w:pPr>
              <w:jc w:val="center"/>
              <w:rPr>
                <w:rFonts w:ascii="Arial" w:hAnsi="Arial" w:cs="Arial"/>
                <w:sz w:val="22"/>
                <w:szCs w:val="22"/>
              </w:rPr>
            </w:pPr>
          </w:p>
          <w:p w14:paraId="79935B50" w14:textId="77777777" w:rsidR="00AB28E4" w:rsidRPr="00C14E9C" w:rsidRDefault="00AB28E4" w:rsidP="00AB28E4">
            <w:pPr>
              <w:rPr>
                <w:rFonts w:ascii="Arial" w:hAnsi="Arial" w:cs="Arial"/>
                <w:sz w:val="22"/>
                <w:szCs w:val="22"/>
              </w:rPr>
            </w:pPr>
            <w:r w:rsidRPr="00C14E9C">
              <w:rPr>
                <w:rFonts w:ascii="Arial" w:hAnsi="Arial" w:cs="Arial"/>
                <w:sz w:val="22"/>
                <w:szCs w:val="22"/>
              </w:rPr>
              <w:t xml:space="preserve">       </w:t>
            </w:r>
          </w:p>
        </w:tc>
        <w:tc>
          <w:tcPr>
            <w:tcW w:w="2430" w:type="dxa"/>
            <w:tcBorders>
              <w:bottom w:val="single" w:sz="6" w:space="0" w:color="auto"/>
            </w:tcBorders>
            <w:shd w:val="clear" w:color="auto" w:fill="auto"/>
          </w:tcPr>
          <w:p w14:paraId="2522F4DA" w14:textId="77777777" w:rsidR="00AB28E4" w:rsidRPr="00C14E9C" w:rsidRDefault="00AB28E4" w:rsidP="00AB28E4">
            <w:pPr>
              <w:rPr>
                <w:rFonts w:ascii="Arial" w:hAnsi="Arial" w:cs="Arial"/>
                <w:sz w:val="22"/>
                <w:szCs w:val="22"/>
              </w:rPr>
            </w:pPr>
            <w:r w:rsidRPr="00C14E9C">
              <w:rPr>
                <w:rFonts w:ascii="Arial" w:hAnsi="Arial" w:cs="Arial"/>
                <w:sz w:val="22"/>
                <w:szCs w:val="22"/>
              </w:rPr>
              <w:t xml:space="preserve">155 Replacements/356 Individuals  </w:t>
            </w:r>
          </w:p>
          <w:p w14:paraId="491816E7" w14:textId="77777777" w:rsidR="00AB28E4" w:rsidRPr="00C14E9C" w:rsidRDefault="00AB28E4" w:rsidP="00AB28E4">
            <w:pPr>
              <w:rPr>
                <w:rFonts w:ascii="Arial" w:hAnsi="Arial" w:cs="Arial"/>
                <w:sz w:val="22"/>
                <w:szCs w:val="22"/>
              </w:rPr>
            </w:pPr>
            <w:r w:rsidRPr="00C14E9C">
              <w:rPr>
                <w:rFonts w:ascii="Arial" w:hAnsi="Arial" w:cs="Arial"/>
                <w:sz w:val="22"/>
                <w:szCs w:val="22"/>
              </w:rPr>
              <w:t xml:space="preserve">220 Repairs/506 Individuals         </w:t>
            </w:r>
          </w:p>
          <w:p w14:paraId="3C336F3D" w14:textId="77777777" w:rsidR="00AB28E4" w:rsidRPr="00C14E9C" w:rsidRDefault="00AB28E4" w:rsidP="00AB28E4">
            <w:pPr>
              <w:jc w:val="center"/>
              <w:rPr>
                <w:rFonts w:ascii="Arial" w:hAnsi="Arial" w:cs="Arial"/>
                <w:sz w:val="22"/>
                <w:szCs w:val="22"/>
              </w:rPr>
            </w:pPr>
          </w:p>
          <w:p w14:paraId="1C3F5067" w14:textId="77777777" w:rsidR="00AB28E4" w:rsidRPr="00C14E9C" w:rsidRDefault="00AB28E4" w:rsidP="00AB28E4">
            <w:pPr>
              <w:rPr>
                <w:rFonts w:ascii="Arial" w:hAnsi="Arial" w:cs="Arial"/>
                <w:sz w:val="22"/>
                <w:szCs w:val="22"/>
              </w:rPr>
            </w:pPr>
            <w:r w:rsidRPr="00C14E9C">
              <w:rPr>
                <w:rFonts w:ascii="Arial" w:hAnsi="Arial" w:cs="Arial"/>
                <w:sz w:val="22"/>
                <w:szCs w:val="22"/>
              </w:rPr>
              <w:t xml:space="preserve"> </w:t>
            </w:r>
          </w:p>
          <w:p w14:paraId="43FC3FB5" w14:textId="77777777" w:rsidR="00AB28E4" w:rsidRPr="00C14E9C" w:rsidRDefault="00AB28E4" w:rsidP="00AB28E4">
            <w:pPr>
              <w:rPr>
                <w:rFonts w:ascii="Arial" w:hAnsi="Arial" w:cs="Arial"/>
                <w:sz w:val="22"/>
                <w:szCs w:val="22"/>
              </w:rPr>
            </w:pPr>
            <w:r w:rsidRPr="00C14E9C">
              <w:rPr>
                <w:rFonts w:ascii="Arial" w:hAnsi="Arial" w:cs="Arial"/>
                <w:sz w:val="22"/>
                <w:szCs w:val="22"/>
              </w:rPr>
              <w:t xml:space="preserve">  </w:t>
            </w:r>
          </w:p>
          <w:p w14:paraId="3F24D6C0" w14:textId="77777777" w:rsidR="00AB28E4" w:rsidRPr="00C14E9C" w:rsidRDefault="00AB28E4" w:rsidP="00AB28E4">
            <w:pPr>
              <w:rPr>
                <w:rFonts w:ascii="Arial" w:hAnsi="Arial" w:cs="Arial"/>
                <w:sz w:val="22"/>
                <w:szCs w:val="22"/>
              </w:rPr>
            </w:pPr>
          </w:p>
          <w:p w14:paraId="034F4EFB" w14:textId="77777777" w:rsidR="00AB28E4" w:rsidRPr="00C14E9C" w:rsidRDefault="00AB28E4" w:rsidP="00AB28E4">
            <w:pPr>
              <w:rPr>
                <w:rFonts w:ascii="Arial" w:hAnsi="Arial" w:cs="Arial"/>
                <w:sz w:val="22"/>
                <w:szCs w:val="22"/>
              </w:rPr>
            </w:pPr>
          </w:p>
          <w:p w14:paraId="1495B4C0" w14:textId="77777777" w:rsidR="00AB28E4" w:rsidRPr="00C14E9C" w:rsidRDefault="00AB28E4" w:rsidP="00AB28E4">
            <w:pPr>
              <w:rPr>
                <w:rFonts w:ascii="Arial" w:hAnsi="Arial" w:cs="Arial"/>
                <w:sz w:val="22"/>
                <w:szCs w:val="22"/>
              </w:rPr>
            </w:pPr>
          </w:p>
        </w:tc>
        <w:tc>
          <w:tcPr>
            <w:tcW w:w="2204" w:type="dxa"/>
            <w:tcBorders>
              <w:bottom w:val="single" w:sz="6" w:space="0" w:color="auto"/>
            </w:tcBorders>
            <w:shd w:val="clear" w:color="auto" w:fill="auto"/>
          </w:tcPr>
          <w:p w14:paraId="4E43DAC1" w14:textId="77777777" w:rsidR="00AB28E4" w:rsidRPr="00C14E9C" w:rsidRDefault="00AB28E4" w:rsidP="00AB28E4">
            <w:pPr>
              <w:jc w:val="center"/>
              <w:rPr>
                <w:rFonts w:ascii="Arial" w:hAnsi="Arial" w:cs="Arial"/>
                <w:sz w:val="22"/>
                <w:szCs w:val="22"/>
              </w:rPr>
            </w:pPr>
          </w:p>
          <w:p w14:paraId="1C2C0704" w14:textId="77777777" w:rsidR="00AB28E4" w:rsidRPr="00C14E9C" w:rsidRDefault="00AB28E4" w:rsidP="00AB28E4">
            <w:pPr>
              <w:jc w:val="center"/>
              <w:rPr>
                <w:rFonts w:ascii="Arial" w:hAnsi="Arial" w:cs="Arial"/>
                <w:sz w:val="22"/>
                <w:szCs w:val="22"/>
              </w:rPr>
            </w:pPr>
          </w:p>
          <w:p w14:paraId="6015E351" w14:textId="77777777" w:rsidR="00AB28E4" w:rsidRPr="00C14E9C" w:rsidRDefault="00AB28E4" w:rsidP="00AB28E4">
            <w:pPr>
              <w:jc w:val="center"/>
              <w:rPr>
                <w:rFonts w:ascii="Arial" w:hAnsi="Arial" w:cs="Arial"/>
                <w:sz w:val="22"/>
                <w:szCs w:val="22"/>
              </w:rPr>
            </w:pPr>
          </w:p>
        </w:tc>
        <w:tc>
          <w:tcPr>
            <w:tcW w:w="1306" w:type="dxa"/>
            <w:tcBorders>
              <w:bottom w:val="single" w:sz="6" w:space="0" w:color="auto"/>
            </w:tcBorders>
          </w:tcPr>
          <w:p w14:paraId="42BE837A"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72</w:t>
            </w:r>
          </w:p>
          <w:p w14:paraId="21C6AC20"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Replacements/166 Individuals</w:t>
            </w:r>
          </w:p>
          <w:p w14:paraId="5DC60211" w14:textId="77777777" w:rsidR="00AB28E4" w:rsidRPr="00C14E9C" w:rsidRDefault="00AB28E4" w:rsidP="00AB28E4">
            <w:pPr>
              <w:jc w:val="center"/>
              <w:rPr>
                <w:rFonts w:ascii="Arial" w:hAnsi="Arial" w:cs="Arial"/>
                <w:sz w:val="22"/>
                <w:szCs w:val="22"/>
              </w:rPr>
            </w:pPr>
            <w:r w:rsidRPr="00C14E9C">
              <w:rPr>
                <w:rFonts w:ascii="Arial" w:hAnsi="Arial" w:cs="Arial"/>
                <w:sz w:val="22"/>
                <w:szCs w:val="22"/>
              </w:rPr>
              <w:t>118 Repairs/271 Individuals</w:t>
            </w:r>
          </w:p>
          <w:p w14:paraId="104A3A18" w14:textId="77777777" w:rsidR="00AB28E4" w:rsidRPr="00C14E9C" w:rsidRDefault="00AB28E4" w:rsidP="00AB28E4">
            <w:pPr>
              <w:jc w:val="center"/>
              <w:rPr>
                <w:rFonts w:ascii="Arial" w:hAnsi="Arial" w:cs="Arial"/>
                <w:sz w:val="22"/>
                <w:szCs w:val="22"/>
              </w:rPr>
            </w:pPr>
          </w:p>
          <w:p w14:paraId="0AA35E20" w14:textId="77777777" w:rsidR="00AB28E4" w:rsidRPr="00C14E9C" w:rsidRDefault="00AB28E4" w:rsidP="00AB28E4">
            <w:pPr>
              <w:jc w:val="center"/>
              <w:rPr>
                <w:rFonts w:ascii="Arial" w:hAnsi="Arial" w:cs="Arial"/>
                <w:sz w:val="22"/>
                <w:szCs w:val="22"/>
              </w:rPr>
            </w:pPr>
          </w:p>
        </w:tc>
        <w:tc>
          <w:tcPr>
            <w:tcW w:w="1530" w:type="dxa"/>
            <w:tcBorders>
              <w:bottom w:val="single" w:sz="6" w:space="0" w:color="auto"/>
            </w:tcBorders>
          </w:tcPr>
          <w:p w14:paraId="385E95F7" w14:textId="77777777" w:rsidR="00AB28E4" w:rsidRPr="00C14E9C" w:rsidRDefault="00AB28E4" w:rsidP="00AB28E4">
            <w:pPr>
              <w:rPr>
                <w:rFonts w:ascii="Arial" w:hAnsi="Arial" w:cs="Arial"/>
                <w:sz w:val="22"/>
                <w:szCs w:val="22"/>
              </w:rPr>
            </w:pPr>
            <w:r w:rsidRPr="00C14E9C">
              <w:rPr>
                <w:rFonts w:ascii="Arial" w:hAnsi="Arial" w:cs="Arial"/>
                <w:sz w:val="22"/>
                <w:szCs w:val="22"/>
              </w:rPr>
              <w:t xml:space="preserve">Results data is for 8 months of the calendar year Jan – Aug. Oct – Dec are primary months for Emergency Furnace Referrals. </w:t>
            </w:r>
          </w:p>
        </w:tc>
      </w:tr>
    </w:tbl>
    <w:p w14:paraId="586F5E68" w14:textId="77777777" w:rsidR="00A07E25" w:rsidRPr="00C14E9C" w:rsidRDefault="00A07E25" w:rsidP="00A07E25">
      <w:pPr>
        <w:pStyle w:val="BodyText"/>
        <w:spacing w:after="0"/>
        <w:rPr>
          <w:rFonts w:ascii="Arial" w:hAnsi="Arial" w:cs="Arial"/>
          <w:sz w:val="22"/>
          <w:szCs w:val="22"/>
        </w:rPr>
      </w:pPr>
    </w:p>
    <w:p w14:paraId="4385B1B8" w14:textId="77777777" w:rsidR="00A07E25" w:rsidRPr="00C14E9C" w:rsidRDefault="00A07E25" w:rsidP="00A07E25">
      <w:pPr>
        <w:pStyle w:val="BodyText"/>
        <w:spacing w:after="0"/>
        <w:rPr>
          <w:rFonts w:ascii="Arial" w:hAnsi="Arial" w:cs="Arial"/>
          <w:sz w:val="22"/>
          <w:szCs w:val="22"/>
        </w:rPr>
      </w:pPr>
    </w:p>
    <w:p w14:paraId="7AFFB5EF" w14:textId="77777777" w:rsidR="00A07E25" w:rsidRPr="00C14E9C" w:rsidRDefault="00A07E25" w:rsidP="00A07E25">
      <w:pPr>
        <w:pStyle w:val="BodyText"/>
        <w:spacing w:after="0"/>
        <w:rPr>
          <w:rFonts w:ascii="Arial" w:hAnsi="Arial" w:cs="Arial"/>
          <w:sz w:val="22"/>
          <w:szCs w:val="22"/>
        </w:rPr>
      </w:pPr>
    </w:p>
    <w:p w14:paraId="0EBE3EFF" w14:textId="77777777" w:rsidR="00E35585" w:rsidRPr="00C14E9C" w:rsidRDefault="00A07E25" w:rsidP="00E35585">
      <w:pPr>
        <w:pBdr>
          <w:top w:val="single" w:sz="6" w:space="1" w:color="auto" w:shadow="1"/>
          <w:left w:val="single" w:sz="6" w:space="1" w:color="auto" w:shadow="1"/>
          <w:bottom w:val="single" w:sz="6" w:space="1" w:color="auto" w:shadow="1"/>
          <w:right w:val="single" w:sz="6" w:space="1" w:color="auto" w:shadow="1"/>
        </w:pBdr>
        <w:ind w:left="2880" w:right="2880"/>
        <w:jc w:val="center"/>
        <w:outlineLvl w:val="0"/>
        <w:rPr>
          <w:rFonts w:ascii="Arial" w:hAnsi="Arial" w:cs="Arial"/>
          <w:b/>
          <w:smallCaps/>
          <w:sz w:val="22"/>
          <w:szCs w:val="22"/>
        </w:rPr>
      </w:pPr>
      <w:r w:rsidRPr="00C14E9C">
        <w:rPr>
          <w:rFonts w:ascii="Arial" w:hAnsi="Arial" w:cs="Arial"/>
          <w:sz w:val="22"/>
          <w:szCs w:val="22"/>
        </w:rPr>
        <w:t xml:space="preserve"> </w:t>
      </w:r>
      <w:r w:rsidR="00E35585" w:rsidRPr="00C14E9C">
        <w:rPr>
          <w:rFonts w:ascii="Arial" w:hAnsi="Arial" w:cs="Arial"/>
          <w:b/>
          <w:smallCaps/>
          <w:sz w:val="22"/>
          <w:szCs w:val="22"/>
        </w:rPr>
        <w:t xml:space="preserve">Finance                          </w:t>
      </w:r>
    </w:p>
    <w:p w14:paraId="33838551" w14:textId="77777777" w:rsidR="00E35585" w:rsidRPr="00C14E9C" w:rsidRDefault="00E35585" w:rsidP="00E35585">
      <w:pPr>
        <w:rPr>
          <w:rFonts w:ascii="Arial" w:hAnsi="Arial" w:cs="Arial"/>
          <w:sz w:val="22"/>
          <w:szCs w:val="22"/>
        </w:rPr>
      </w:pPr>
    </w:p>
    <w:p w14:paraId="579E559B" w14:textId="77777777" w:rsidR="00E35585" w:rsidRPr="00C14E9C" w:rsidRDefault="00E35585" w:rsidP="00E35585">
      <w:pPr>
        <w:rPr>
          <w:rFonts w:ascii="Arial" w:hAnsi="Arial" w:cs="Arial"/>
          <w:sz w:val="22"/>
          <w:szCs w:val="22"/>
        </w:rPr>
      </w:pPr>
    </w:p>
    <w:tbl>
      <w:tblPr>
        <w:tblW w:w="14292" w:type="dxa"/>
        <w:jc w:val="center"/>
        <w:tblInd w:w="-862"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5181"/>
        <w:gridCol w:w="2070"/>
        <w:gridCol w:w="2747"/>
        <w:gridCol w:w="1908"/>
        <w:gridCol w:w="2386"/>
      </w:tblGrid>
      <w:tr w:rsidR="00E35585" w:rsidRPr="00C14E9C" w14:paraId="3A705E27" w14:textId="77777777" w:rsidTr="007E34F4">
        <w:trPr>
          <w:jc w:val="center"/>
        </w:trPr>
        <w:tc>
          <w:tcPr>
            <w:tcW w:w="5181" w:type="dxa"/>
            <w:tcBorders>
              <w:bottom w:val="double" w:sz="6" w:space="0" w:color="auto"/>
            </w:tcBorders>
            <w:shd w:val="clear" w:color="auto" w:fill="auto"/>
          </w:tcPr>
          <w:p w14:paraId="70470BB3" w14:textId="77777777" w:rsidR="00E35585" w:rsidRPr="00C14E9C" w:rsidRDefault="00E35585" w:rsidP="00AB28E4">
            <w:pPr>
              <w:rPr>
                <w:rFonts w:ascii="Arial" w:hAnsi="Arial" w:cs="Arial"/>
                <w:smallCaps/>
                <w:sz w:val="22"/>
                <w:szCs w:val="22"/>
              </w:rPr>
            </w:pPr>
          </w:p>
          <w:p w14:paraId="7098BD8C" w14:textId="77777777" w:rsidR="00E35585" w:rsidRPr="00C14E9C" w:rsidRDefault="00E35585" w:rsidP="00AB28E4">
            <w:pPr>
              <w:rPr>
                <w:rFonts w:ascii="Arial" w:hAnsi="Arial" w:cs="Arial"/>
                <w:smallCaps/>
                <w:sz w:val="22"/>
                <w:szCs w:val="22"/>
              </w:rPr>
            </w:pPr>
            <w:r w:rsidRPr="00C14E9C">
              <w:rPr>
                <w:rFonts w:ascii="Arial" w:hAnsi="Arial" w:cs="Arial"/>
                <w:smallCaps/>
                <w:sz w:val="22"/>
                <w:szCs w:val="22"/>
              </w:rPr>
              <w:t>Actions/Tactics (including Metrics):</w:t>
            </w:r>
          </w:p>
          <w:p w14:paraId="2EAC96E0" w14:textId="77777777" w:rsidR="00E35585" w:rsidRPr="00C14E9C" w:rsidRDefault="00E35585" w:rsidP="00AB28E4">
            <w:pPr>
              <w:rPr>
                <w:rFonts w:ascii="Arial" w:hAnsi="Arial" w:cs="Arial"/>
                <w:smallCaps/>
                <w:sz w:val="22"/>
                <w:szCs w:val="22"/>
              </w:rPr>
            </w:pPr>
            <w:r w:rsidRPr="00C14E9C">
              <w:rPr>
                <w:rFonts w:ascii="Arial" w:hAnsi="Arial" w:cs="Arial"/>
                <w:smallCaps/>
                <w:sz w:val="22"/>
                <w:szCs w:val="22"/>
              </w:rPr>
              <w:t xml:space="preserve">  </w:t>
            </w:r>
            <w:r w:rsidRPr="00C14E9C">
              <w:rPr>
                <w:rFonts w:ascii="Arial" w:hAnsi="Arial" w:cs="Arial"/>
                <w:sz w:val="22"/>
                <w:szCs w:val="22"/>
              </w:rPr>
              <w:t xml:space="preserve"> (Twelve Months)</w:t>
            </w:r>
          </w:p>
          <w:p w14:paraId="2E24E252" w14:textId="77777777" w:rsidR="00E35585" w:rsidRPr="00C14E9C" w:rsidRDefault="00E35585" w:rsidP="00AB28E4">
            <w:pPr>
              <w:rPr>
                <w:rFonts w:ascii="Arial" w:hAnsi="Arial" w:cs="Arial"/>
                <w:sz w:val="22"/>
                <w:szCs w:val="22"/>
              </w:rPr>
            </w:pPr>
          </w:p>
        </w:tc>
        <w:tc>
          <w:tcPr>
            <w:tcW w:w="2070" w:type="dxa"/>
            <w:tcBorders>
              <w:bottom w:val="double" w:sz="6" w:space="0" w:color="auto"/>
              <w:right w:val="nil"/>
            </w:tcBorders>
            <w:shd w:val="clear" w:color="auto" w:fill="auto"/>
          </w:tcPr>
          <w:p w14:paraId="580B408D" w14:textId="77777777" w:rsidR="00E35585" w:rsidRPr="00C14E9C" w:rsidRDefault="00E35585" w:rsidP="00AB28E4">
            <w:pPr>
              <w:jc w:val="center"/>
              <w:rPr>
                <w:rFonts w:ascii="Arial" w:hAnsi="Arial" w:cs="Arial"/>
                <w:smallCaps/>
                <w:sz w:val="22"/>
                <w:szCs w:val="22"/>
              </w:rPr>
            </w:pPr>
          </w:p>
          <w:p w14:paraId="42B8361E" w14:textId="77777777" w:rsidR="00E35585" w:rsidRPr="00C14E9C" w:rsidRDefault="00E35585" w:rsidP="00AB28E4">
            <w:pPr>
              <w:jc w:val="center"/>
              <w:rPr>
                <w:rFonts w:ascii="Arial" w:hAnsi="Arial" w:cs="Arial"/>
                <w:smallCaps/>
                <w:sz w:val="22"/>
                <w:szCs w:val="22"/>
              </w:rPr>
            </w:pPr>
            <w:r w:rsidRPr="00C14E9C">
              <w:rPr>
                <w:rFonts w:ascii="Arial" w:hAnsi="Arial" w:cs="Arial"/>
                <w:smallCaps/>
                <w:sz w:val="22"/>
                <w:szCs w:val="22"/>
              </w:rPr>
              <w:t>Who will see the Action is completed?</w:t>
            </w:r>
          </w:p>
        </w:tc>
        <w:tc>
          <w:tcPr>
            <w:tcW w:w="2747" w:type="dxa"/>
            <w:tcBorders>
              <w:bottom w:val="double" w:sz="6" w:space="0" w:color="auto"/>
            </w:tcBorders>
            <w:shd w:val="clear" w:color="auto" w:fill="auto"/>
          </w:tcPr>
          <w:p w14:paraId="3000EF05" w14:textId="77777777" w:rsidR="00E35585" w:rsidRPr="00C14E9C" w:rsidRDefault="00E35585" w:rsidP="00AB28E4">
            <w:pPr>
              <w:jc w:val="center"/>
              <w:rPr>
                <w:rFonts w:ascii="Arial" w:hAnsi="Arial" w:cs="Arial"/>
                <w:smallCaps/>
                <w:sz w:val="22"/>
                <w:szCs w:val="22"/>
              </w:rPr>
            </w:pPr>
          </w:p>
          <w:p w14:paraId="2EDE6FA7" w14:textId="77777777" w:rsidR="00E35585" w:rsidRPr="00C14E9C" w:rsidRDefault="00E35585" w:rsidP="00AB28E4">
            <w:pPr>
              <w:jc w:val="center"/>
              <w:rPr>
                <w:rFonts w:ascii="Arial" w:hAnsi="Arial" w:cs="Arial"/>
                <w:smallCaps/>
                <w:sz w:val="22"/>
                <w:szCs w:val="22"/>
              </w:rPr>
            </w:pPr>
            <w:r w:rsidRPr="00C14E9C">
              <w:rPr>
                <w:rFonts w:ascii="Arial" w:hAnsi="Arial" w:cs="Arial"/>
                <w:smallCaps/>
                <w:sz w:val="22"/>
                <w:szCs w:val="22"/>
              </w:rPr>
              <w:t>Immediate</w:t>
            </w:r>
          </w:p>
          <w:p w14:paraId="266E3588" w14:textId="77777777" w:rsidR="00E35585" w:rsidRPr="00C14E9C" w:rsidRDefault="00E35585" w:rsidP="00AB28E4">
            <w:pPr>
              <w:jc w:val="center"/>
              <w:rPr>
                <w:rFonts w:ascii="Arial" w:hAnsi="Arial" w:cs="Arial"/>
                <w:smallCaps/>
                <w:sz w:val="22"/>
                <w:szCs w:val="22"/>
              </w:rPr>
            </w:pPr>
            <w:r w:rsidRPr="00C14E9C">
              <w:rPr>
                <w:rFonts w:ascii="Arial" w:hAnsi="Arial" w:cs="Arial"/>
                <w:smallCaps/>
                <w:sz w:val="22"/>
                <w:szCs w:val="22"/>
              </w:rPr>
              <w:t>Goal</w:t>
            </w:r>
          </w:p>
          <w:p w14:paraId="6D087067" w14:textId="77777777" w:rsidR="00E35585" w:rsidRPr="00C14E9C" w:rsidRDefault="00E35585" w:rsidP="00AB28E4">
            <w:pPr>
              <w:jc w:val="center"/>
              <w:rPr>
                <w:rFonts w:ascii="Arial" w:hAnsi="Arial" w:cs="Arial"/>
                <w:smallCaps/>
                <w:sz w:val="22"/>
                <w:szCs w:val="22"/>
              </w:rPr>
            </w:pPr>
            <w:r w:rsidRPr="00C14E9C">
              <w:rPr>
                <w:rFonts w:ascii="Arial" w:hAnsi="Arial" w:cs="Arial"/>
                <w:smallCaps/>
                <w:sz w:val="22"/>
                <w:szCs w:val="22"/>
              </w:rPr>
              <w:sym w:font="Wingdings" w:char="F0FC"/>
            </w:r>
          </w:p>
        </w:tc>
        <w:tc>
          <w:tcPr>
            <w:tcW w:w="1908" w:type="dxa"/>
            <w:tcBorders>
              <w:bottom w:val="double" w:sz="6" w:space="0" w:color="auto"/>
            </w:tcBorders>
            <w:shd w:val="clear" w:color="auto" w:fill="auto"/>
          </w:tcPr>
          <w:p w14:paraId="77CD22FD" w14:textId="77777777" w:rsidR="00E35585" w:rsidRPr="00C14E9C" w:rsidRDefault="00E35585" w:rsidP="00AB28E4">
            <w:pPr>
              <w:jc w:val="center"/>
              <w:rPr>
                <w:rFonts w:ascii="Arial" w:hAnsi="Arial" w:cs="Arial"/>
                <w:sz w:val="22"/>
                <w:szCs w:val="22"/>
              </w:rPr>
            </w:pPr>
          </w:p>
          <w:p w14:paraId="13C4429E" w14:textId="77777777" w:rsidR="00E35585" w:rsidRPr="00C14E9C" w:rsidRDefault="00E35585" w:rsidP="00AB28E4">
            <w:pPr>
              <w:jc w:val="center"/>
              <w:rPr>
                <w:rFonts w:ascii="Arial" w:hAnsi="Arial" w:cs="Arial"/>
                <w:smallCaps/>
                <w:sz w:val="22"/>
                <w:szCs w:val="22"/>
              </w:rPr>
            </w:pPr>
            <w:r w:rsidRPr="00C14E9C">
              <w:rPr>
                <w:rFonts w:ascii="Arial" w:hAnsi="Arial" w:cs="Arial"/>
                <w:smallCaps/>
                <w:sz w:val="22"/>
                <w:szCs w:val="22"/>
              </w:rPr>
              <w:t>Measure</w:t>
            </w:r>
          </w:p>
        </w:tc>
        <w:tc>
          <w:tcPr>
            <w:tcW w:w="2386" w:type="dxa"/>
            <w:tcBorders>
              <w:bottom w:val="double" w:sz="6" w:space="0" w:color="auto"/>
            </w:tcBorders>
            <w:shd w:val="clear" w:color="auto" w:fill="auto"/>
          </w:tcPr>
          <w:p w14:paraId="6B3C60DE" w14:textId="77777777" w:rsidR="00E35585" w:rsidRPr="00C14E9C" w:rsidRDefault="00E35585" w:rsidP="00AB28E4">
            <w:pPr>
              <w:rPr>
                <w:rFonts w:ascii="Arial" w:hAnsi="Arial" w:cs="Arial"/>
                <w:smallCaps/>
                <w:sz w:val="22"/>
                <w:szCs w:val="22"/>
              </w:rPr>
            </w:pPr>
          </w:p>
          <w:p w14:paraId="065D0AB4" w14:textId="3F351AF9" w:rsidR="00E35585" w:rsidRPr="00C14E9C" w:rsidRDefault="00AB28E4" w:rsidP="00AB28E4">
            <w:pPr>
              <w:jc w:val="center"/>
              <w:rPr>
                <w:rFonts w:ascii="Arial" w:hAnsi="Arial" w:cs="Arial"/>
                <w:sz w:val="22"/>
                <w:szCs w:val="22"/>
              </w:rPr>
            </w:pPr>
            <w:r w:rsidRPr="00C14E9C">
              <w:rPr>
                <w:rFonts w:ascii="Arial" w:hAnsi="Arial" w:cs="Arial"/>
                <w:smallCaps/>
                <w:sz w:val="22"/>
                <w:szCs w:val="22"/>
              </w:rPr>
              <w:t>Result</w:t>
            </w:r>
          </w:p>
        </w:tc>
      </w:tr>
      <w:tr w:rsidR="00E35585" w:rsidRPr="00C14E9C" w14:paraId="28FC4716" w14:textId="77777777" w:rsidTr="007E34F4">
        <w:trPr>
          <w:jc w:val="center"/>
        </w:trPr>
        <w:tc>
          <w:tcPr>
            <w:tcW w:w="5181" w:type="dxa"/>
            <w:tcBorders>
              <w:top w:val="nil"/>
            </w:tcBorders>
            <w:shd w:val="clear" w:color="auto" w:fill="auto"/>
          </w:tcPr>
          <w:p w14:paraId="03D8D1F1" w14:textId="54E184E2" w:rsidR="00E35585" w:rsidRPr="00C14E9C" w:rsidRDefault="00E35585" w:rsidP="00AB28E4">
            <w:pPr>
              <w:rPr>
                <w:rFonts w:ascii="Arial" w:hAnsi="Arial" w:cs="Arial"/>
                <w:sz w:val="22"/>
                <w:szCs w:val="22"/>
              </w:rPr>
            </w:pPr>
            <w:r w:rsidRPr="00C14E9C">
              <w:rPr>
                <w:rFonts w:ascii="Arial" w:hAnsi="Arial" w:cs="Arial"/>
                <w:sz w:val="22"/>
                <w:szCs w:val="22"/>
              </w:rPr>
              <w:t>Accounting Software will be purchased and implemented which meets the needs of the organization.  All end users will be properly trained in the use of the software prior to its implementation.</w:t>
            </w:r>
          </w:p>
        </w:tc>
        <w:tc>
          <w:tcPr>
            <w:tcW w:w="2070" w:type="dxa"/>
            <w:tcBorders>
              <w:top w:val="nil"/>
            </w:tcBorders>
            <w:shd w:val="clear" w:color="auto" w:fill="auto"/>
          </w:tcPr>
          <w:p w14:paraId="2FFAC0E0" w14:textId="77777777" w:rsidR="00E35585" w:rsidRPr="00C14E9C" w:rsidRDefault="00E35585" w:rsidP="00AB28E4">
            <w:pPr>
              <w:jc w:val="center"/>
              <w:rPr>
                <w:rFonts w:ascii="Arial" w:hAnsi="Arial" w:cs="Arial"/>
                <w:strike/>
                <w:sz w:val="22"/>
                <w:szCs w:val="22"/>
              </w:rPr>
            </w:pPr>
            <w:r w:rsidRPr="00C14E9C">
              <w:rPr>
                <w:rFonts w:ascii="Arial" w:hAnsi="Arial" w:cs="Arial"/>
                <w:strike/>
                <w:sz w:val="22"/>
                <w:szCs w:val="22"/>
              </w:rPr>
              <w:t xml:space="preserve">Brandon </w:t>
            </w:r>
            <w:proofErr w:type="spellStart"/>
            <w:r w:rsidRPr="00C14E9C">
              <w:rPr>
                <w:rFonts w:ascii="Arial" w:hAnsi="Arial" w:cs="Arial"/>
                <w:strike/>
                <w:sz w:val="22"/>
                <w:szCs w:val="22"/>
              </w:rPr>
              <w:t>Daul</w:t>
            </w:r>
            <w:proofErr w:type="spellEnd"/>
          </w:p>
          <w:p w14:paraId="24DED260" w14:textId="77777777" w:rsidR="00E35585" w:rsidRPr="00C14E9C" w:rsidRDefault="00E35585" w:rsidP="00AB28E4">
            <w:pPr>
              <w:jc w:val="center"/>
              <w:rPr>
                <w:rFonts w:ascii="Arial" w:hAnsi="Arial" w:cs="Arial"/>
                <w:sz w:val="22"/>
                <w:szCs w:val="22"/>
              </w:rPr>
            </w:pPr>
            <w:r w:rsidRPr="00C14E9C">
              <w:rPr>
                <w:rFonts w:ascii="Arial" w:hAnsi="Arial" w:cs="Arial"/>
                <w:sz w:val="22"/>
                <w:szCs w:val="22"/>
              </w:rPr>
              <w:t xml:space="preserve">Lisa </w:t>
            </w:r>
            <w:proofErr w:type="spellStart"/>
            <w:r w:rsidRPr="00C14E9C">
              <w:rPr>
                <w:rFonts w:ascii="Arial" w:hAnsi="Arial" w:cs="Arial"/>
                <w:sz w:val="22"/>
                <w:szCs w:val="22"/>
              </w:rPr>
              <w:t>Klitzman</w:t>
            </w:r>
            <w:proofErr w:type="spellEnd"/>
          </w:p>
          <w:p w14:paraId="41C61F4D" w14:textId="347CEE62" w:rsidR="00AB28E4" w:rsidRPr="00C14E9C" w:rsidRDefault="00AB28E4" w:rsidP="00AB28E4">
            <w:pPr>
              <w:jc w:val="center"/>
              <w:rPr>
                <w:rFonts w:ascii="Arial" w:hAnsi="Arial" w:cs="Arial"/>
                <w:sz w:val="22"/>
                <w:szCs w:val="22"/>
              </w:rPr>
            </w:pPr>
            <w:r w:rsidRPr="00C14E9C">
              <w:rPr>
                <w:rFonts w:ascii="Arial" w:hAnsi="Arial" w:cs="Arial"/>
                <w:sz w:val="22"/>
                <w:szCs w:val="22"/>
              </w:rPr>
              <w:t xml:space="preserve">Cathy </w:t>
            </w:r>
            <w:proofErr w:type="spellStart"/>
            <w:r w:rsidRPr="00C14E9C">
              <w:rPr>
                <w:rFonts w:ascii="Arial" w:hAnsi="Arial" w:cs="Arial"/>
                <w:sz w:val="22"/>
                <w:szCs w:val="22"/>
              </w:rPr>
              <w:t>Hoeft</w:t>
            </w:r>
            <w:proofErr w:type="spellEnd"/>
            <w:r w:rsidRPr="00C14E9C">
              <w:rPr>
                <w:rFonts w:ascii="Arial" w:hAnsi="Arial" w:cs="Arial"/>
                <w:sz w:val="22"/>
                <w:szCs w:val="22"/>
              </w:rPr>
              <w:t xml:space="preserve"> – as of 5/14/18</w:t>
            </w:r>
          </w:p>
        </w:tc>
        <w:tc>
          <w:tcPr>
            <w:tcW w:w="2747" w:type="dxa"/>
            <w:tcBorders>
              <w:top w:val="nil"/>
            </w:tcBorders>
            <w:shd w:val="clear" w:color="auto" w:fill="auto"/>
          </w:tcPr>
          <w:p w14:paraId="68ABA337" w14:textId="77777777" w:rsidR="00E35585" w:rsidRPr="00C14E9C" w:rsidRDefault="00E35585" w:rsidP="00AB28E4">
            <w:pPr>
              <w:rPr>
                <w:rFonts w:ascii="Arial" w:hAnsi="Arial" w:cs="Arial"/>
                <w:sz w:val="22"/>
                <w:szCs w:val="22"/>
              </w:rPr>
            </w:pPr>
            <w:r w:rsidRPr="00C14E9C">
              <w:rPr>
                <w:rFonts w:ascii="Arial" w:hAnsi="Arial" w:cs="Arial"/>
                <w:sz w:val="22"/>
                <w:szCs w:val="22"/>
              </w:rPr>
              <w:t>1. Identify cross-sectional project team.</w:t>
            </w:r>
          </w:p>
          <w:p w14:paraId="1BA15172" w14:textId="77777777" w:rsidR="00E35585" w:rsidRPr="00C14E9C" w:rsidRDefault="00E35585" w:rsidP="00AB28E4">
            <w:pPr>
              <w:rPr>
                <w:rFonts w:ascii="Arial" w:hAnsi="Arial" w:cs="Arial"/>
                <w:sz w:val="22"/>
                <w:szCs w:val="22"/>
              </w:rPr>
            </w:pPr>
            <w:r w:rsidRPr="00C14E9C">
              <w:rPr>
                <w:rFonts w:ascii="Arial" w:hAnsi="Arial" w:cs="Arial"/>
                <w:sz w:val="22"/>
                <w:szCs w:val="22"/>
              </w:rPr>
              <w:t>2. Identify project time line.</w:t>
            </w:r>
          </w:p>
          <w:p w14:paraId="16BE3B70" w14:textId="77777777" w:rsidR="00E35585" w:rsidRPr="00C14E9C" w:rsidRDefault="00E35585" w:rsidP="00AB28E4">
            <w:pPr>
              <w:rPr>
                <w:rFonts w:ascii="Arial" w:hAnsi="Arial" w:cs="Arial"/>
                <w:sz w:val="22"/>
                <w:szCs w:val="22"/>
              </w:rPr>
            </w:pPr>
            <w:r w:rsidRPr="00C14E9C">
              <w:rPr>
                <w:rFonts w:ascii="Arial" w:hAnsi="Arial" w:cs="Arial"/>
                <w:sz w:val="22"/>
                <w:szCs w:val="22"/>
              </w:rPr>
              <w:t>3. Identify needs and wants with regard to the software.</w:t>
            </w:r>
          </w:p>
          <w:p w14:paraId="1AFAF3EF" w14:textId="77777777" w:rsidR="00E35585" w:rsidRPr="00C14E9C" w:rsidRDefault="00E35585" w:rsidP="00AB28E4">
            <w:pPr>
              <w:rPr>
                <w:rFonts w:ascii="Arial" w:hAnsi="Arial" w:cs="Arial"/>
                <w:sz w:val="22"/>
                <w:szCs w:val="22"/>
              </w:rPr>
            </w:pPr>
            <w:r w:rsidRPr="00C14E9C">
              <w:rPr>
                <w:rFonts w:ascii="Arial" w:hAnsi="Arial" w:cs="Arial"/>
                <w:sz w:val="22"/>
                <w:szCs w:val="22"/>
              </w:rPr>
              <w:t>4. Research and identify a list (3-5) of vendors or software solutions that meet the requirements outlined in step 3.</w:t>
            </w:r>
          </w:p>
          <w:p w14:paraId="286CCCCD" w14:textId="77777777" w:rsidR="00E35585" w:rsidRPr="00C14E9C" w:rsidRDefault="00E35585" w:rsidP="00AB28E4">
            <w:pPr>
              <w:rPr>
                <w:rFonts w:ascii="Arial" w:hAnsi="Arial" w:cs="Arial"/>
                <w:sz w:val="22"/>
                <w:szCs w:val="22"/>
              </w:rPr>
            </w:pPr>
            <w:r w:rsidRPr="00C14E9C">
              <w:rPr>
                <w:rFonts w:ascii="Arial" w:hAnsi="Arial" w:cs="Arial"/>
                <w:sz w:val="22"/>
                <w:szCs w:val="22"/>
              </w:rPr>
              <w:t>5. Perform demos with vendors to see how their software handles the key requirements defined in Step 3.</w:t>
            </w:r>
          </w:p>
          <w:p w14:paraId="70F9980E" w14:textId="77777777" w:rsidR="00E35585" w:rsidRPr="00C14E9C" w:rsidRDefault="00E35585" w:rsidP="00AB28E4">
            <w:pPr>
              <w:rPr>
                <w:rFonts w:ascii="Arial" w:hAnsi="Arial" w:cs="Arial"/>
                <w:sz w:val="22"/>
                <w:szCs w:val="22"/>
              </w:rPr>
            </w:pPr>
            <w:r w:rsidRPr="00C14E9C">
              <w:rPr>
                <w:rFonts w:ascii="Arial" w:hAnsi="Arial" w:cs="Arial"/>
                <w:sz w:val="22"/>
                <w:szCs w:val="22"/>
              </w:rPr>
              <w:t>6. Cross sectional team selects software.  If a stalemate – CFO will make the choice.</w:t>
            </w:r>
          </w:p>
          <w:p w14:paraId="324B4B25" w14:textId="77777777" w:rsidR="00E35585" w:rsidRPr="00C14E9C" w:rsidRDefault="00E35585" w:rsidP="00AB28E4">
            <w:pPr>
              <w:rPr>
                <w:rFonts w:ascii="Arial" w:hAnsi="Arial" w:cs="Arial"/>
                <w:sz w:val="22"/>
                <w:szCs w:val="22"/>
              </w:rPr>
            </w:pPr>
            <w:r w:rsidRPr="00C14E9C">
              <w:rPr>
                <w:rFonts w:ascii="Arial" w:hAnsi="Arial" w:cs="Arial"/>
                <w:sz w:val="22"/>
                <w:szCs w:val="22"/>
              </w:rPr>
              <w:t xml:space="preserve">7. Work with </w:t>
            </w:r>
            <w:proofErr w:type="spellStart"/>
            <w:r w:rsidRPr="00C14E9C">
              <w:rPr>
                <w:rFonts w:ascii="Arial" w:hAnsi="Arial" w:cs="Arial"/>
                <w:sz w:val="22"/>
                <w:szCs w:val="22"/>
              </w:rPr>
              <w:t>Innova</w:t>
            </w:r>
            <w:proofErr w:type="spellEnd"/>
            <w:r w:rsidRPr="00C14E9C">
              <w:rPr>
                <w:rFonts w:ascii="Arial" w:hAnsi="Arial" w:cs="Arial"/>
                <w:sz w:val="22"/>
                <w:szCs w:val="22"/>
              </w:rPr>
              <w:t xml:space="preserve"> to implement the software and transfer historical data.</w:t>
            </w:r>
          </w:p>
          <w:p w14:paraId="0D8EA03D" w14:textId="77777777" w:rsidR="00E35585" w:rsidRPr="00C14E9C" w:rsidRDefault="00E35585" w:rsidP="00AB28E4">
            <w:pPr>
              <w:rPr>
                <w:rFonts w:ascii="Arial" w:hAnsi="Arial" w:cs="Arial"/>
                <w:sz w:val="22"/>
                <w:szCs w:val="22"/>
              </w:rPr>
            </w:pPr>
            <w:r w:rsidRPr="00C14E9C">
              <w:rPr>
                <w:rFonts w:ascii="Arial" w:hAnsi="Arial" w:cs="Arial"/>
                <w:sz w:val="22"/>
                <w:szCs w:val="22"/>
              </w:rPr>
              <w:t>8. Provide training to all end users prior to software testing.</w:t>
            </w:r>
          </w:p>
          <w:p w14:paraId="33A5F6D0" w14:textId="77777777" w:rsidR="00E35585" w:rsidRPr="00C14E9C" w:rsidRDefault="00E35585" w:rsidP="00AB28E4">
            <w:pPr>
              <w:rPr>
                <w:rFonts w:ascii="Arial" w:hAnsi="Arial" w:cs="Arial"/>
                <w:sz w:val="22"/>
                <w:szCs w:val="22"/>
              </w:rPr>
            </w:pPr>
            <w:r w:rsidRPr="00C14E9C">
              <w:rPr>
                <w:rFonts w:ascii="Arial" w:hAnsi="Arial" w:cs="Arial"/>
                <w:sz w:val="22"/>
                <w:szCs w:val="22"/>
              </w:rPr>
              <w:t>9. Run new software in parallel with existing software for one month to establish reliability and data integrity.</w:t>
            </w:r>
          </w:p>
          <w:p w14:paraId="00FA5B50" w14:textId="77777777" w:rsidR="00E35585" w:rsidRPr="00C14E9C" w:rsidRDefault="00E35585" w:rsidP="00AB28E4">
            <w:pPr>
              <w:rPr>
                <w:rFonts w:ascii="Arial" w:hAnsi="Arial" w:cs="Arial"/>
                <w:sz w:val="22"/>
                <w:szCs w:val="22"/>
              </w:rPr>
            </w:pPr>
            <w:r w:rsidRPr="00C14E9C">
              <w:rPr>
                <w:rFonts w:ascii="Arial" w:hAnsi="Arial" w:cs="Arial"/>
                <w:sz w:val="22"/>
                <w:szCs w:val="22"/>
              </w:rPr>
              <w:t>10. Software go-live.</w:t>
            </w:r>
          </w:p>
          <w:p w14:paraId="1F8DC60F" w14:textId="77777777" w:rsidR="00E35585" w:rsidRPr="00C14E9C" w:rsidRDefault="00E35585" w:rsidP="00AB28E4">
            <w:pPr>
              <w:rPr>
                <w:rFonts w:ascii="Arial" w:hAnsi="Arial" w:cs="Arial"/>
                <w:sz w:val="22"/>
                <w:szCs w:val="22"/>
              </w:rPr>
            </w:pPr>
          </w:p>
        </w:tc>
        <w:tc>
          <w:tcPr>
            <w:tcW w:w="1908" w:type="dxa"/>
            <w:tcBorders>
              <w:top w:val="nil"/>
            </w:tcBorders>
            <w:shd w:val="clear" w:color="auto" w:fill="auto"/>
          </w:tcPr>
          <w:p w14:paraId="1CF3F78F" w14:textId="77777777" w:rsidR="00E35585" w:rsidRPr="00C14E9C" w:rsidRDefault="00E35585" w:rsidP="00AB28E4">
            <w:pPr>
              <w:rPr>
                <w:rFonts w:ascii="Arial" w:hAnsi="Arial" w:cs="Arial"/>
                <w:sz w:val="22"/>
                <w:szCs w:val="22"/>
              </w:rPr>
            </w:pPr>
            <w:r w:rsidRPr="00C14E9C">
              <w:rPr>
                <w:rFonts w:ascii="Arial" w:hAnsi="Arial" w:cs="Arial"/>
                <w:sz w:val="22"/>
                <w:szCs w:val="22"/>
              </w:rPr>
              <w:lastRenderedPageBreak/>
              <w:t>Accounting software is fully operational which meets the needs of NEWCAP.</w:t>
            </w:r>
          </w:p>
        </w:tc>
        <w:tc>
          <w:tcPr>
            <w:tcW w:w="2386" w:type="dxa"/>
            <w:tcBorders>
              <w:top w:val="nil"/>
            </w:tcBorders>
            <w:shd w:val="clear" w:color="auto" w:fill="auto"/>
          </w:tcPr>
          <w:p w14:paraId="566CDA37" w14:textId="37165A9D" w:rsidR="00E35585" w:rsidRPr="00C14E9C" w:rsidRDefault="00AB28E4" w:rsidP="00AB28E4">
            <w:pPr>
              <w:jc w:val="center"/>
              <w:rPr>
                <w:rFonts w:ascii="Arial" w:hAnsi="Arial" w:cs="Arial"/>
                <w:sz w:val="22"/>
                <w:szCs w:val="22"/>
              </w:rPr>
            </w:pPr>
            <w:r w:rsidRPr="00C14E9C">
              <w:rPr>
                <w:rFonts w:ascii="Arial" w:hAnsi="Arial" w:cs="Arial"/>
                <w:sz w:val="22"/>
                <w:szCs w:val="22"/>
              </w:rPr>
              <w:t>Financial Edge-XT is 90% functional as of 9/1/2018.  Payroll is in our old system until 1/1/19 to not risk payroll data and for time, we aren’t inputting 2018 budget data.  Electronic PO system to be in place by 12/31/18</w:t>
            </w:r>
          </w:p>
        </w:tc>
      </w:tr>
      <w:tr w:rsidR="00E35585" w:rsidRPr="00C14E9C" w14:paraId="005A2A87" w14:textId="77777777" w:rsidTr="007E34F4">
        <w:trPr>
          <w:jc w:val="center"/>
        </w:trPr>
        <w:tc>
          <w:tcPr>
            <w:tcW w:w="5181" w:type="dxa"/>
            <w:tcBorders>
              <w:top w:val="nil"/>
            </w:tcBorders>
            <w:shd w:val="clear" w:color="auto" w:fill="auto"/>
          </w:tcPr>
          <w:p w14:paraId="713FE3B7" w14:textId="5011C5E3" w:rsidR="00E35585" w:rsidRPr="00C14E9C" w:rsidRDefault="00E35585" w:rsidP="00AB28E4">
            <w:pPr>
              <w:rPr>
                <w:rFonts w:ascii="Arial" w:hAnsi="Arial" w:cs="Arial"/>
                <w:sz w:val="22"/>
                <w:szCs w:val="22"/>
              </w:rPr>
            </w:pPr>
            <w:r w:rsidRPr="00C14E9C">
              <w:rPr>
                <w:rFonts w:ascii="Arial" w:hAnsi="Arial" w:cs="Arial"/>
                <w:sz w:val="22"/>
                <w:szCs w:val="22"/>
              </w:rPr>
              <w:lastRenderedPageBreak/>
              <w:t>We will provide training, information and financial expectations to directors, with respect to the Agency’s financial position and the overall Agency budget, on a regular schedule. Directors will be expected to share this information with their staff members.</w:t>
            </w:r>
          </w:p>
          <w:p w14:paraId="3B0FE3AF" w14:textId="77777777" w:rsidR="00E35585" w:rsidRPr="00C14E9C" w:rsidRDefault="00E35585" w:rsidP="00AB28E4">
            <w:pPr>
              <w:rPr>
                <w:rFonts w:ascii="Arial" w:hAnsi="Arial" w:cs="Arial"/>
                <w:sz w:val="22"/>
                <w:szCs w:val="22"/>
              </w:rPr>
            </w:pPr>
          </w:p>
        </w:tc>
        <w:tc>
          <w:tcPr>
            <w:tcW w:w="2070" w:type="dxa"/>
            <w:tcBorders>
              <w:top w:val="nil"/>
            </w:tcBorders>
            <w:shd w:val="clear" w:color="auto" w:fill="auto"/>
          </w:tcPr>
          <w:p w14:paraId="672DB390" w14:textId="77777777" w:rsidR="00AB28E4" w:rsidRPr="00C14E9C" w:rsidRDefault="00AB28E4" w:rsidP="00AB28E4">
            <w:pPr>
              <w:jc w:val="center"/>
              <w:rPr>
                <w:rFonts w:ascii="Arial" w:hAnsi="Arial" w:cs="Arial"/>
                <w:strike/>
                <w:sz w:val="22"/>
                <w:szCs w:val="22"/>
              </w:rPr>
            </w:pPr>
            <w:r w:rsidRPr="00C14E9C">
              <w:rPr>
                <w:rFonts w:ascii="Arial" w:hAnsi="Arial" w:cs="Arial"/>
                <w:strike/>
                <w:sz w:val="22"/>
                <w:szCs w:val="22"/>
              </w:rPr>
              <w:t xml:space="preserve">Brandon </w:t>
            </w:r>
            <w:proofErr w:type="spellStart"/>
            <w:r w:rsidRPr="00C14E9C">
              <w:rPr>
                <w:rFonts w:ascii="Arial" w:hAnsi="Arial" w:cs="Arial"/>
                <w:strike/>
                <w:sz w:val="22"/>
                <w:szCs w:val="22"/>
              </w:rPr>
              <w:t>Daul</w:t>
            </w:r>
            <w:proofErr w:type="spellEnd"/>
          </w:p>
          <w:p w14:paraId="6B9E8252" w14:textId="3A084587" w:rsidR="00E35585" w:rsidRPr="00C14E9C" w:rsidRDefault="00AB28E4" w:rsidP="00815D8D">
            <w:pPr>
              <w:jc w:val="center"/>
              <w:rPr>
                <w:rFonts w:ascii="Arial" w:hAnsi="Arial" w:cs="Arial"/>
                <w:sz w:val="22"/>
                <w:szCs w:val="22"/>
              </w:rPr>
            </w:pPr>
            <w:r w:rsidRPr="00C14E9C">
              <w:rPr>
                <w:rFonts w:ascii="Arial" w:hAnsi="Arial" w:cs="Arial"/>
                <w:sz w:val="22"/>
                <w:szCs w:val="22"/>
              </w:rPr>
              <w:t xml:space="preserve">Cathy </w:t>
            </w:r>
            <w:proofErr w:type="spellStart"/>
            <w:r w:rsidRPr="00C14E9C">
              <w:rPr>
                <w:rFonts w:ascii="Arial" w:hAnsi="Arial" w:cs="Arial"/>
                <w:sz w:val="22"/>
                <w:szCs w:val="22"/>
              </w:rPr>
              <w:t>Hoeft</w:t>
            </w:r>
            <w:proofErr w:type="spellEnd"/>
            <w:r w:rsidRPr="00C14E9C">
              <w:rPr>
                <w:rFonts w:ascii="Arial" w:hAnsi="Arial" w:cs="Arial"/>
                <w:sz w:val="22"/>
                <w:szCs w:val="22"/>
              </w:rPr>
              <w:t xml:space="preserve"> – as of </w:t>
            </w:r>
            <w:r w:rsidR="00815D8D" w:rsidRPr="00C14E9C">
              <w:rPr>
                <w:rFonts w:ascii="Arial" w:hAnsi="Arial" w:cs="Arial"/>
                <w:sz w:val="22"/>
                <w:szCs w:val="22"/>
              </w:rPr>
              <w:t>9/1/18</w:t>
            </w:r>
          </w:p>
        </w:tc>
        <w:tc>
          <w:tcPr>
            <w:tcW w:w="2747" w:type="dxa"/>
            <w:tcBorders>
              <w:top w:val="nil"/>
            </w:tcBorders>
            <w:shd w:val="clear" w:color="auto" w:fill="auto"/>
          </w:tcPr>
          <w:p w14:paraId="3AFA6426" w14:textId="77777777" w:rsidR="00E35585" w:rsidRPr="00C14E9C" w:rsidRDefault="00E35585" w:rsidP="00AB28E4">
            <w:pPr>
              <w:rPr>
                <w:rFonts w:ascii="Arial" w:hAnsi="Arial" w:cs="Arial"/>
                <w:sz w:val="22"/>
                <w:szCs w:val="22"/>
              </w:rPr>
            </w:pPr>
            <w:r w:rsidRPr="00C14E9C">
              <w:rPr>
                <w:rFonts w:ascii="Arial" w:hAnsi="Arial" w:cs="Arial"/>
                <w:sz w:val="22"/>
                <w:szCs w:val="22"/>
              </w:rPr>
              <w:t>1. Finance will provide preliminary financial statements to Directors by the 15</w:t>
            </w:r>
            <w:r w:rsidRPr="00C14E9C">
              <w:rPr>
                <w:rFonts w:ascii="Arial" w:hAnsi="Arial" w:cs="Arial"/>
                <w:sz w:val="22"/>
                <w:szCs w:val="22"/>
                <w:vertAlign w:val="superscript"/>
              </w:rPr>
              <w:t>th</w:t>
            </w:r>
            <w:r w:rsidRPr="00C14E9C">
              <w:rPr>
                <w:rFonts w:ascii="Arial" w:hAnsi="Arial" w:cs="Arial"/>
                <w:sz w:val="22"/>
                <w:szCs w:val="22"/>
              </w:rPr>
              <w:t xml:space="preserve"> of the month for the preceding month and final financial statements by the 22nd. </w:t>
            </w:r>
          </w:p>
          <w:p w14:paraId="32E0D00F" w14:textId="5E6F9EB2" w:rsidR="00E35585" w:rsidRPr="00C14E9C" w:rsidRDefault="00E35585" w:rsidP="00815D8D">
            <w:pPr>
              <w:rPr>
                <w:rFonts w:ascii="Arial" w:hAnsi="Arial" w:cs="Arial"/>
                <w:sz w:val="22"/>
                <w:szCs w:val="22"/>
              </w:rPr>
            </w:pPr>
            <w:r w:rsidRPr="00C14E9C">
              <w:rPr>
                <w:rFonts w:ascii="Arial" w:hAnsi="Arial" w:cs="Arial"/>
                <w:sz w:val="22"/>
                <w:szCs w:val="22"/>
              </w:rPr>
              <w:t xml:space="preserve">2. </w:t>
            </w:r>
            <w:r w:rsidR="00815D8D" w:rsidRPr="00C14E9C">
              <w:rPr>
                <w:rFonts w:ascii="Arial" w:hAnsi="Arial" w:cs="Arial"/>
                <w:sz w:val="22"/>
                <w:szCs w:val="22"/>
              </w:rPr>
              <w:t>CFO</w:t>
            </w:r>
            <w:r w:rsidRPr="00C14E9C">
              <w:rPr>
                <w:rFonts w:ascii="Arial" w:hAnsi="Arial" w:cs="Arial"/>
                <w:sz w:val="22"/>
                <w:szCs w:val="22"/>
              </w:rPr>
              <w:t xml:space="preserve"> will be available to answer questions and review as necessary.</w:t>
            </w:r>
          </w:p>
        </w:tc>
        <w:tc>
          <w:tcPr>
            <w:tcW w:w="1908" w:type="dxa"/>
            <w:tcBorders>
              <w:top w:val="nil"/>
            </w:tcBorders>
            <w:shd w:val="clear" w:color="auto" w:fill="auto"/>
          </w:tcPr>
          <w:p w14:paraId="759AA983" w14:textId="77777777" w:rsidR="00E35585" w:rsidRPr="00C14E9C" w:rsidRDefault="00E35585" w:rsidP="00AB28E4">
            <w:pPr>
              <w:rPr>
                <w:rFonts w:ascii="Arial" w:hAnsi="Arial" w:cs="Arial"/>
                <w:sz w:val="22"/>
                <w:szCs w:val="22"/>
              </w:rPr>
            </w:pPr>
            <w:r w:rsidRPr="00C14E9C">
              <w:rPr>
                <w:rFonts w:ascii="Arial" w:hAnsi="Arial" w:cs="Arial"/>
                <w:sz w:val="22"/>
                <w:szCs w:val="22"/>
              </w:rPr>
              <w:t>1. Financial statements are distributed on a timely basis.</w:t>
            </w:r>
          </w:p>
          <w:p w14:paraId="4965ED2B" w14:textId="77777777" w:rsidR="00E35585" w:rsidRPr="00C14E9C" w:rsidRDefault="00E35585" w:rsidP="00AB28E4">
            <w:pPr>
              <w:rPr>
                <w:rFonts w:ascii="Arial" w:hAnsi="Arial" w:cs="Arial"/>
                <w:sz w:val="22"/>
                <w:szCs w:val="22"/>
              </w:rPr>
            </w:pPr>
            <w:r w:rsidRPr="00C14E9C">
              <w:rPr>
                <w:rFonts w:ascii="Arial" w:hAnsi="Arial" w:cs="Arial"/>
                <w:sz w:val="22"/>
                <w:szCs w:val="22"/>
              </w:rPr>
              <w:t xml:space="preserve">2. Directors provide </w:t>
            </w:r>
            <w:proofErr w:type="gramStart"/>
            <w:r w:rsidRPr="00C14E9C">
              <w:rPr>
                <w:rFonts w:ascii="Arial" w:hAnsi="Arial" w:cs="Arial"/>
                <w:sz w:val="22"/>
                <w:szCs w:val="22"/>
              </w:rPr>
              <w:t>feedback which</w:t>
            </w:r>
            <w:proofErr w:type="gramEnd"/>
            <w:r w:rsidRPr="00C14E9C">
              <w:rPr>
                <w:rFonts w:ascii="Arial" w:hAnsi="Arial" w:cs="Arial"/>
                <w:sz w:val="22"/>
                <w:szCs w:val="22"/>
              </w:rPr>
              <w:t xml:space="preserve"> indicates he/she understands the finances impacting their programs and NEWCAP.</w:t>
            </w:r>
          </w:p>
        </w:tc>
        <w:tc>
          <w:tcPr>
            <w:tcW w:w="2386" w:type="dxa"/>
            <w:tcBorders>
              <w:top w:val="nil"/>
            </w:tcBorders>
            <w:shd w:val="clear" w:color="auto" w:fill="auto"/>
          </w:tcPr>
          <w:p w14:paraId="664857B8" w14:textId="758C96C9" w:rsidR="00E35585" w:rsidRPr="00C14E9C" w:rsidRDefault="00AB28E4" w:rsidP="00AB28E4">
            <w:pPr>
              <w:jc w:val="center"/>
              <w:rPr>
                <w:rFonts w:ascii="Arial" w:hAnsi="Arial" w:cs="Arial"/>
                <w:sz w:val="22"/>
                <w:szCs w:val="22"/>
              </w:rPr>
            </w:pPr>
            <w:r w:rsidRPr="00C14E9C">
              <w:rPr>
                <w:rFonts w:ascii="Arial" w:hAnsi="Arial" w:cs="Arial"/>
                <w:sz w:val="22"/>
                <w:szCs w:val="22"/>
              </w:rPr>
              <w:t>In process, but yet not fully implemented</w:t>
            </w:r>
          </w:p>
        </w:tc>
      </w:tr>
      <w:tr w:rsidR="00E35585" w:rsidRPr="00C14E9C" w14:paraId="076BD783" w14:textId="77777777" w:rsidTr="007E34F4">
        <w:trPr>
          <w:jc w:val="center"/>
        </w:trPr>
        <w:tc>
          <w:tcPr>
            <w:tcW w:w="5181" w:type="dxa"/>
            <w:tcBorders>
              <w:top w:val="nil"/>
              <w:bottom w:val="single" w:sz="6" w:space="0" w:color="auto"/>
            </w:tcBorders>
            <w:shd w:val="clear" w:color="auto" w:fill="auto"/>
          </w:tcPr>
          <w:p w14:paraId="1E1E3A1D" w14:textId="6012E616" w:rsidR="00E35585" w:rsidRPr="00C14E9C" w:rsidRDefault="00E35585" w:rsidP="00AB28E4">
            <w:pPr>
              <w:rPr>
                <w:rFonts w:ascii="Arial" w:hAnsi="Arial" w:cs="Arial"/>
                <w:sz w:val="22"/>
                <w:szCs w:val="22"/>
              </w:rPr>
            </w:pPr>
            <w:r w:rsidRPr="00C14E9C">
              <w:rPr>
                <w:rFonts w:ascii="Arial" w:hAnsi="Arial" w:cs="Arial"/>
                <w:sz w:val="22"/>
                <w:szCs w:val="22"/>
              </w:rPr>
              <w:t>We will communicate funding issues with staff in terms of financial and budgetary issues, in order to openly discuss these issues and explore solutions as a team.</w:t>
            </w:r>
          </w:p>
          <w:p w14:paraId="08A81F71" w14:textId="77777777" w:rsidR="00E35585" w:rsidRPr="00C14E9C" w:rsidRDefault="00E35585" w:rsidP="00AB28E4">
            <w:pPr>
              <w:rPr>
                <w:rFonts w:ascii="Arial" w:hAnsi="Arial" w:cs="Arial"/>
                <w:sz w:val="22"/>
                <w:szCs w:val="22"/>
              </w:rPr>
            </w:pPr>
            <w:r w:rsidRPr="00C14E9C">
              <w:rPr>
                <w:rFonts w:ascii="Arial" w:hAnsi="Arial" w:cs="Arial"/>
                <w:sz w:val="22"/>
                <w:szCs w:val="22"/>
              </w:rPr>
              <w:t xml:space="preserve">  </w:t>
            </w:r>
          </w:p>
        </w:tc>
        <w:tc>
          <w:tcPr>
            <w:tcW w:w="2070" w:type="dxa"/>
            <w:tcBorders>
              <w:top w:val="nil"/>
            </w:tcBorders>
            <w:shd w:val="clear" w:color="auto" w:fill="auto"/>
          </w:tcPr>
          <w:p w14:paraId="2BD0898C" w14:textId="77777777" w:rsidR="00AB28E4" w:rsidRPr="00C14E9C" w:rsidRDefault="00AB28E4" w:rsidP="00AB28E4">
            <w:pPr>
              <w:jc w:val="center"/>
              <w:rPr>
                <w:rFonts w:ascii="Arial" w:hAnsi="Arial" w:cs="Arial"/>
                <w:strike/>
                <w:sz w:val="22"/>
                <w:szCs w:val="22"/>
              </w:rPr>
            </w:pPr>
            <w:r w:rsidRPr="00C14E9C">
              <w:rPr>
                <w:rFonts w:ascii="Arial" w:hAnsi="Arial" w:cs="Arial"/>
                <w:strike/>
                <w:sz w:val="22"/>
                <w:szCs w:val="22"/>
              </w:rPr>
              <w:t xml:space="preserve">Brandon </w:t>
            </w:r>
            <w:proofErr w:type="spellStart"/>
            <w:r w:rsidRPr="00C14E9C">
              <w:rPr>
                <w:rFonts w:ascii="Arial" w:hAnsi="Arial" w:cs="Arial"/>
                <w:strike/>
                <w:sz w:val="22"/>
                <w:szCs w:val="22"/>
              </w:rPr>
              <w:t>Daul</w:t>
            </w:r>
            <w:proofErr w:type="spellEnd"/>
          </w:p>
          <w:p w14:paraId="43502CDF" w14:textId="77777777" w:rsidR="00E35585" w:rsidRPr="00C14E9C" w:rsidRDefault="00AB28E4" w:rsidP="00815D8D">
            <w:pPr>
              <w:jc w:val="center"/>
              <w:rPr>
                <w:rFonts w:ascii="Arial" w:hAnsi="Arial" w:cs="Arial"/>
                <w:sz w:val="22"/>
                <w:szCs w:val="22"/>
              </w:rPr>
            </w:pPr>
            <w:r w:rsidRPr="00C14E9C">
              <w:rPr>
                <w:rFonts w:ascii="Arial" w:hAnsi="Arial" w:cs="Arial"/>
                <w:sz w:val="22"/>
                <w:szCs w:val="22"/>
              </w:rPr>
              <w:t xml:space="preserve">Cathy </w:t>
            </w:r>
            <w:proofErr w:type="spellStart"/>
            <w:r w:rsidRPr="00C14E9C">
              <w:rPr>
                <w:rFonts w:ascii="Arial" w:hAnsi="Arial" w:cs="Arial"/>
                <w:sz w:val="22"/>
                <w:szCs w:val="22"/>
              </w:rPr>
              <w:t>Hoeft</w:t>
            </w:r>
            <w:proofErr w:type="spellEnd"/>
            <w:r w:rsidRPr="00C14E9C">
              <w:rPr>
                <w:rFonts w:ascii="Arial" w:hAnsi="Arial" w:cs="Arial"/>
                <w:sz w:val="22"/>
                <w:szCs w:val="22"/>
              </w:rPr>
              <w:t xml:space="preserve"> – as of </w:t>
            </w:r>
            <w:r w:rsidR="00815D8D" w:rsidRPr="00C14E9C">
              <w:rPr>
                <w:rFonts w:ascii="Arial" w:hAnsi="Arial" w:cs="Arial"/>
                <w:sz w:val="22"/>
                <w:szCs w:val="22"/>
              </w:rPr>
              <w:t>9/1/18</w:t>
            </w:r>
          </w:p>
          <w:p w14:paraId="34CAD6B1" w14:textId="5213BC34" w:rsidR="00815D8D" w:rsidRPr="00C14E9C" w:rsidRDefault="00815D8D" w:rsidP="00815D8D">
            <w:pPr>
              <w:jc w:val="center"/>
              <w:rPr>
                <w:rFonts w:ascii="Arial" w:hAnsi="Arial" w:cs="Arial"/>
                <w:sz w:val="22"/>
                <w:szCs w:val="22"/>
              </w:rPr>
            </w:pPr>
            <w:r w:rsidRPr="00C14E9C">
              <w:rPr>
                <w:rFonts w:ascii="Arial" w:hAnsi="Arial" w:cs="Arial"/>
                <w:sz w:val="22"/>
                <w:szCs w:val="22"/>
              </w:rPr>
              <w:t>And Cheryl Detrick</w:t>
            </w:r>
          </w:p>
        </w:tc>
        <w:tc>
          <w:tcPr>
            <w:tcW w:w="2747" w:type="dxa"/>
            <w:tcBorders>
              <w:top w:val="nil"/>
            </w:tcBorders>
            <w:shd w:val="clear" w:color="auto" w:fill="auto"/>
          </w:tcPr>
          <w:p w14:paraId="649B1752" w14:textId="77777777" w:rsidR="00E35585" w:rsidRPr="00C14E9C" w:rsidRDefault="00E35585" w:rsidP="00AB28E4">
            <w:pPr>
              <w:rPr>
                <w:rFonts w:ascii="Arial" w:hAnsi="Arial" w:cs="Arial"/>
                <w:sz w:val="22"/>
                <w:szCs w:val="22"/>
              </w:rPr>
            </w:pPr>
            <w:r w:rsidRPr="00C14E9C">
              <w:rPr>
                <w:rFonts w:ascii="Arial" w:hAnsi="Arial" w:cs="Arial"/>
                <w:sz w:val="22"/>
                <w:szCs w:val="22"/>
              </w:rPr>
              <w:t xml:space="preserve">1. On a monthly basis the Finance Director will review preliminary financial statements and identify potential budgetary issues.  </w:t>
            </w:r>
          </w:p>
          <w:p w14:paraId="49AB145E" w14:textId="096F486F" w:rsidR="00E35585" w:rsidRPr="00C14E9C" w:rsidRDefault="00E35585" w:rsidP="00AB28E4">
            <w:pPr>
              <w:rPr>
                <w:rFonts w:ascii="Arial" w:hAnsi="Arial" w:cs="Arial"/>
                <w:sz w:val="22"/>
                <w:szCs w:val="22"/>
              </w:rPr>
            </w:pPr>
            <w:r w:rsidRPr="00C14E9C">
              <w:rPr>
                <w:rFonts w:ascii="Arial" w:hAnsi="Arial" w:cs="Arial"/>
                <w:sz w:val="22"/>
                <w:szCs w:val="22"/>
              </w:rPr>
              <w:t xml:space="preserve">2. Once an issue is identified it will be discussed with the </w:t>
            </w:r>
            <w:r w:rsidR="00815D8D" w:rsidRPr="00C14E9C">
              <w:rPr>
                <w:rFonts w:ascii="Arial" w:hAnsi="Arial" w:cs="Arial"/>
                <w:sz w:val="22"/>
                <w:szCs w:val="22"/>
              </w:rPr>
              <w:t xml:space="preserve">CEO for discussion with </w:t>
            </w:r>
            <w:proofErr w:type="gramStart"/>
            <w:r w:rsidR="00815D8D" w:rsidRPr="00C14E9C">
              <w:rPr>
                <w:rFonts w:ascii="Arial" w:hAnsi="Arial" w:cs="Arial"/>
                <w:sz w:val="22"/>
                <w:szCs w:val="22"/>
              </w:rPr>
              <w:t>directors</w:t>
            </w:r>
            <w:proofErr w:type="gramEnd"/>
            <w:r w:rsidR="00815D8D" w:rsidRPr="00C14E9C">
              <w:rPr>
                <w:rFonts w:ascii="Arial" w:hAnsi="Arial" w:cs="Arial"/>
                <w:sz w:val="22"/>
                <w:szCs w:val="22"/>
              </w:rPr>
              <w:t xml:space="preserve"> </w:t>
            </w:r>
            <w:r w:rsidRPr="00C14E9C">
              <w:rPr>
                <w:rFonts w:ascii="Arial" w:hAnsi="Arial" w:cs="Arial"/>
                <w:strike/>
                <w:sz w:val="22"/>
                <w:szCs w:val="22"/>
              </w:rPr>
              <w:t>program director and his/her staff and a solution derived.</w:t>
            </w:r>
            <w:r w:rsidR="00815D8D" w:rsidRPr="00C14E9C">
              <w:rPr>
                <w:rFonts w:ascii="Arial" w:hAnsi="Arial" w:cs="Arial"/>
                <w:sz w:val="22"/>
                <w:szCs w:val="22"/>
              </w:rPr>
              <w:t xml:space="preserve"> </w:t>
            </w:r>
          </w:p>
          <w:p w14:paraId="2CDA8885" w14:textId="2D96423C" w:rsidR="00815D8D" w:rsidRPr="00C14E9C" w:rsidRDefault="00815D8D" w:rsidP="00AB28E4">
            <w:pPr>
              <w:rPr>
                <w:rFonts w:ascii="Arial" w:hAnsi="Arial" w:cs="Arial"/>
                <w:sz w:val="22"/>
                <w:szCs w:val="22"/>
              </w:rPr>
            </w:pPr>
          </w:p>
        </w:tc>
        <w:tc>
          <w:tcPr>
            <w:tcW w:w="1908" w:type="dxa"/>
            <w:tcBorders>
              <w:top w:val="nil"/>
            </w:tcBorders>
            <w:shd w:val="clear" w:color="auto" w:fill="auto"/>
          </w:tcPr>
          <w:p w14:paraId="56B42717" w14:textId="77777777" w:rsidR="00E35585" w:rsidRPr="00C14E9C" w:rsidRDefault="00E35585" w:rsidP="00AB28E4">
            <w:pPr>
              <w:rPr>
                <w:rFonts w:ascii="Arial" w:hAnsi="Arial" w:cs="Arial"/>
                <w:sz w:val="22"/>
                <w:szCs w:val="22"/>
              </w:rPr>
            </w:pPr>
            <w:r w:rsidRPr="00C14E9C">
              <w:rPr>
                <w:rFonts w:ascii="Arial" w:hAnsi="Arial" w:cs="Arial"/>
                <w:sz w:val="22"/>
                <w:szCs w:val="22"/>
              </w:rPr>
              <w:t>1. Budgetary issues are identified and resolved prior to final financial statement creation.</w:t>
            </w:r>
          </w:p>
        </w:tc>
        <w:tc>
          <w:tcPr>
            <w:tcW w:w="2386" w:type="dxa"/>
            <w:tcBorders>
              <w:top w:val="nil"/>
            </w:tcBorders>
            <w:shd w:val="clear" w:color="auto" w:fill="auto"/>
          </w:tcPr>
          <w:p w14:paraId="584C6FDA" w14:textId="4A807824" w:rsidR="00E35585" w:rsidRPr="00C14E9C" w:rsidRDefault="00815D8D" w:rsidP="00815D8D">
            <w:pPr>
              <w:jc w:val="center"/>
              <w:rPr>
                <w:rFonts w:ascii="Arial" w:hAnsi="Arial" w:cs="Arial"/>
                <w:sz w:val="22"/>
                <w:szCs w:val="22"/>
              </w:rPr>
            </w:pPr>
            <w:r w:rsidRPr="00C14E9C">
              <w:rPr>
                <w:rFonts w:ascii="Arial" w:hAnsi="Arial" w:cs="Arial"/>
                <w:sz w:val="22"/>
                <w:szCs w:val="22"/>
              </w:rPr>
              <w:t>Because the system is not fully implemented as yet and as of 9/20/18 reports have still been incomplete, inaccurate and untimely, this has been very challenging to do with any clarity.</w:t>
            </w:r>
          </w:p>
        </w:tc>
      </w:tr>
      <w:tr w:rsidR="00E35585" w:rsidRPr="00C14E9C" w14:paraId="2B2C91BE" w14:textId="77777777" w:rsidTr="007E34F4">
        <w:trPr>
          <w:jc w:val="center"/>
        </w:trPr>
        <w:tc>
          <w:tcPr>
            <w:tcW w:w="5181" w:type="dxa"/>
            <w:tcBorders>
              <w:bottom w:val="single" w:sz="6" w:space="0" w:color="auto"/>
            </w:tcBorders>
            <w:shd w:val="clear" w:color="auto" w:fill="auto"/>
          </w:tcPr>
          <w:p w14:paraId="4F3783D9" w14:textId="0B128206" w:rsidR="00E35585" w:rsidRPr="00C14E9C" w:rsidRDefault="00E35585" w:rsidP="00AB28E4">
            <w:pPr>
              <w:rPr>
                <w:rFonts w:ascii="Arial" w:hAnsi="Arial" w:cs="Arial"/>
                <w:sz w:val="22"/>
                <w:szCs w:val="22"/>
              </w:rPr>
            </w:pPr>
            <w:r w:rsidRPr="00C14E9C">
              <w:rPr>
                <w:rFonts w:ascii="Arial" w:hAnsi="Arial" w:cs="Arial"/>
                <w:sz w:val="22"/>
                <w:szCs w:val="22"/>
              </w:rPr>
              <w:t xml:space="preserve">We will hold Directors accountable for successfully managing their budgets and meeting financial and performance goals. </w:t>
            </w:r>
          </w:p>
          <w:p w14:paraId="1FC9EBB5" w14:textId="77777777" w:rsidR="00E35585" w:rsidRPr="00C14E9C" w:rsidRDefault="00E35585" w:rsidP="00AB28E4">
            <w:pPr>
              <w:pStyle w:val="BodyText2"/>
              <w:ind w:left="0"/>
              <w:rPr>
                <w:rFonts w:ascii="Arial" w:hAnsi="Arial" w:cs="Arial"/>
                <w:sz w:val="22"/>
                <w:szCs w:val="22"/>
              </w:rPr>
            </w:pPr>
          </w:p>
          <w:p w14:paraId="20644A5C" w14:textId="77777777" w:rsidR="00E35585" w:rsidRPr="00C14E9C" w:rsidRDefault="00E35585" w:rsidP="00AB28E4">
            <w:pPr>
              <w:rPr>
                <w:rFonts w:ascii="Arial" w:hAnsi="Arial" w:cs="Arial"/>
                <w:sz w:val="22"/>
                <w:szCs w:val="22"/>
              </w:rPr>
            </w:pPr>
          </w:p>
        </w:tc>
        <w:tc>
          <w:tcPr>
            <w:tcW w:w="2070" w:type="dxa"/>
            <w:shd w:val="clear" w:color="auto" w:fill="auto"/>
          </w:tcPr>
          <w:p w14:paraId="626F7423" w14:textId="77777777" w:rsidR="00E35585" w:rsidRPr="00C14E9C" w:rsidRDefault="00E35585" w:rsidP="00AB28E4">
            <w:pPr>
              <w:jc w:val="center"/>
              <w:rPr>
                <w:rFonts w:ascii="Arial" w:hAnsi="Arial" w:cs="Arial"/>
                <w:strike/>
                <w:sz w:val="22"/>
                <w:szCs w:val="22"/>
              </w:rPr>
            </w:pPr>
            <w:r w:rsidRPr="00C14E9C">
              <w:rPr>
                <w:rFonts w:ascii="Arial" w:hAnsi="Arial" w:cs="Arial"/>
                <w:strike/>
                <w:sz w:val="22"/>
                <w:szCs w:val="22"/>
              </w:rPr>
              <w:t xml:space="preserve">Brandon </w:t>
            </w:r>
            <w:proofErr w:type="spellStart"/>
            <w:r w:rsidRPr="00C14E9C">
              <w:rPr>
                <w:rFonts w:ascii="Arial" w:hAnsi="Arial" w:cs="Arial"/>
                <w:strike/>
                <w:sz w:val="22"/>
                <w:szCs w:val="22"/>
              </w:rPr>
              <w:t>Daul</w:t>
            </w:r>
            <w:proofErr w:type="spellEnd"/>
          </w:p>
          <w:p w14:paraId="42856976" w14:textId="68C75D38" w:rsidR="00815D8D" w:rsidRPr="00C14E9C" w:rsidRDefault="00815D8D" w:rsidP="00AB28E4">
            <w:pPr>
              <w:jc w:val="center"/>
              <w:rPr>
                <w:rFonts w:ascii="Arial" w:hAnsi="Arial" w:cs="Arial"/>
                <w:sz w:val="22"/>
                <w:szCs w:val="22"/>
              </w:rPr>
            </w:pPr>
            <w:r w:rsidRPr="00C14E9C">
              <w:rPr>
                <w:rFonts w:ascii="Arial" w:hAnsi="Arial" w:cs="Arial"/>
                <w:sz w:val="22"/>
                <w:szCs w:val="22"/>
              </w:rPr>
              <w:t>Cheryl Detrick</w:t>
            </w:r>
          </w:p>
        </w:tc>
        <w:tc>
          <w:tcPr>
            <w:tcW w:w="2747" w:type="dxa"/>
            <w:shd w:val="clear" w:color="auto" w:fill="auto"/>
          </w:tcPr>
          <w:p w14:paraId="132BBCFF" w14:textId="77777777" w:rsidR="00E35585" w:rsidRPr="00C14E9C" w:rsidRDefault="00E35585" w:rsidP="00AB28E4">
            <w:pPr>
              <w:rPr>
                <w:rFonts w:ascii="Arial" w:hAnsi="Arial" w:cs="Arial"/>
                <w:sz w:val="22"/>
                <w:szCs w:val="22"/>
              </w:rPr>
            </w:pPr>
            <w:r w:rsidRPr="00C14E9C">
              <w:rPr>
                <w:rFonts w:ascii="Arial" w:hAnsi="Arial" w:cs="Arial"/>
                <w:sz w:val="22"/>
                <w:szCs w:val="22"/>
              </w:rPr>
              <w:t>See 6.2 &amp; 6.3</w:t>
            </w:r>
          </w:p>
          <w:p w14:paraId="0FFE300C" w14:textId="77777777" w:rsidR="00E35585" w:rsidRPr="00C14E9C" w:rsidRDefault="00E35585" w:rsidP="00AB28E4">
            <w:pPr>
              <w:rPr>
                <w:rFonts w:ascii="Arial" w:hAnsi="Arial" w:cs="Arial"/>
                <w:sz w:val="22"/>
                <w:szCs w:val="22"/>
              </w:rPr>
            </w:pPr>
            <w:r w:rsidRPr="00C14E9C">
              <w:rPr>
                <w:rFonts w:ascii="Arial" w:hAnsi="Arial" w:cs="Arial"/>
                <w:sz w:val="22"/>
                <w:szCs w:val="22"/>
              </w:rPr>
              <w:t>Performance reviews will include a statement regarding the success and/or failure of the director to manage his/her budget.</w:t>
            </w:r>
          </w:p>
        </w:tc>
        <w:tc>
          <w:tcPr>
            <w:tcW w:w="1908" w:type="dxa"/>
            <w:shd w:val="clear" w:color="auto" w:fill="auto"/>
          </w:tcPr>
          <w:p w14:paraId="2585F2AF" w14:textId="77777777" w:rsidR="00E35585" w:rsidRPr="00C14E9C" w:rsidRDefault="00E35585" w:rsidP="00AB28E4">
            <w:pPr>
              <w:rPr>
                <w:rFonts w:ascii="Arial" w:hAnsi="Arial" w:cs="Arial"/>
                <w:sz w:val="22"/>
                <w:szCs w:val="22"/>
              </w:rPr>
            </w:pPr>
            <w:r w:rsidRPr="00C14E9C">
              <w:rPr>
                <w:rFonts w:ascii="Arial" w:hAnsi="Arial" w:cs="Arial"/>
                <w:sz w:val="22"/>
                <w:szCs w:val="22"/>
              </w:rPr>
              <w:t>Programs stay within their budgetary constraints in the line items over which directors have control.</w:t>
            </w:r>
          </w:p>
        </w:tc>
        <w:tc>
          <w:tcPr>
            <w:tcW w:w="2386" w:type="dxa"/>
            <w:shd w:val="clear" w:color="auto" w:fill="auto"/>
          </w:tcPr>
          <w:p w14:paraId="1EBBF181" w14:textId="1335A7A9" w:rsidR="00E35585" w:rsidRPr="00C14E9C" w:rsidRDefault="00815D8D" w:rsidP="00815D8D">
            <w:pPr>
              <w:rPr>
                <w:rFonts w:ascii="Arial" w:hAnsi="Arial" w:cs="Arial"/>
                <w:sz w:val="22"/>
                <w:szCs w:val="22"/>
              </w:rPr>
            </w:pPr>
            <w:r w:rsidRPr="00C14E9C">
              <w:rPr>
                <w:rFonts w:ascii="Arial" w:hAnsi="Arial" w:cs="Arial"/>
                <w:sz w:val="22"/>
                <w:szCs w:val="22"/>
              </w:rPr>
              <w:t xml:space="preserve">Because the system is not fully implemented as yet and as of 9/20/18 reports have still been incomplete, inaccurate and untimely, this has been very challenging to do with any </w:t>
            </w:r>
            <w:proofErr w:type="gramStart"/>
            <w:r w:rsidRPr="00C14E9C">
              <w:rPr>
                <w:rFonts w:ascii="Arial" w:hAnsi="Arial" w:cs="Arial"/>
                <w:sz w:val="22"/>
                <w:szCs w:val="22"/>
              </w:rPr>
              <w:t>fairness</w:t>
            </w:r>
            <w:proofErr w:type="gramEnd"/>
            <w:r w:rsidRPr="00C14E9C">
              <w:rPr>
                <w:rFonts w:ascii="Arial" w:hAnsi="Arial" w:cs="Arial"/>
                <w:sz w:val="22"/>
                <w:szCs w:val="22"/>
              </w:rPr>
              <w:t xml:space="preserve"> as directors/VP’s aren’t getting timely information that is </w:t>
            </w:r>
            <w:r w:rsidRPr="00C14E9C">
              <w:rPr>
                <w:rFonts w:ascii="Arial" w:hAnsi="Arial" w:cs="Arial"/>
                <w:sz w:val="22"/>
                <w:szCs w:val="22"/>
              </w:rPr>
              <w:lastRenderedPageBreak/>
              <w:t>correct.</w:t>
            </w:r>
          </w:p>
        </w:tc>
      </w:tr>
      <w:tr w:rsidR="00E35585" w:rsidRPr="00C14E9C" w14:paraId="2E3DDA3C" w14:textId="77777777" w:rsidTr="007E34F4">
        <w:trPr>
          <w:jc w:val="center"/>
        </w:trPr>
        <w:tc>
          <w:tcPr>
            <w:tcW w:w="5181" w:type="dxa"/>
            <w:tcBorders>
              <w:bottom w:val="single" w:sz="6" w:space="0" w:color="auto"/>
            </w:tcBorders>
            <w:shd w:val="clear" w:color="auto" w:fill="auto"/>
          </w:tcPr>
          <w:p w14:paraId="67E0027C" w14:textId="1530C56C" w:rsidR="00E35585" w:rsidRPr="00C14E9C" w:rsidRDefault="00E35585" w:rsidP="00AB28E4">
            <w:pPr>
              <w:rPr>
                <w:rFonts w:ascii="Arial" w:hAnsi="Arial" w:cs="Arial"/>
                <w:sz w:val="22"/>
                <w:szCs w:val="22"/>
              </w:rPr>
            </w:pPr>
            <w:r w:rsidRPr="00C14E9C">
              <w:rPr>
                <w:rFonts w:ascii="Arial" w:hAnsi="Arial" w:cs="Arial"/>
                <w:sz w:val="22"/>
                <w:szCs w:val="22"/>
              </w:rPr>
              <w:lastRenderedPageBreak/>
              <w:t>Departments will have an allocation within their budgets for the purpose of training, learning, and programming by the respective staff.</w:t>
            </w:r>
          </w:p>
        </w:tc>
        <w:tc>
          <w:tcPr>
            <w:tcW w:w="2070" w:type="dxa"/>
            <w:shd w:val="clear" w:color="auto" w:fill="auto"/>
          </w:tcPr>
          <w:p w14:paraId="17CC2E6F" w14:textId="0F87CDB4" w:rsidR="00E35585" w:rsidRPr="00C14E9C" w:rsidRDefault="00E35585" w:rsidP="00AB28E4">
            <w:pPr>
              <w:jc w:val="center"/>
              <w:rPr>
                <w:rFonts w:ascii="Arial" w:hAnsi="Arial" w:cs="Arial"/>
                <w:sz w:val="22"/>
                <w:szCs w:val="22"/>
              </w:rPr>
            </w:pPr>
            <w:r w:rsidRPr="00C14E9C">
              <w:rPr>
                <w:rFonts w:ascii="Arial" w:hAnsi="Arial" w:cs="Arial"/>
                <w:strike/>
                <w:sz w:val="22"/>
                <w:szCs w:val="22"/>
              </w:rPr>
              <w:t xml:space="preserve">Brandon </w:t>
            </w:r>
            <w:proofErr w:type="spellStart"/>
            <w:r w:rsidRPr="00C14E9C">
              <w:rPr>
                <w:rFonts w:ascii="Arial" w:hAnsi="Arial" w:cs="Arial"/>
                <w:strike/>
                <w:sz w:val="22"/>
                <w:szCs w:val="22"/>
              </w:rPr>
              <w:t>Daul</w:t>
            </w:r>
            <w:proofErr w:type="spellEnd"/>
            <w:r w:rsidR="00815D8D" w:rsidRPr="00C14E9C">
              <w:rPr>
                <w:rFonts w:ascii="Arial" w:hAnsi="Arial" w:cs="Arial"/>
                <w:sz w:val="22"/>
                <w:szCs w:val="22"/>
              </w:rPr>
              <w:t xml:space="preserve"> CEO &amp; </w:t>
            </w:r>
            <w:r w:rsidRPr="00C14E9C">
              <w:rPr>
                <w:rFonts w:ascii="Arial" w:hAnsi="Arial" w:cs="Arial"/>
                <w:sz w:val="22"/>
                <w:szCs w:val="22"/>
              </w:rPr>
              <w:t>Program Directors</w:t>
            </w:r>
          </w:p>
        </w:tc>
        <w:tc>
          <w:tcPr>
            <w:tcW w:w="2747" w:type="dxa"/>
            <w:shd w:val="clear" w:color="auto" w:fill="auto"/>
          </w:tcPr>
          <w:p w14:paraId="0F1E1492" w14:textId="25A84EF6" w:rsidR="00E35585" w:rsidRPr="00C14E9C" w:rsidRDefault="00E35585" w:rsidP="00AB28E4">
            <w:pPr>
              <w:rPr>
                <w:rFonts w:ascii="Arial" w:hAnsi="Arial" w:cs="Arial"/>
                <w:sz w:val="22"/>
                <w:szCs w:val="22"/>
              </w:rPr>
            </w:pPr>
            <w:r w:rsidRPr="00C14E9C">
              <w:rPr>
                <w:rFonts w:ascii="Arial" w:hAnsi="Arial" w:cs="Arial"/>
                <w:sz w:val="22"/>
                <w:szCs w:val="22"/>
              </w:rPr>
              <w:t xml:space="preserve">1. </w:t>
            </w:r>
            <w:proofErr w:type="gramStart"/>
            <w:r w:rsidR="00815D8D" w:rsidRPr="00C14E9C">
              <w:rPr>
                <w:rFonts w:ascii="Arial" w:hAnsi="Arial" w:cs="Arial"/>
                <w:sz w:val="22"/>
                <w:szCs w:val="22"/>
              </w:rPr>
              <w:t xml:space="preserve">CEO </w:t>
            </w:r>
            <w:r w:rsidRPr="00C14E9C">
              <w:rPr>
                <w:rFonts w:ascii="Arial" w:hAnsi="Arial" w:cs="Arial"/>
                <w:sz w:val="22"/>
                <w:szCs w:val="22"/>
              </w:rPr>
              <w:t xml:space="preserve"> will</w:t>
            </w:r>
            <w:proofErr w:type="gramEnd"/>
            <w:r w:rsidRPr="00C14E9C">
              <w:rPr>
                <w:rFonts w:ascii="Arial" w:hAnsi="Arial" w:cs="Arial"/>
                <w:sz w:val="22"/>
                <w:szCs w:val="22"/>
              </w:rPr>
              <w:t xml:space="preserve"> work with Program Directors to establish a training budget.</w:t>
            </w:r>
          </w:p>
          <w:p w14:paraId="1007DA04" w14:textId="77777777" w:rsidR="00E35585" w:rsidRPr="00C14E9C" w:rsidRDefault="00E35585" w:rsidP="00AB28E4">
            <w:pPr>
              <w:rPr>
                <w:rFonts w:ascii="Arial" w:hAnsi="Arial" w:cs="Arial"/>
                <w:sz w:val="22"/>
                <w:szCs w:val="22"/>
              </w:rPr>
            </w:pPr>
            <w:r w:rsidRPr="00C14E9C">
              <w:rPr>
                <w:rFonts w:ascii="Arial" w:hAnsi="Arial" w:cs="Arial"/>
                <w:sz w:val="22"/>
                <w:szCs w:val="22"/>
              </w:rPr>
              <w:t>2. Training/travel budgets will be reviewed as part of the monthly budgetary review process and issues identified and addressed.</w:t>
            </w:r>
          </w:p>
        </w:tc>
        <w:tc>
          <w:tcPr>
            <w:tcW w:w="1908" w:type="dxa"/>
            <w:shd w:val="clear" w:color="auto" w:fill="auto"/>
          </w:tcPr>
          <w:p w14:paraId="18438F0B" w14:textId="77777777" w:rsidR="00E35585" w:rsidRPr="00C14E9C" w:rsidRDefault="00E35585" w:rsidP="00AB28E4">
            <w:pPr>
              <w:rPr>
                <w:rFonts w:ascii="Arial" w:hAnsi="Arial" w:cs="Arial"/>
                <w:sz w:val="22"/>
                <w:szCs w:val="22"/>
              </w:rPr>
            </w:pPr>
            <w:r w:rsidRPr="00C14E9C">
              <w:rPr>
                <w:rFonts w:ascii="Arial" w:hAnsi="Arial" w:cs="Arial"/>
                <w:sz w:val="22"/>
                <w:szCs w:val="22"/>
              </w:rPr>
              <w:t>Staff is adequately trained and programs stay within the training budget established.</w:t>
            </w:r>
          </w:p>
        </w:tc>
        <w:tc>
          <w:tcPr>
            <w:tcW w:w="2386" w:type="dxa"/>
            <w:shd w:val="clear" w:color="auto" w:fill="auto"/>
          </w:tcPr>
          <w:p w14:paraId="72D34653" w14:textId="1D446739" w:rsidR="00E35585" w:rsidRPr="00C14E9C" w:rsidRDefault="00815D8D" w:rsidP="00AB28E4">
            <w:pPr>
              <w:rPr>
                <w:rFonts w:ascii="Arial" w:hAnsi="Arial" w:cs="Arial"/>
                <w:sz w:val="22"/>
                <w:szCs w:val="22"/>
              </w:rPr>
            </w:pPr>
            <w:r w:rsidRPr="00C14E9C">
              <w:rPr>
                <w:rFonts w:ascii="Arial" w:hAnsi="Arial" w:cs="Arial"/>
                <w:sz w:val="22"/>
                <w:szCs w:val="22"/>
              </w:rPr>
              <w:t>Some training has happened, more is needed</w:t>
            </w:r>
          </w:p>
        </w:tc>
      </w:tr>
      <w:tr w:rsidR="00E35585" w:rsidRPr="00C14E9C" w14:paraId="7C1D8B4F" w14:textId="77777777" w:rsidTr="007E34F4">
        <w:trPr>
          <w:jc w:val="center"/>
        </w:trPr>
        <w:tc>
          <w:tcPr>
            <w:tcW w:w="5181" w:type="dxa"/>
            <w:tcBorders>
              <w:bottom w:val="single" w:sz="6" w:space="0" w:color="auto"/>
            </w:tcBorders>
            <w:shd w:val="clear" w:color="auto" w:fill="auto"/>
          </w:tcPr>
          <w:p w14:paraId="15EA01D9" w14:textId="24F990B2" w:rsidR="00E35585" w:rsidRPr="00C14E9C" w:rsidRDefault="00E35585" w:rsidP="00AB28E4">
            <w:pPr>
              <w:rPr>
                <w:rFonts w:ascii="Arial" w:hAnsi="Arial" w:cs="Arial"/>
                <w:sz w:val="22"/>
                <w:szCs w:val="22"/>
              </w:rPr>
            </w:pPr>
            <w:r w:rsidRPr="00C14E9C">
              <w:rPr>
                <w:rFonts w:ascii="Arial" w:hAnsi="Arial" w:cs="Arial"/>
                <w:sz w:val="22"/>
                <w:szCs w:val="22"/>
              </w:rPr>
              <w:t xml:space="preserve">We will seek to diversify our funding streams, so programs can become more cohesive and integrated. </w:t>
            </w:r>
          </w:p>
        </w:tc>
        <w:tc>
          <w:tcPr>
            <w:tcW w:w="2070" w:type="dxa"/>
            <w:shd w:val="clear" w:color="auto" w:fill="auto"/>
          </w:tcPr>
          <w:p w14:paraId="4D559156" w14:textId="25BC596E" w:rsidR="00E35585" w:rsidRPr="00C14E9C" w:rsidRDefault="00E35585" w:rsidP="00AB28E4">
            <w:pPr>
              <w:jc w:val="center"/>
              <w:rPr>
                <w:rFonts w:ascii="Arial" w:hAnsi="Arial" w:cs="Arial"/>
                <w:sz w:val="22"/>
                <w:szCs w:val="22"/>
              </w:rPr>
            </w:pPr>
            <w:r w:rsidRPr="00C14E9C">
              <w:rPr>
                <w:rFonts w:ascii="Arial" w:hAnsi="Arial" w:cs="Arial"/>
                <w:strike/>
                <w:sz w:val="22"/>
                <w:szCs w:val="22"/>
              </w:rPr>
              <w:t xml:space="preserve">Brandon </w:t>
            </w:r>
            <w:proofErr w:type="spellStart"/>
            <w:r w:rsidRPr="00C14E9C">
              <w:rPr>
                <w:rFonts w:ascii="Arial" w:hAnsi="Arial" w:cs="Arial"/>
                <w:strike/>
                <w:sz w:val="22"/>
                <w:szCs w:val="22"/>
              </w:rPr>
              <w:t>Daul</w:t>
            </w:r>
            <w:proofErr w:type="spellEnd"/>
            <w:proofErr w:type="gramStart"/>
            <w:r w:rsidRPr="00C14E9C">
              <w:rPr>
                <w:rFonts w:ascii="Arial" w:hAnsi="Arial" w:cs="Arial"/>
                <w:sz w:val="22"/>
                <w:szCs w:val="22"/>
              </w:rPr>
              <w:t>,  Program</w:t>
            </w:r>
            <w:proofErr w:type="gramEnd"/>
            <w:r w:rsidRPr="00C14E9C">
              <w:rPr>
                <w:rFonts w:ascii="Arial" w:hAnsi="Arial" w:cs="Arial"/>
                <w:sz w:val="22"/>
                <w:szCs w:val="22"/>
              </w:rPr>
              <w:t xml:space="preserve"> Direc</w:t>
            </w:r>
            <w:r w:rsidR="00815D8D" w:rsidRPr="00C14E9C">
              <w:rPr>
                <w:rFonts w:ascii="Arial" w:hAnsi="Arial" w:cs="Arial"/>
                <w:sz w:val="22"/>
                <w:szCs w:val="22"/>
              </w:rPr>
              <w:t xml:space="preserve">tors </w:t>
            </w:r>
            <w:r w:rsidRPr="00C14E9C">
              <w:rPr>
                <w:rFonts w:ascii="Arial" w:hAnsi="Arial" w:cs="Arial"/>
                <w:sz w:val="22"/>
                <w:szCs w:val="22"/>
              </w:rPr>
              <w:t>&amp; CEO</w:t>
            </w:r>
          </w:p>
        </w:tc>
        <w:tc>
          <w:tcPr>
            <w:tcW w:w="2747" w:type="dxa"/>
            <w:shd w:val="clear" w:color="auto" w:fill="auto"/>
          </w:tcPr>
          <w:p w14:paraId="66B57039" w14:textId="77777777" w:rsidR="00E35585" w:rsidRPr="00C14E9C" w:rsidRDefault="00E35585" w:rsidP="00AB28E4">
            <w:pPr>
              <w:rPr>
                <w:rFonts w:ascii="Arial" w:hAnsi="Arial" w:cs="Arial"/>
                <w:sz w:val="22"/>
                <w:szCs w:val="22"/>
              </w:rPr>
            </w:pPr>
            <w:r w:rsidRPr="00C14E9C">
              <w:rPr>
                <w:rFonts w:ascii="Arial" w:hAnsi="Arial" w:cs="Arial"/>
                <w:sz w:val="22"/>
                <w:szCs w:val="22"/>
              </w:rPr>
              <w:t>2017 – 1.Understand existing funding streams.</w:t>
            </w:r>
          </w:p>
          <w:p w14:paraId="599F2EB2" w14:textId="77777777" w:rsidR="00E35585" w:rsidRPr="00C14E9C" w:rsidRDefault="00E35585" w:rsidP="00AB28E4">
            <w:pPr>
              <w:rPr>
                <w:rFonts w:ascii="Arial" w:hAnsi="Arial" w:cs="Arial"/>
                <w:sz w:val="22"/>
                <w:szCs w:val="22"/>
              </w:rPr>
            </w:pPr>
            <w:r w:rsidRPr="00C14E9C">
              <w:rPr>
                <w:rFonts w:ascii="Arial" w:hAnsi="Arial" w:cs="Arial"/>
                <w:sz w:val="22"/>
                <w:szCs w:val="22"/>
              </w:rPr>
              <w:t>2. Identify funding streams not currently utilized by NEWCAP.</w:t>
            </w:r>
          </w:p>
          <w:p w14:paraId="4ACF4365" w14:textId="77777777" w:rsidR="00E35585" w:rsidRPr="00C14E9C" w:rsidRDefault="00E35585" w:rsidP="00AB28E4">
            <w:pPr>
              <w:rPr>
                <w:rFonts w:ascii="Arial" w:hAnsi="Arial" w:cs="Arial"/>
                <w:sz w:val="22"/>
                <w:szCs w:val="22"/>
              </w:rPr>
            </w:pPr>
            <w:r w:rsidRPr="00C14E9C">
              <w:rPr>
                <w:rFonts w:ascii="Arial" w:hAnsi="Arial" w:cs="Arial"/>
                <w:sz w:val="22"/>
                <w:szCs w:val="22"/>
              </w:rPr>
              <w:t xml:space="preserve">2018 – </w:t>
            </w:r>
          </w:p>
          <w:p w14:paraId="0C5966A4" w14:textId="3340D44D" w:rsidR="00E35585" w:rsidRPr="00C14E9C" w:rsidRDefault="00E35585" w:rsidP="00AB28E4">
            <w:pPr>
              <w:rPr>
                <w:rFonts w:ascii="Arial" w:hAnsi="Arial" w:cs="Arial"/>
                <w:sz w:val="22"/>
                <w:szCs w:val="22"/>
              </w:rPr>
            </w:pPr>
            <w:r w:rsidRPr="00C14E9C">
              <w:rPr>
                <w:rFonts w:ascii="Arial" w:hAnsi="Arial" w:cs="Arial"/>
                <w:sz w:val="22"/>
                <w:szCs w:val="22"/>
              </w:rPr>
              <w:t>1. Research additional fu</w:t>
            </w:r>
            <w:r w:rsidR="00815D8D" w:rsidRPr="00C14E9C">
              <w:rPr>
                <w:rFonts w:ascii="Arial" w:hAnsi="Arial" w:cs="Arial"/>
                <w:sz w:val="22"/>
                <w:szCs w:val="22"/>
              </w:rPr>
              <w:t>nding streams identified in 2018</w:t>
            </w:r>
            <w:r w:rsidRPr="00C14E9C">
              <w:rPr>
                <w:rFonts w:ascii="Arial" w:hAnsi="Arial" w:cs="Arial"/>
                <w:sz w:val="22"/>
                <w:szCs w:val="22"/>
              </w:rPr>
              <w:t xml:space="preserve"> to determine if they are appropriate for NEWCAP.</w:t>
            </w:r>
          </w:p>
          <w:p w14:paraId="5CC35919" w14:textId="77777777" w:rsidR="00E35585" w:rsidRPr="00C14E9C" w:rsidRDefault="00E35585" w:rsidP="00AB28E4">
            <w:pPr>
              <w:rPr>
                <w:rFonts w:ascii="Arial" w:hAnsi="Arial" w:cs="Arial"/>
                <w:sz w:val="22"/>
                <w:szCs w:val="22"/>
              </w:rPr>
            </w:pPr>
            <w:r w:rsidRPr="00C14E9C">
              <w:rPr>
                <w:rFonts w:ascii="Arial" w:hAnsi="Arial" w:cs="Arial"/>
                <w:sz w:val="22"/>
                <w:szCs w:val="22"/>
              </w:rPr>
              <w:t xml:space="preserve">2. If applicable, start the process to gain access to/tap into additional funding streams. </w:t>
            </w:r>
          </w:p>
          <w:p w14:paraId="4D3E04C6" w14:textId="77777777" w:rsidR="00E35585" w:rsidRPr="00C14E9C" w:rsidRDefault="00E35585" w:rsidP="00AB28E4">
            <w:pPr>
              <w:rPr>
                <w:rFonts w:ascii="Arial" w:hAnsi="Arial" w:cs="Arial"/>
                <w:sz w:val="22"/>
                <w:szCs w:val="22"/>
              </w:rPr>
            </w:pPr>
          </w:p>
          <w:p w14:paraId="5F4A00F6" w14:textId="77777777" w:rsidR="00E35585" w:rsidRPr="00C14E9C" w:rsidRDefault="00E35585" w:rsidP="00AB28E4">
            <w:pPr>
              <w:rPr>
                <w:rFonts w:ascii="Arial" w:hAnsi="Arial" w:cs="Arial"/>
                <w:sz w:val="22"/>
                <w:szCs w:val="22"/>
              </w:rPr>
            </w:pPr>
          </w:p>
          <w:p w14:paraId="3513BFD3" w14:textId="77777777" w:rsidR="00E35585" w:rsidRPr="00C14E9C" w:rsidRDefault="00E35585" w:rsidP="00AB28E4">
            <w:pPr>
              <w:jc w:val="center"/>
              <w:rPr>
                <w:rFonts w:ascii="Arial" w:hAnsi="Arial" w:cs="Arial"/>
                <w:sz w:val="22"/>
                <w:szCs w:val="22"/>
              </w:rPr>
            </w:pPr>
          </w:p>
        </w:tc>
        <w:tc>
          <w:tcPr>
            <w:tcW w:w="1908" w:type="dxa"/>
            <w:shd w:val="clear" w:color="auto" w:fill="auto"/>
          </w:tcPr>
          <w:p w14:paraId="51B2CF0D" w14:textId="77777777" w:rsidR="00E35585" w:rsidRPr="00C14E9C" w:rsidRDefault="00E35585" w:rsidP="00AB28E4">
            <w:pPr>
              <w:jc w:val="center"/>
              <w:rPr>
                <w:rFonts w:ascii="Arial" w:hAnsi="Arial" w:cs="Arial"/>
                <w:sz w:val="22"/>
                <w:szCs w:val="22"/>
              </w:rPr>
            </w:pPr>
            <w:r w:rsidRPr="00C14E9C">
              <w:rPr>
                <w:rFonts w:ascii="Arial" w:hAnsi="Arial" w:cs="Arial"/>
                <w:sz w:val="22"/>
                <w:szCs w:val="22"/>
              </w:rPr>
              <w:t>One additional funding stream is identified, researched, and accessed (if appropriate) by mid-2018.</w:t>
            </w:r>
          </w:p>
        </w:tc>
        <w:tc>
          <w:tcPr>
            <w:tcW w:w="2386" w:type="dxa"/>
            <w:shd w:val="clear" w:color="auto" w:fill="auto"/>
          </w:tcPr>
          <w:p w14:paraId="53BE17EA" w14:textId="591D55D4" w:rsidR="00E35585" w:rsidRPr="00C14E9C" w:rsidRDefault="00E35585" w:rsidP="00AB28E4">
            <w:pPr>
              <w:rPr>
                <w:rFonts w:ascii="Arial" w:hAnsi="Arial" w:cs="Arial"/>
                <w:sz w:val="22"/>
                <w:szCs w:val="22"/>
              </w:rPr>
            </w:pPr>
            <w:r w:rsidRPr="00C14E9C">
              <w:rPr>
                <w:rFonts w:ascii="Arial" w:hAnsi="Arial" w:cs="Arial"/>
                <w:sz w:val="22"/>
                <w:szCs w:val="22"/>
              </w:rPr>
              <w:t>Ongoing</w:t>
            </w:r>
          </w:p>
          <w:p w14:paraId="3EA83EF4" w14:textId="77777777" w:rsidR="00E35585" w:rsidRPr="00C14E9C" w:rsidRDefault="00E35585" w:rsidP="00AB28E4">
            <w:pPr>
              <w:jc w:val="center"/>
              <w:rPr>
                <w:rFonts w:ascii="Arial" w:hAnsi="Arial" w:cs="Arial"/>
                <w:sz w:val="22"/>
                <w:szCs w:val="22"/>
              </w:rPr>
            </w:pPr>
          </w:p>
          <w:p w14:paraId="5783F367" w14:textId="77777777" w:rsidR="00E35585" w:rsidRPr="00C14E9C" w:rsidRDefault="00E35585" w:rsidP="00AB28E4">
            <w:pPr>
              <w:jc w:val="center"/>
              <w:rPr>
                <w:rFonts w:ascii="Arial" w:hAnsi="Arial" w:cs="Arial"/>
                <w:sz w:val="22"/>
                <w:szCs w:val="22"/>
              </w:rPr>
            </w:pPr>
          </w:p>
        </w:tc>
      </w:tr>
    </w:tbl>
    <w:p w14:paraId="14764E30" w14:textId="77777777" w:rsidR="00E35585" w:rsidRPr="00C14E9C" w:rsidRDefault="00E35585" w:rsidP="00E35585">
      <w:pPr>
        <w:jc w:val="center"/>
        <w:rPr>
          <w:rFonts w:ascii="Arial" w:hAnsi="Arial" w:cs="Arial"/>
          <w:smallCaps/>
          <w:color w:val="000086"/>
          <w:sz w:val="22"/>
          <w:szCs w:val="22"/>
        </w:rPr>
      </w:pPr>
    </w:p>
    <w:p w14:paraId="19A23DEA" w14:textId="77777777" w:rsidR="00E35585" w:rsidRPr="00C14E9C" w:rsidRDefault="00E35585" w:rsidP="00E35585">
      <w:pPr>
        <w:jc w:val="center"/>
        <w:rPr>
          <w:rFonts w:ascii="Arial" w:hAnsi="Arial" w:cs="Arial"/>
          <w:smallCaps/>
          <w:color w:val="000086"/>
          <w:sz w:val="22"/>
          <w:szCs w:val="22"/>
        </w:rPr>
      </w:pPr>
    </w:p>
    <w:p w14:paraId="42862197" w14:textId="50043A7E" w:rsidR="002C1A07" w:rsidRPr="00C14E9C" w:rsidRDefault="00E35585" w:rsidP="002C1A07">
      <w:pPr>
        <w:pBdr>
          <w:top w:val="single" w:sz="6" w:space="1" w:color="auto" w:shadow="1"/>
          <w:left w:val="single" w:sz="6" w:space="1" w:color="auto" w:shadow="1"/>
          <w:bottom w:val="single" w:sz="6" w:space="1" w:color="auto" w:shadow="1"/>
          <w:right w:val="single" w:sz="6" w:space="1" w:color="auto" w:shadow="1"/>
        </w:pBdr>
        <w:ind w:left="2880" w:right="2880"/>
        <w:jc w:val="center"/>
        <w:outlineLvl w:val="0"/>
        <w:rPr>
          <w:rFonts w:ascii="Arial" w:hAnsi="Arial" w:cs="Arial"/>
          <w:b/>
          <w:smallCaps/>
          <w:sz w:val="22"/>
          <w:szCs w:val="22"/>
        </w:rPr>
      </w:pPr>
      <w:r w:rsidRPr="00C14E9C">
        <w:rPr>
          <w:rFonts w:ascii="Arial" w:hAnsi="Arial" w:cs="Arial"/>
          <w:sz w:val="22"/>
          <w:szCs w:val="22"/>
        </w:rPr>
        <w:t>.</w:t>
      </w:r>
      <w:r w:rsidR="002C1A07" w:rsidRPr="00C14E9C">
        <w:rPr>
          <w:rFonts w:ascii="Arial" w:hAnsi="Arial" w:cs="Arial"/>
          <w:b/>
          <w:smallCaps/>
          <w:sz w:val="22"/>
          <w:szCs w:val="22"/>
        </w:rPr>
        <w:t xml:space="preserve"> Food                          </w:t>
      </w:r>
    </w:p>
    <w:p w14:paraId="2EC36856" w14:textId="77777777" w:rsidR="002C1A07" w:rsidRPr="00C14E9C" w:rsidRDefault="002C1A07" w:rsidP="002C1A07">
      <w:pPr>
        <w:rPr>
          <w:rFonts w:ascii="Arial" w:hAnsi="Arial" w:cs="Arial"/>
          <w:sz w:val="22"/>
          <w:szCs w:val="22"/>
        </w:rPr>
      </w:pPr>
    </w:p>
    <w:p w14:paraId="198673DA" w14:textId="77777777" w:rsidR="002C1A07" w:rsidRPr="00C14E9C" w:rsidRDefault="002C1A07" w:rsidP="002C1A07">
      <w:pPr>
        <w:rPr>
          <w:rFonts w:ascii="Arial" w:hAnsi="Arial" w:cs="Arial"/>
          <w:sz w:val="22"/>
          <w:szCs w:val="22"/>
        </w:rPr>
      </w:pPr>
    </w:p>
    <w:tbl>
      <w:tblPr>
        <w:tblW w:w="14630" w:type="dxa"/>
        <w:jc w:val="center"/>
        <w:tblBorders>
          <w:top w:val="single" w:sz="6" w:space="0" w:color="auto"/>
          <w:left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4885"/>
        <w:gridCol w:w="2160"/>
        <w:gridCol w:w="2700"/>
        <w:gridCol w:w="4885"/>
      </w:tblGrid>
      <w:tr w:rsidR="00591E98" w:rsidRPr="00C14E9C" w14:paraId="3970F0BC" w14:textId="77777777" w:rsidTr="00591E98">
        <w:trPr>
          <w:jc w:val="center"/>
        </w:trPr>
        <w:tc>
          <w:tcPr>
            <w:tcW w:w="4885" w:type="dxa"/>
            <w:tcBorders>
              <w:bottom w:val="double" w:sz="6" w:space="0" w:color="auto"/>
            </w:tcBorders>
            <w:shd w:val="clear" w:color="auto" w:fill="auto"/>
          </w:tcPr>
          <w:p w14:paraId="5617260B" w14:textId="77777777" w:rsidR="00520FA6" w:rsidRPr="00C14E9C" w:rsidRDefault="00520FA6" w:rsidP="00AB28E4">
            <w:pPr>
              <w:rPr>
                <w:rFonts w:ascii="Arial" w:hAnsi="Arial" w:cs="Arial"/>
                <w:smallCaps/>
                <w:sz w:val="22"/>
                <w:szCs w:val="22"/>
              </w:rPr>
            </w:pPr>
          </w:p>
          <w:p w14:paraId="511B6882" w14:textId="77777777" w:rsidR="00520FA6" w:rsidRPr="00C14E9C" w:rsidRDefault="00520FA6" w:rsidP="00AB28E4">
            <w:pPr>
              <w:rPr>
                <w:rFonts w:ascii="Arial" w:hAnsi="Arial" w:cs="Arial"/>
                <w:smallCaps/>
                <w:sz w:val="22"/>
                <w:szCs w:val="22"/>
              </w:rPr>
            </w:pPr>
            <w:r w:rsidRPr="00C14E9C">
              <w:rPr>
                <w:rFonts w:ascii="Arial" w:hAnsi="Arial" w:cs="Arial"/>
                <w:smallCaps/>
                <w:sz w:val="22"/>
                <w:szCs w:val="22"/>
              </w:rPr>
              <w:t>Actions/Tactics (including Metrics):</w:t>
            </w:r>
          </w:p>
          <w:p w14:paraId="23852E60" w14:textId="77777777" w:rsidR="00520FA6" w:rsidRPr="00C14E9C" w:rsidRDefault="00520FA6" w:rsidP="00AB28E4">
            <w:pPr>
              <w:rPr>
                <w:rFonts w:ascii="Arial" w:hAnsi="Arial" w:cs="Arial"/>
                <w:smallCaps/>
                <w:sz w:val="22"/>
                <w:szCs w:val="22"/>
              </w:rPr>
            </w:pPr>
            <w:r w:rsidRPr="00C14E9C">
              <w:rPr>
                <w:rFonts w:ascii="Arial" w:hAnsi="Arial" w:cs="Arial"/>
                <w:smallCaps/>
                <w:sz w:val="22"/>
                <w:szCs w:val="22"/>
              </w:rPr>
              <w:t xml:space="preserve">  </w:t>
            </w:r>
            <w:r w:rsidRPr="00C14E9C">
              <w:rPr>
                <w:rFonts w:ascii="Arial" w:hAnsi="Arial" w:cs="Arial"/>
                <w:sz w:val="22"/>
                <w:szCs w:val="22"/>
              </w:rPr>
              <w:t xml:space="preserve"> (Twelve Months)</w:t>
            </w:r>
          </w:p>
          <w:p w14:paraId="4750E8F9" w14:textId="77777777" w:rsidR="00520FA6" w:rsidRPr="00C14E9C" w:rsidRDefault="00520FA6" w:rsidP="00AB28E4">
            <w:pPr>
              <w:rPr>
                <w:rFonts w:ascii="Arial" w:hAnsi="Arial" w:cs="Arial"/>
                <w:sz w:val="22"/>
                <w:szCs w:val="22"/>
              </w:rPr>
            </w:pPr>
          </w:p>
        </w:tc>
        <w:tc>
          <w:tcPr>
            <w:tcW w:w="2160" w:type="dxa"/>
            <w:tcBorders>
              <w:bottom w:val="double" w:sz="6" w:space="0" w:color="auto"/>
              <w:right w:val="nil"/>
            </w:tcBorders>
            <w:shd w:val="clear" w:color="auto" w:fill="auto"/>
          </w:tcPr>
          <w:p w14:paraId="060678F8" w14:textId="77777777" w:rsidR="00520FA6" w:rsidRPr="00C14E9C" w:rsidRDefault="00520FA6" w:rsidP="00AB28E4">
            <w:pPr>
              <w:jc w:val="center"/>
              <w:rPr>
                <w:rFonts w:ascii="Arial" w:hAnsi="Arial" w:cs="Arial"/>
                <w:smallCaps/>
                <w:sz w:val="22"/>
                <w:szCs w:val="22"/>
              </w:rPr>
            </w:pPr>
          </w:p>
          <w:p w14:paraId="415B73C5" w14:textId="77777777" w:rsidR="00520FA6" w:rsidRPr="00C14E9C" w:rsidRDefault="00520FA6" w:rsidP="00AB28E4">
            <w:pPr>
              <w:jc w:val="center"/>
              <w:rPr>
                <w:rFonts w:ascii="Arial" w:hAnsi="Arial" w:cs="Arial"/>
                <w:smallCaps/>
                <w:sz w:val="22"/>
                <w:szCs w:val="22"/>
              </w:rPr>
            </w:pPr>
            <w:r w:rsidRPr="00C14E9C">
              <w:rPr>
                <w:rFonts w:ascii="Arial" w:hAnsi="Arial" w:cs="Arial"/>
                <w:smallCaps/>
                <w:sz w:val="22"/>
                <w:szCs w:val="22"/>
              </w:rPr>
              <w:t>Who will see the Action is completed?</w:t>
            </w:r>
          </w:p>
        </w:tc>
        <w:tc>
          <w:tcPr>
            <w:tcW w:w="2700" w:type="dxa"/>
            <w:tcBorders>
              <w:bottom w:val="double" w:sz="6" w:space="0" w:color="auto"/>
            </w:tcBorders>
            <w:shd w:val="clear" w:color="auto" w:fill="auto"/>
          </w:tcPr>
          <w:p w14:paraId="6C7536D0" w14:textId="77777777" w:rsidR="00520FA6" w:rsidRPr="00C14E9C" w:rsidRDefault="00520FA6" w:rsidP="00AB28E4">
            <w:pPr>
              <w:jc w:val="center"/>
              <w:rPr>
                <w:rFonts w:ascii="Arial" w:hAnsi="Arial" w:cs="Arial"/>
                <w:smallCaps/>
                <w:sz w:val="22"/>
                <w:szCs w:val="22"/>
              </w:rPr>
            </w:pPr>
          </w:p>
          <w:p w14:paraId="547BB7E8" w14:textId="2AB57D8D" w:rsidR="00520FA6" w:rsidRPr="00C14E9C" w:rsidRDefault="00520FA6" w:rsidP="00AB28E4">
            <w:pPr>
              <w:jc w:val="center"/>
              <w:rPr>
                <w:rFonts w:ascii="Arial" w:hAnsi="Arial" w:cs="Arial"/>
                <w:smallCaps/>
                <w:sz w:val="22"/>
                <w:szCs w:val="22"/>
              </w:rPr>
            </w:pPr>
            <w:r w:rsidRPr="00C14E9C">
              <w:rPr>
                <w:rFonts w:ascii="Arial" w:hAnsi="Arial" w:cs="Arial"/>
                <w:smallCaps/>
                <w:sz w:val="22"/>
                <w:szCs w:val="22"/>
              </w:rPr>
              <w:t>Date</w:t>
            </w:r>
          </w:p>
        </w:tc>
        <w:tc>
          <w:tcPr>
            <w:tcW w:w="4885" w:type="dxa"/>
            <w:tcBorders>
              <w:bottom w:val="double" w:sz="6" w:space="0" w:color="auto"/>
            </w:tcBorders>
            <w:shd w:val="clear" w:color="auto" w:fill="auto"/>
          </w:tcPr>
          <w:p w14:paraId="294B294F" w14:textId="77777777" w:rsidR="00520FA6" w:rsidRPr="00C14E9C" w:rsidRDefault="00520FA6" w:rsidP="00AB28E4">
            <w:pPr>
              <w:jc w:val="center"/>
              <w:rPr>
                <w:rFonts w:ascii="Arial" w:hAnsi="Arial" w:cs="Arial"/>
                <w:sz w:val="22"/>
                <w:szCs w:val="22"/>
              </w:rPr>
            </w:pPr>
          </w:p>
          <w:p w14:paraId="437C7B77" w14:textId="070A6D3A" w:rsidR="00520FA6" w:rsidRPr="00C14E9C" w:rsidRDefault="00520FA6" w:rsidP="00AB28E4">
            <w:pPr>
              <w:jc w:val="center"/>
              <w:rPr>
                <w:rFonts w:ascii="Arial" w:hAnsi="Arial" w:cs="Arial"/>
                <w:smallCaps/>
                <w:sz w:val="22"/>
                <w:szCs w:val="22"/>
              </w:rPr>
            </w:pPr>
            <w:r w:rsidRPr="00C14E9C">
              <w:rPr>
                <w:rFonts w:ascii="Arial" w:hAnsi="Arial" w:cs="Arial"/>
                <w:smallCaps/>
                <w:sz w:val="22"/>
                <w:szCs w:val="22"/>
              </w:rPr>
              <w:t>Results &amp; Variance</w:t>
            </w:r>
          </w:p>
        </w:tc>
      </w:tr>
      <w:tr w:rsidR="00591E98" w:rsidRPr="00C14E9C" w14:paraId="6EFF83E2" w14:textId="77777777" w:rsidTr="00591E98">
        <w:trPr>
          <w:jc w:val="center"/>
        </w:trPr>
        <w:tc>
          <w:tcPr>
            <w:tcW w:w="4885" w:type="dxa"/>
            <w:tcBorders>
              <w:top w:val="nil"/>
            </w:tcBorders>
            <w:shd w:val="clear" w:color="auto" w:fill="auto"/>
          </w:tcPr>
          <w:p w14:paraId="184CCA53" w14:textId="77777777" w:rsidR="00520FA6" w:rsidRPr="00C14E9C" w:rsidRDefault="00520FA6" w:rsidP="00AB28E4">
            <w:pPr>
              <w:rPr>
                <w:rFonts w:ascii="Arial" w:hAnsi="Arial" w:cs="Arial"/>
                <w:sz w:val="22"/>
                <w:szCs w:val="22"/>
              </w:rPr>
            </w:pPr>
            <w:r w:rsidRPr="00C14E9C">
              <w:rPr>
                <w:rFonts w:ascii="Arial" w:hAnsi="Arial" w:cs="Arial"/>
                <w:sz w:val="22"/>
                <w:szCs w:val="22"/>
              </w:rPr>
              <w:t xml:space="preserve">Get continuity within all NEWCAP pantries/ work with staff on </w:t>
            </w:r>
            <w:r w:rsidRPr="00C14E9C">
              <w:rPr>
                <w:rFonts w:ascii="Arial" w:hAnsi="Arial" w:cs="Arial"/>
                <w:b/>
                <w:sz w:val="22"/>
                <w:szCs w:val="22"/>
              </w:rPr>
              <w:t>client relations</w:t>
            </w:r>
            <w:r w:rsidRPr="00C14E9C">
              <w:rPr>
                <w:rFonts w:ascii="Arial" w:hAnsi="Arial" w:cs="Arial"/>
                <w:sz w:val="22"/>
                <w:szCs w:val="22"/>
              </w:rPr>
              <w:t xml:space="preserve"> and community involvement.</w:t>
            </w:r>
          </w:p>
          <w:p w14:paraId="54FA8CF8" w14:textId="77777777" w:rsidR="00520FA6" w:rsidRPr="00C14E9C" w:rsidRDefault="00520FA6" w:rsidP="00AB28E4">
            <w:pPr>
              <w:rPr>
                <w:rFonts w:ascii="Arial" w:hAnsi="Arial" w:cs="Arial"/>
                <w:sz w:val="22"/>
                <w:szCs w:val="22"/>
              </w:rPr>
            </w:pPr>
          </w:p>
        </w:tc>
        <w:tc>
          <w:tcPr>
            <w:tcW w:w="2160" w:type="dxa"/>
            <w:tcBorders>
              <w:top w:val="nil"/>
            </w:tcBorders>
            <w:shd w:val="clear" w:color="auto" w:fill="auto"/>
          </w:tcPr>
          <w:p w14:paraId="2AFEF67D" w14:textId="395BFEA1" w:rsidR="00520FA6" w:rsidRPr="00C14E9C" w:rsidRDefault="00520FA6" w:rsidP="00AB28E4">
            <w:pPr>
              <w:jc w:val="center"/>
              <w:rPr>
                <w:rFonts w:ascii="Arial" w:hAnsi="Arial" w:cs="Arial"/>
                <w:sz w:val="22"/>
                <w:szCs w:val="22"/>
              </w:rPr>
            </w:pPr>
            <w:r w:rsidRPr="00C14E9C">
              <w:rPr>
                <w:rFonts w:ascii="Arial" w:hAnsi="Arial" w:cs="Arial"/>
                <w:sz w:val="22"/>
                <w:szCs w:val="22"/>
              </w:rPr>
              <w:lastRenderedPageBreak/>
              <w:t>Deb/Scott</w:t>
            </w:r>
          </w:p>
        </w:tc>
        <w:tc>
          <w:tcPr>
            <w:tcW w:w="2700" w:type="dxa"/>
            <w:tcBorders>
              <w:top w:val="nil"/>
            </w:tcBorders>
            <w:shd w:val="clear" w:color="auto" w:fill="auto"/>
          </w:tcPr>
          <w:p w14:paraId="1242DE92" w14:textId="77777777" w:rsidR="00520FA6" w:rsidRPr="00C14E9C" w:rsidRDefault="00520FA6" w:rsidP="00AB28E4">
            <w:pPr>
              <w:jc w:val="center"/>
              <w:rPr>
                <w:rFonts w:ascii="Arial" w:hAnsi="Arial" w:cs="Arial"/>
                <w:sz w:val="22"/>
                <w:szCs w:val="22"/>
              </w:rPr>
            </w:pPr>
            <w:r w:rsidRPr="00C14E9C">
              <w:rPr>
                <w:rFonts w:ascii="Arial" w:hAnsi="Arial" w:cs="Arial"/>
                <w:sz w:val="22"/>
                <w:szCs w:val="22"/>
              </w:rPr>
              <w:t>On going</w:t>
            </w:r>
          </w:p>
        </w:tc>
        <w:tc>
          <w:tcPr>
            <w:tcW w:w="4885" w:type="dxa"/>
            <w:tcBorders>
              <w:top w:val="nil"/>
            </w:tcBorders>
            <w:shd w:val="clear" w:color="auto" w:fill="auto"/>
          </w:tcPr>
          <w:p w14:paraId="2A61539E" w14:textId="69E62DE0" w:rsidR="00520FA6" w:rsidRPr="00C14E9C" w:rsidRDefault="00520FA6" w:rsidP="00AB28E4">
            <w:pPr>
              <w:jc w:val="center"/>
              <w:rPr>
                <w:rFonts w:ascii="Arial" w:hAnsi="Arial" w:cs="Arial"/>
                <w:sz w:val="22"/>
                <w:szCs w:val="22"/>
              </w:rPr>
            </w:pPr>
            <w:r w:rsidRPr="00C14E9C">
              <w:rPr>
                <w:rFonts w:ascii="Arial" w:hAnsi="Arial" w:cs="Arial"/>
                <w:sz w:val="22"/>
                <w:szCs w:val="22"/>
              </w:rPr>
              <w:t xml:space="preserve">This is on going and still need for improvement due to changes in staff </w:t>
            </w:r>
          </w:p>
        </w:tc>
      </w:tr>
      <w:tr w:rsidR="00591E98" w:rsidRPr="00C14E9C" w14:paraId="1A14DA8B" w14:textId="77777777" w:rsidTr="00591E98">
        <w:trPr>
          <w:jc w:val="center"/>
        </w:trPr>
        <w:tc>
          <w:tcPr>
            <w:tcW w:w="4885" w:type="dxa"/>
            <w:tcBorders>
              <w:top w:val="nil"/>
              <w:bottom w:val="single" w:sz="6" w:space="0" w:color="auto"/>
            </w:tcBorders>
            <w:shd w:val="clear" w:color="auto" w:fill="auto"/>
          </w:tcPr>
          <w:p w14:paraId="773A0526" w14:textId="77777777" w:rsidR="00520FA6" w:rsidRPr="00C14E9C" w:rsidRDefault="00520FA6" w:rsidP="00AB28E4">
            <w:pPr>
              <w:rPr>
                <w:rFonts w:ascii="Arial" w:hAnsi="Arial" w:cs="Arial"/>
                <w:sz w:val="22"/>
                <w:szCs w:val="22"/>
              </w:rPr>
            </w:pPr>
            <w:r w:rsidRPr="00C14E9C">
              <w:rPr>
                <w:rFonts w:ascii="Arial" w:hAnsi="Arial" w:cs="Arial"/>
                <w:sz w:val="22"/>
                <w:szCs w:val="22"/>
              </w:rPr>
              <w:lastRenderedPageBreak/>
              <w:t>Work on balancing delivery schedule and taking enough time at each pantry.</w:t>
            </w:r>
          </w:p>
          <w:p w14:paraId="07E47EBD" w14:textId="77777777" w:rsidR="00520FA6" w:rsidRPr="00C14E9C" w:rsidRDefault="00520FA6" w:rsidP="00AB28E4">
            <w:pPr>
              <w:rPr>
                <w:rFonts w:ascii="Arial" w:hAnsi="Arial" w:cs="Arial"/>
                <w:sz w:val="22"/>
                <w:szCs w:val="22"/>
              </w:rPr>
            </w:pPr>
          </w:p>
          <w:p w14:paraId="63DEDCEB" w14:textId="77777777" w:rsidR="00520FA6" w:rsidRPr="00C14E9C" w:rsidRDefault="00520FA6" w:rsidP="00AB28E4">
            <w:pPr>
              <w:rPr>
                <w:rFonts w:ascii="Arial" w:hAnsi="Arial" w:cs="Arial"/>
                <w:sz w:val="22"/>
                <w:szCs w:val="22"/>
              </w:rPr>
            </w:pPr>
          </w:p>
        </w:tc>
        <w:tc>
          <w:tcPr>
            <w:tcW w:w="2160" w:type="dxa"/>
            <w:tcBorders>
              <w:top w:val="nil"/>
            </w:tcBorders>
            <w:shd w:val="clear" w:color="auto" w:fill="auto"/>
          </w:tcPr>
          <w:p w14:paraId="77CE0F6A" w14:textId="0AE25453" w:rsidR="00520FA6" w:rsidRPr="00C14E9C" w:rsidRDefault="00520FA6" w:rsidP="00AB28E4">
            <w:pPr>
              <w:jc w:val="center"/>
              <w:rPr>
                <w:rFonts w:ascii="Arial" w:hAnsi="Arial" w:cs="Arial"/>
                <w:sz w:val="22"/>
                <w:szCs w:val="22"/>
              </w:rPr>
            </w:pPr>
            <w:r w:rsidRPr="00C14E9C">
              <w:rPr>
                <w:rFonts w:ascii="Arial" w:hAnsi="Arial" w:cs="Arial"/>
                <w:sz w:val="22"/>
                <w:szCs w:val="22"/>
              </w:rPr>
              <w:t>Scott/Deb</w:t>
            </w:r>
          </w:p>
        </w:tc>
        <w:tc>
          <w:tcPr>
            <w:tcW w:w="2700" w:type="dxa"/>
            <w:tcBorders>
              <w:top w:val="nil"/>
            </w:tcBorders>
            <w:shd w:val="clear" w:color="auto" w:fill="auto"/>
          </w:tcPr>
          <w:p w14:paraId="373252DD" w14:textId="77777777" w:rsidR="00520FA6" w:rsidRPr="00C14E9C" w:rsidRDefault="00520FA6" w:rsidP="00AB28E4">
            <w:pPr>
              <w:jc w:val="center"/>
              <w:rPr>
                <w:rFonts w:ascii="Arial" w:hAnsi="Arial" w:cs="Arial"/>
                <w:sz w:val="22"/>
                <w:szCs w:val="22"/>
              </w:rPr>
            </w:pPr>
            <w:proofErr w:type="gramStart"/>
            <w:r w:rsidRPr="00C14E9C">
              <w:rPr>
                <w:rFonts w:ascii="Arial" w:hAnsi="Arial" w:cs="Arial"/>
                <w:sz w:val="22"/>
                <w:szCs w:val="22"/>
              </w:rPr>
              <w:t>x</w:t>
            </w:r>
            <w:proofErr w:type="gramEnd"/>
          </w:p>
        </w:tc>
        <w:tc>
          <w:tcPr>
            <w:tcW w:w="4885" w:type="dxa"/>
            <w:tcBorders>
              <w:top w:val="nil"/>
            </w:tcBorders>
            <w:shd w:val="clear" w:color="auto" w:fill="auto"/>
          </w:tcPr>
          <w:p w14:paraId="2CDF2F42" w14:textId="77777777" w:rsidR="00520FA6" w:rsidRPr="00C14E9C" w:rsidRDefault="00520FA6" w:rsidP="00AB28E4">
            <w:pPr>
              <w:jc w:val="center"/>
              <w:rPr>
                <w:rFonts w:ascii="Arial" w:hAnsi="Arial" w:cs="Arial"/>
                <w:sz w:val="22"/>
                <w:szCs w:val="22"/>
              </w:rPr>
            </w:pPr>
            <w:r w:rsidRPr="00C14E9C">
              <w:rPr>
                <w:rFonts w:ascii="Arial" w:hAnsi="Arial" w:cs="Arial"/>
                <w:sz w:val="22"/>
                <w:szCs w:val="22"/>
              </w:rPr>
              <w:t xml:space="preserve">As of 10/1/18, </w:t>
            </w:r>
            <w:proofErr w:type="spellStart"/>
            <w:r w:rsidRPr="00C14E9C">
              <w:rPr>
                <w:rFonts w:ascii="Arial" w:hAnsi="Arial" w:cs="Arial"/>
                <w:sz w:val="22"/>
                <w:szCs w:val="22"/>
              </w:rPr>
              <w:t>Newcap</w:t>
            </w:r>
            <w:proofErr w:type="spellEnd"/>
            <w:r w:rsidRPr="00C14E9C">
              <w:rPr>
                <w:rFonts w:ascii="Arial" w:hAnsi="Arial" w:cs="Arial"/>
                <w:sz w:val="22"/>
                <w:szCs w:val="22"/>
              </w:rPr>
              <w:t xml:space="preserve"> is no longer in the food distribution business and the food warehouse is in escrow.  This will be a significant source of savings.  </w:t>
            </w:r>
          </w:p>
          <w:p w14:paraId="64186679" w14:textId="18D2BE04" w:rsidR="00591E98" w:rsidRPr="00C14E9C" w:rsidRDefault="00591E98" w:rsidP="00591E98">
            <w:pPr>
              <w:widowControl w:val="0"/>
              <w:autoSpaceDE w:val="0"/>
              <w:autoSpaceDN w:val="0"/>
              <w:adjustRightInd w:val="0"/>
              <w:rPr>
                <w:rFonts w:ascii="Arial" w:eastAsiaTheme="minorHAnsi" w:hAnsi="Arial" w:cs="Arial"/>
                <w:sz w:val="22"/>
                <w:szCs w:val="22"/>
              </w:rPr>
            </w:pPr>
            <w:r w:rsidRPr="00C14E9C">
              <w:rPr>
                <w:rFonts w:ascii="Arial" w:eastAsiaTheme="minorHAnsi" w:hAnsi="Arial" w:cs="Arial"/>
                <w:sz w:val="22"/>
                <w:szCs w:val="22"/>
              </w:rPr>
              <w:t xml:space="preserve">Now that all counties are on a direct delivery model MGR will have more time to spend strengthening our outlet pantries. 2019 is set to be a record setting year with the amount of TEFAP bonus foods that we are to receive directly linked to trade mitigation. We need to come up with solutions on how to store the enormous amount of food that is expected. The ones with smaller pantries and storage space will be impacted the most and need to find alternative ways to assure this food reaches each county. </w:t>
            </w:r>
          </w:p>
          <w:p w14:paraId="20A1BDC8" w14:textId="0C3A1FB6" w:rsidR="00591E98" w:rsidRPr="00C14E9C" w:rsidRDefault="00591E98" w:rsidP="00AB28E4">
            <w:pPr>
              <w:jc w:val="center"/>
              <w:rPr>
                <w:rFonts w:ascii="Arial" w:hAnsi="Arial" w:cs="Arial"/>
                <w:sz w:val="22"/>
                <w:szCs w:val="22"/>
              </w:rPr>
            </w:pPr>
          </w:p>
        </w:tc>
      </w:tr>
      <w:tr w:rsidR="00591E98" w:rsidRPr="00C14E9C" w14:paraId="031C9C7B" w14:textId="77777777" w:rsidTr="00591E98">
        <w:trPr>
          <w:jc w:val="center"/>
        </w:trPr>
        <w:tc>
          <w:tcPr>
            <w:tcW w:w="4885" w:type="dxa"/>
            <w:tcBorders>
              <w:bottom w:val="single" w:sz="6" w:space="0" w:color="auto"/>
            </w:tcBorders>
            <w:shd w:val="clear" w:color="auto" w:fill="auto"/>
          </w:tcPr>
          <w:p w14:paraId="76876DF2" w14:textId="77777777" w:rsidR="00520FA6" w:rsidRPr="00C14E9C" w:rsidRDefault="00520FA6" w:rsidP="00AB28E4">
            <w:pPr>
              <w:rPr>
                <w:rFonts w:ascii="Arial" w:hAnsi="Arial" w:cs="Arial"/>
                <w:sz w:val="22"/>
                <w:szCs w:val="22"/>
              </w:rPr>
            </w:pPr>
            <w:r w:rsidRPr="00C14E9C">
              <w:rPr>
                <w:rFonts w:ascii="Arial" w:hAnsi="Arial" w:cs="Arial"/>
                <w:sz w:val="22"/>
                <w:szCs w:val="22"/>
              </w:rPr>
              <w:t>Work on obtaining more donations for the three pantries. Either food or monetary. Get pantry staff involvement with this project.</w:t>
            </w:r>
          </w:p>
          <w:p w14:paraId="4491C49D" w14:textId="77777777" w:rsidR="00520FA6" w:rsidRPr="00C14E9C" w:rsidRDefault="00520FA6" w:rsidP="00AB28E4">
            <w:pPr>
              <w:rPr>
                <w:rFonts w:ascii="Arial" w:hAnsi="Arial" w:cs="Arial"/>
                <w:sz w:val="22"/>
                <w:szCs w:val="22"/>
              </w:rPr>
            </w:pPr>
          </w:p>
          <w:p w14:paraId="2730A3DD" w14:textId="77777777" w:rsidR="00520FA6" w:rsidRPr="00C14E9C" w:rsidRDefault="00520FA6" w:rsidP="00AB28E4">
            <w:pPr>
              <w:rPr>
                <w:rFonts w:ascii="Arial" w:hAnsi="Arial" w:cs="Arial"/>
                <w:sz w:val="22"/>
                <w:szCs w:val="22"/>
              </w:rPr>
            </w:pPr>
          </w:p>
        </w:tc>
        <w:tc>
          <w:tcPr>
            <w:tcW w:w="2160" w:type="dxa"/>
            <w:shd w:val="clear" w:color="auto" w:fill="auto"/>
          </w:tcPr>
          <w:p w14:paraId="100B0D2F" w14:textId="46484D35" w:rsidR="00520FA6" w:rsidRPr="00C14E9C" w:rsidRDefault="00520FA6" w:rsidP="00AB28E4">
            <w:pPr>
              <w:jc w:val="center"/>
              <w:rPr>
                <w:rFonts w:ascii="Arial" w:hAnsi="Arial" w:cs="Arial"/>
                <w:sz w:val="22"/>
                <w:szCs w:val="22"/>
              </w:rPr>
            </w:pPr>
            <w:r w:rsidRPr="00C14E9C">
              <w:rPr>
                <w:rFonts w:ascii="Arial" w:hAnsi="Arial" w:cs="Arial"/>
                <w:sz w:val="22"/>
                <w:szCs w:val="22"/>
              </w:rPr>
              <w:t>Scott/Deb</w:t>
            </w:r>
          </w:p>
        </w:tc>
        <w:tc>
          <w:tcPr>
            <w:tcW w:w="2700" w:type="dxa"/>
            <w:shd w:val="clear" w:color="auto" w:fill="auto"/>
          </w:tcPr>
          <w:p w14:paraId="13058AE2" w14:textId="77777777" w:rsidR="00520FA6" w:rsidRPr="00C14E9C" w:rsidRDefault="00520FA6" w:rsidP="00AB28E4">
            <w:pPr>
              <w:jc w:val="center"/>
              <w:rPr>
                <w:rFonts w:ascii="Arial" w:hAnsi="Arial" w:cs="Arial"/>
                <w:sz w:val="22"/>
                <w:szCs w:val="22"/>
              </w:rPr>
            </w:pPr>
            <w:r w:rsidRPr="00C14E9C">
              <w:rPr>
                <w:rFonts w:ascii="Arial" w:hAnsi="Arial" w:cs="Arial"/>
                <w:sz w:val="22"/>
                <w:szCs w:val="22"/>
              </w:rPr>
              <w:t>On going</w:t>
            </w:r>
          </w:p>
        </w:tc>
        <w:tc>
          <w:tcPr>
            <w:tcW w:w="4885" w:type="dxa"/>
            <w:shd w:val="clear" w:color="auto" w:fill="auto"/>
          </w:tcPr>
          <w:p w14:paraId="67D05DDE" w14:textId="77777777" w:rsidR="00520FA6" w:rsidRPr="00C14E9C" w:rsidRDefault="00520FA6" w:rsidP="00AB28E4">
            <w:pPr>
              <w:jc w:val="center"/>
              <w:rPr>
                <w:rFonts w:ascii="Arial" w:hAnsi="Arial" w:cs="Arial"/>
                <w:sz w:val="22"/>
                <w:szCs w:val="22"/>
              </w:rPr>
            </w:pPr>
            <w:r w:rsidRPr="00C14E9C">
              <w:rPr>
                <w:rFonts w:ascii="Arial" w:hAnsi="Arial" w:cs="Arial"/>
                <w:sz w:val="22"/>
                <w:szCs w:val="22"/>
              </w:rPr>
              <w:t xml:space="preserve">Recently added an additional </w:t>
            </w:r>
            <w:proofErr w:type="spellStart"/>
            <w:r w:rsidRPr="00C14E9C">
              <w:rPr>
                <w:rFonts w:ascii="Arial" w:hAnsi="Arial" w:cs="Arial"/>
                <w:sz w:val="22"/>
                <w:szCs w:val="22"/>
              </w:rPr>
              <w:t>Kwik</w:t>
            </w:r>
            <w:proofErr w:type="spellEnd"/>
            <w:r w:rsidRPr="00C14E9C">
              <w:rPr>
                <w:rFonts w:ascii="Arial" w:hAnsi="Arial" w:cs="Arial"/>
                <w:sz w:val="22"/>
                <w:szCs w:val="22"/>
              </w:rPr>
              <w:t xml:space="preserve"> trip store for the Oconto pantry as well as two stores in Marinette. We also gained another </w:t>
            </w:r>
            <w:proofErr w:type="spellStart"/>
            <w:r w:rsidRPr="00C14E9C">
              <w:rPr>
                <w:rFonts w:ascii="Arial" w:hAnsi="Arial" w:cs="Arial"/>
                <w:sz w:val="22"/>
                <w:szCs w:val="22"/>
              </w:rPr>
              <w:t>Walmart</w:t>
            </w:r>
            <w:proofErr w:type="spellEnd"/>
            <w:r w:rsidRPr="00C14E9C">
              <w:rPr>
                <w:rFonts w:ascii="Arial" w:hAnsi="Arial" w:cs="Arial"/>
                <w:sz w:val="22"/>
                <w:szCs w:val="22"/>
              </w:rPr>
              <w:t xml:space="preserve"> pick up.</w:t>
            </w:r>
          </w:p>
          <w:p w14:paraId="01B887DB" w14:textId="0C35ABB0" w:rsidR="00591E98" w:rsidRPr="00C14E9C" w:rsidRDefault="00591E98" w:rsidP="00591E98">
            <w:pPr>
              <w:widowControl w:val="0"/>
              <w:autoSpaceDE w:val="0"/>
              <w:autoSpaceDN w:val="0"/>
              <w:adjustRightInd w:val="0"/>
              <w:rPr>
                <w:rFonts w:ascii="Arial" w:eastAsiaTheme="minorHAnsi" w:hAnsi="Arial" w:cs="Arial"/>
                <w:sz w:val="22"/>
                <w:szCs w:val="22"/>
              </w:rPr>
            </w:pPr>
            <w:r w:rsidRPr="00C14E9C">
              <w:rPr>
                <w:rFonts w:ascii="Arial" w:eastAsiaTheme="minorHAnsi" w:hAnsi="Arial" w:cs="Arial"/>
                <w:sz w:val="22"/>
                <w:szCs w:val="22"/>
              </w:rPr>
              <w:t xml:space="preserve">The Marinette food pantry is now </w:t>
            </w:r>
            <w:proofErr w:type="gramStart"/>
            <w:r w:rsidRPr="00C14E9C">
              <w:rPr>
                <w:rFonts w:ascii="Arial" w:eastAsiaTheme="minorHAnsi" w:hAnsi="Arial" w:cs="Arial"/>
                <w:sz w:val="22"/>
                <w:szCs w:val="22"/>
              </w:rPr>
              <w:t>back</w:t>
            </w:r>
            <w:proofErr w:type="gramEnd"/>
            <w:r w:rsidRPr="00C14E9C">
              <w:rPr>
                <w:rFonts w:ascii="Arial" w:eastAsiaTheme="minorHAnsi" w:hAnsi="Arial" w:cs="Arial"/>
                <w:sz w:val="22"/>
                <w:szCs w:val="22"/>
              </w:rPr>
              <w:t xml:space="preserve"> on track.</w:t>
            </w:r>
          </w:p>
          <w:p w14:paraId="1F4098E1" w14:textId="60BAB9ED" w:rsidR="00591E98" w:rsidRPr="00C14E9C" w:rsidRDefault="00591E98" w:rsidP="00591E98">
            <w:pPr>
              <w:widowControl w:val="0"/>
              <w:autoSpaceDE w:val="0"/>
              <w:autoSpaceDN w:val="0"/>
              <w:adjustRightInd w:val="0"/>
              <w:rPr>
                <w:rFonts w:ascii="Arial" w:eastAsiaTheme="minorHAnsi" w:hAnsi="Arial" w:cs="Arial"/>
                <w:sz w:val="22"/>
                <w:szCs w:val="22"/>
              </w:rPr>
            </w:pPr>
            <w:r w:rsidRPr="00C14E9C">
              <w:rPr>
                <w:rFonts w:ascii="Arial" w:eastAsiaTheme="minorHAnsi" w:hAnsi="Arial" w:cs="Arial"/>
                <w:sz w:val="22"/>
                <w:szCs w:val="22"/>
              </w:rPr>
              <w:t xml:space="preserve">Last year Kitty </w:t>
            </w:r>
            <w:proofErr w:type="spellStart"/>
            <w:r w:rsidRPr="00C14E9C">
              <w:rPr>
                <w:rFonts w:ascii="Arial" w:eastAsiaTheme="minorHAnsi" w:hAnsi="Arial" w:cs="Arial"/>
                <w:sz w:val="22"/>
                <w:szCs w:val="22"/>
              </w:rPr>
              <w:t>Kocol</w:t>
            </w:r>
            <w:proofErr w:type="spellEnd"/>
            <w:r w:rsidRPr="00C14E9C">
              <w:rPr>
                <w:rFonts w:ascii="Arial" w:eastAsiaTheme="minorHAnsi" w:hAnsi="Arial" w:cs="Arial"/>
                <w:sz w:val="22"/>
                <w:szCs w:val="22"/>
              </w:rPr>
              <w:t xml:space="preserve"> from DHS was strongly suggesting that we close the Marinette food pantry due to the drastic drop in clients during the 2016-2017 years. Upon staffing changes and treating the clients with respect and dignity, we have had an unprecedented increase in clients. In the past years the monthly count stayed steady at around 250 households monthly. Within the past 6 months we have seen the numbers increase to 645 households and increasing weekly. We have also increased our food donations in Marinette by picking up the addition of two </w:t>
            </w:r>
            <w:proofErr w:type="spellStart"/>
            <w:r w:rsidRPr="00C14E9C">
              <w:rPr>
                <w:rFonts w:ascii="Arial" w:eastAsiaTheme="minorHAnsi" w:hAnsi="Arial" w:cs="Arial"/>
                <w:sz w:val="22"/>
                <w:szCs w:val="22"/>
              </w:rPr>
              <w:t>Kwik</w:t>
            </w:r>
            <w:proofErr w:type="spellEnd"/>
            <w:r w:rsidRPr="00C14E9C">
              <w:rPr>
                <w:rFonts w:ascii="Arial" w:eastAsiaTheme="minorHAnsi" w:hAnsi="Arial" w:cs="Arial"/>
                <w:sz w:val="22"/>
                <w:szCs w:val="22"/>
              </w:rPr>
              <w:t xml:space="preserve"> Trip stores as well as </w:t>
            </w:r>
            <w:proofErr w:type="spellStart"/>
            <w:r w:rsidRPr="00C14E9C">
              <w:rPr>
                <w:rFonts w:ascii="Arial" w:eastAsiaTheme="minorHAnsi" w:hAnsi="Arial" w:cs="Arial"/>
                <w:sz w:val="22"/>
                <w:szCs w:val="22"/>
              </w:rPr>
              <w:t>Aldi’s</w:t>
            </w:r>
            <w:proofErr w:type="spellEnd"/>
            <w:r w:rsidRPr="00C14E9C">
              <w:rPr>
                <w:rFonts w:ascii="Arial" w:eastAsiaTheme="minorHAnsi" w:hAnsi="Arial" w:cs="Arial"/>
                <w:sz w:val="22"/>
                <w:szCs w:val="22"/>
              </w:rPr>
              <w:t xml:space="preserve">.  We have also gained another pick up day from </w:t>
            </w:r>
            <w:proofErr w:type="spellStart"/>
            <w:proofErr w:type="gramStart"/>
            <w:r w:rsidRPr="00C14E9C">
              <w:rPr>
                <w:rFonts w:ascii="Arial" w:eastAsiaTheme="minorHAnsi" w:hAnsi="Arial" w:cs="Arial"/>
                <w:sz w:val="22"/>
                <w:szCs w:val="22"/>
              </w:rPr>
              <w:t>Walmart</w:t>
            </w:r>
            <w:proofErr w:type="spellEnd"/>
            <w:r w:rsidRPr="00C14E9C">
              <w:rPr>
                <w:rFonts w:ascii="Arial" w:eastAsiaTheme="minorHAnsi" w:hAnsi="Arial" w:cs="Arial"/>
                <w:sz w:val="22"/>
                <w:szCs w:val="22"/>
              </w:rPr>
              <w:t xml:space="preserve"> which</w:t>
            </w:r>
            <w:proofErr w:type="gramEnd"/>
            <w:r w:rsidRPr="00C14E9C">
              <w:rPr>
                <w:rFonts w:ascii="Arial" w:eastAsiaTheme="minorHAnsi" w:hAnsi="Arial" w:cs="Arial"/>
                <w:sz w:val="22"/>
                <w:szCs w:val="22"/>
              </w:rPr>
              <w:t xml:space="preserve"> brings us to two day per week. This is also a cause for </w:t>
            </w:r>
            <w:proofErr w:type="gramStart"/>
            <w:r w:rsidRPr="00C14E9C">
              <w:rPr>
                <w:rFonts w:ascii="Arial" w:eastAsiaTheme="minorHAnsi" w:hAnsi="Arial" w:cs="Arial"/>
                <w:sz w:val="22"/>
                <w:szCs w:val="22"/>
              </w:rPr>
              <w:t>urgency</w:t>
            </w:r>
            <w:proofErr w:type="gramEnd"/>
            <w:r w:rsidRPr="00C14E9C">
              <w:rPr>
                <w:rFonts w:ascii="Arial" w:eastAsiaTheme="minorHAnsi" w:hAnsi="Arial" w:cs="Arial"/>
                <w:sz w:val="22"/>
                <w:szCs w:val="22"/>
              </w:rPr>
              <w:t xml:space="preserve"> as we need to secure more food to handle the influx.</w:t>
            </w:r>
          </w:p>
          <w:p w14:paraId="56ADCC87" w14:textId="77777777" w:rsidR="00591E98" w:rsidRPr="00C14E9C" w:rsidRDefault="00591E98" w:rsidP="00AB28E4">
            <w:pPr>
              <w:jc w:val="center"/>
              <w:rPr>
                <w:rFonts w:ascii="Arial" w:hAnsi="Arial" w:cs="Arial"/>
                <w:sz w:val="22"/>
                <w:szCs w:val="22"/>
              </w:rPr>
            </w:pPr>
          </w:p>
        </w:tc>
      </w:tr>
      <w:tr w:rsidR="00591E98" w:rsidRPr="00C14E9C" w14:paraId="61E1963C" w14:textId="77777777" w:rsidTr="00591E98">
        <w:trPr>
          <w:jc w:val="center"/>
        </w:trPr>
        <w:tc>
          <w:tcPr>
            <w:tcW w:w="4885" w:type="dxa"/>
            <w:tcBorders>
              <w:top w:val="single" w:sz="6" w:space="0" w:color="auto"/>
            </w:tcBorders>
            <w:shd w:val="clear" w:color="auto" w:fill="auto"/>
          </w:tcPr>
          <w:p w14:paraId="08DD0EE6" w14:textId="77777777" w:rsidR="00520FA6" w:rsidRPr="00C14E9C" w:rsidRDefault="00520FA6" w:rsidP="00AB28E4">
            <w:pPr>
              <w:pStyle w:val="BodyText2"/>
              <w:ind w:left="0"/>
              <w:rPr>
                <w:rFonts w:ascii="Arial" w:hAnsi="Arial" w:cs="Arial"/>
                <w:sz w:val="22"/>
                <w:szCs w:val="22"/>
              </w:rPr>
            </w:pPr>
            <w:r w:rsidRPr="00C14E9C">
              <w:rPr>
                <w:rFonts w:ascii="Arial" w:hAnsi="Arial" w:cs="Arial"/>
                <w:sz w:val="22"/>
                <w:szCs w:val="22"/>
              </w:rPr>
              <w:lastRenderedPageBreak/>
              <w:t>Need to train Bob Johnson with TEFAP procedures and civil rights training.</w:t>
            </w:r>
          </w:p>
          <w:p w14:paraId="2391551D" w14:textId="77777777" w:rsidR="00520FA6" w:rsidRPr="00C14E9C" w:rsidRDefault="00520FA6" w:rsidP="00AB28E4">
            <w:pPr>
              <w:pStyle w:val="BodyText2"/>
              <w:ind w:left="0"/>
              <w:rPr>
                <w:rFonts w:ascii="Arial" w:hAnsi="Arial" w:cs="Arial"/>
                <w:sz w:val="22"/>
                <w:szCs w:val="22"/>
              </w:rPr>
            </w:pPr>
          </w:p>
          <w:p w14:paraId="197AFEEC" w14:textId="77777777" w:rsidR="00520FA6" w:rsidRPr="00C14E9C" w:rsidRDefault="00520FA6" w:rsidP="00AB28E4">
            <w:pPr>
              <w:pStyle w:val="BodyText2"/>
              <w:ind w:left="0"/>
              <w:rPr>
                <w:rFonts w:ascii="Arial" w:hAnsi="Arial" w:cs="Arial"/>
                <w:sz w:val="22"/>
                <w:szCs w:val="22"/>
              </w:rPr>
            </w:pPr>
          </w:p>
        </w:tc>
        <w:tc>
          <w:tcPr>
            <w:tcW w:w="2160" w:type="dxa"/>
            <w:shd w:val="clear" w:color="auto" w:fill="auto"/>
          </w:tcPr>
          <w:p w14:paraId="1E925EDB" w14:textId="77777777" w:rsidR="00520FA6" w:rsidRPr="00C14E9C" w:rsidRDefault="00520FA6" w:rsidP="00AB28E4">
            <w:pPr>
              <w:jc w:val="center"/>
              <w:rPr>
                <w:rFonts w:ascii="Arial" w:hAnsi="Arial" w:cs="Arial"/>
                <w:sz w:val="22"/>
                <w:szCs w:val="22"/>
              </w:rPr>
            </w:pPr>
            <w:r w:rsidRPr="00C14E9C">
              <w:rPr>
                <w:rFonts w:ascii="Arial" w:hAnsi="Arial" w:cs="Arial"/>
                <w:sz w:val="22"/>
                <w:szCs w:val="22"/>
              </w:rPr>
              <w:t>Scott</w:t>
            </w:r>
          </w:p>
        </w:tc>
        <w:tc>
          <w:tcPr>
            <w:tcW w:w="2700" w:type="dxa"/>
            <w:shd w:val="clear" w:color="auto" w:fill="auto"/>
          </w:tcPr>
          <w:p w14:paraId="704DB718" w14:textId="77777777" w:rsidR="00520FA6" w:rsidRPr="00C14E9C" w:rsidRDefault="00520FA6" w:rsidP="00AB28E4">
            <w:pPr>
              <w:jc w:val="center"/>
              <w:rPr>
                <w:rFonts w:ascii="Arial" w:hAnsi="Arial" w:cs="Arial"/>
                <w:sz w:val="22"/>
                <w:szCs w:val="22"/>
              </w:rPr>
            </w:pPr>
            <w:proofErr w:type="gramStart"/>
            <w:r w:rsidRPr="00C14E9C">
              <w:rPr>
                <w:rFonts w:ascii="Arial" w:hAnsi="Arial" w:cs="Arial"/>
                <w:sz w:val="22"/>
                <w:szCs w:val="22"/>
              </w:rPr>
              <w:t>x</w:t>
            </w:r>
            <w:proofErr w:type="gramEnd"/>
          </w:p>
        </w:tc>
        <w:tc>
          <w:tcPr>
            <w:tcW w:w="4885" w:type="dxa"/>
            <w:shd w:val="clear" w:color="auto" w:fill="auto"/>
          </w:tcPr>
          <w:p w14:paraId="7076151E" w14:textId="77777777" w:rsidR="00520FA6" w:rsidRPr="00C14E9C" w:rsidRDefault="00520FA6" w:rsidP="00AB28E4">
            <w:pPr>
              <w:jc w:val="center"/>
              <w:rPr>
                <w:rFonts w:ascii="Arial" w:hAnsi="Arial" w:cs="Arial"/>
                <w:sz w:val="22"/>
                <w:szCs w:val="22"/>
              </w:rPr>
            </w:pPr>
            <w:r w:rsidRPr="00C14E9C">
              <w:rPr>
                <w:rFonts w:ascii="Arial" w:hAnsi="Arial" w:cs="Arial"/>
                <w:sz w:val="22"/>
                <w:szCs w:val="22"/>
              </w:rPr>
              <w:t>Bob is an asset to the program. Hard working and efficient.</w:t>
            </w:r>
          </w:p>
        </w:tc>
      </w:tr>
      <w:tr w:rsidR="00591E98" w:rsidRPr="00C14E9C" w14:paraId="6A476C61" w14:textId="77777777" w:rsidTr="00591E98">
        <w:trPr>
          <w:jc w:val="center"/>
        </w:trPr>
        <w:tc>
          <w:tcPr>
            <w:tcW w:w="4885" w:type="dxa"/>
            <w:tcBorders>
              <w:bottom w:val="single" w:sz="6" w:space="0" w:color="auto"/>
            </w:tcBorders>
            <w:shd w:val="clear" w:color="auto" w:fill="auto"/>
          </w:tcPr>
          <w:p w14:paraId="04C6273F" w14:textId="77777777" w:rsidR="00520FA6" w:rsidRPr="00C14E9C" w:rsidRDefault="00520FA6" w:rsidP="00AB28E4">
            <w:pPr>
              <w:rPr>
                <w:rFonts w:ascii="Arial" w:hAnsi="Arial" w:cs="Arial"/>
                <w:sz w:val="22"/>
                <w:szCs w:val="22"/>
              </w:rPr>
            </w:pPr>
            <w:r w:rsidRPr="00C14E9C">
              <w:rPr>
                <w:rFonts w:ascii="Arial" w:hAnsi="Arial" w:cs="Arial"/>
                <w:sz w:val="22"/>
                <w:szCs w:val="22"/>
              </w:rPr>
              <w:t xml:space="preserve">Need to build a better volunteer core in the Oconto office/ work on more community involvement. </w:t>
            </w:r>
          </w:p>
          <w:p w14:paraId="40DC4CF7" w14:textId="77777777" w:rsidR="00520FA6" w:rsidRPr="00C14E9C" w:rsidRDefault="00520FA6" w:rsidP="00AB28E4">
            <w:pPr>
              <w:rPr>
                <w:rFonts w:ascii="Arial" w:hAnsi="Arial" w:cs="Arial"/>
                <w:sz w:val="22"/>
                <w:szCs w:val="22"/>
              </w:rPr>
            </w:pPr>
          </w:p>
          <w:p w14:paraId="5E817898" w14:textId="77777777" w:rsidR="00520FA6" w:rsidRPr="00C14E9C" w:rsidRDefault="00520FA6" w:rsidP="00AB28E4">
            <w:pPr>
              <w:rPr>
                <w:rFonts w:ascii="Arial" w:hAnsi="Arial" w:cs="Arial"/>
                <w:sz w:val="22"/>
                <w:szCs w:val="22"/>
              </w:rPr>
            </w:pPr>
          </w:p>
        </w:tc>
        <w:tc>
          <w:tcPr>
            <w:tcW w:w="2160" w:type="dxa"/>
            <w:tcBorders>
              <w:bottom w:val="single" w:sz="6" w:space="0" w:color="auto"/>
            </w:tcBorders>
            <w:shd w:val="clear" w:color="auto" w:fill="auto"/>
          </w:tcPr>
          <w:p w14:paraId="27FC4965" w14:textId="0CE7412B" w:rsidR="00520FA6" w:rsidRPr="00C14E9C" w:rsidRDefault="00520FA6" w:rsidP="00AB28E4">
            <w:pPr>
              <w:jc w:val="center"/>
              <w:rPr>
                <w:rFonts w:ascii="Arial" w:hAnsi="Arial" w:cs="Arial"/>
                <w:sz w:val="22"/>
                <w:szCs w:val="22"/>
              </w:rPr>
            </w:pPr>
            <w:r w:rsidRPr="00C14E9C">
              <w:rPr>
                <w:rFonts w:ascii="Arial" w:hAnsi="Arial" w:cs="Arial"/>
                <w:sz w:val="22"/>
                <w:szCs w:val="22"/>
              </w:rPr>
              <w:t>Scott/Deb</w:t>
            </w:r>
          </w:p>
        </w:tc>
        <w:tc>
          <w:tcPr>
            <w:tcW w:w="2700" w:type="dxa"/>
            <w:tcBorders>
              <w:bottom w:val="single" w:sz="6" w:space="0" w:color="auto"/>
            </w:tcBorders>
            <w:shd w:val="clear" w:color="auto" w:fill="auto"/>
          </w:tcPr>
          <w:p w14:paraId="149869EE" w14:textId="77777777" w:rsidR="00520FA6" w:rsidRPr="00C14E9C" w:rsidRDefault="00520FA6" w:rsidP="00AB28E4">
            <w:pPr>
              <w:jc w:val="center"/>
              <w:rPr>
                <w:rFonts w:ascii="Arial" w:hAnsi="Arial" w:cs="Arial"/>
                <w:sz w:val="22"/>
                <w:szCs w:val="22"/>
              </w:rPr>
            </w:pPr>
            <w:proofErr w:type="gramStart"/>
            <w:r w:rsidRPr="00C14E9C">
              <w:rPr>
                <w:rFonts w:ascii="Arial" w:hAnsi="Arial" w:cs="Arial"/>
                <w:sz w:val="22"/>
                <w:szCs w:val="22"/>
              </w:rPr>
              <w:t>x</w:t>
            </w:r>
            <w:proofErr w:type="gramEnd"/>
          </w:p>
        </w:tc>
        <w:tc>
          <w:tcPr>
            <w:tcW w:w="4885" w:type="dxa"/>
            <w:tcBorders>
              <w:bottom w:val="single" w:sz="6" w:space="0" w:color="auto"/>
            </w:tcBorders>
            <w:shd w:val="clear" w:color="auto" w:fill="auto"/>
          </w:tcPr>
          <w:p w14:paraId="362498D1" w14:textId="5DF83014" w:rsidR="00520FA6" w:rsidRPr="00C14E9C" w:rsidRDefault="00520FA6" w:rsidP="00AB28E4">
            <w:pPr>
              <w:jc w:val="center"/>
              <w:rPr>
                <w:rFonts w:ascii="Arial" w:hAnsi="Arial" w:cs="Arial"/>
                <w:sz w:val="22"/>
                <w:szCs w:val="22"/>
              </w:rPr>
            </w:pPr>
            <w:r w:rsidRPr="00C14E9C">
              <w:rPr>
                <w:rFonts w:ascii="Arial" w:hAnsi="Arial" w:cs="Arial"/>
                <w:sz w:val="22"/>
                <w:szCs w:val="22"/>
              </w:rPr>
              <w:t>Now have 4 volunteers in Oconto pantry.</w:t>
            </w:r>
          </w:p>
        </w:tc>
      </w:tr>
      <w:tr w:rsidR="00591E98" w:rsidRPr="00C14E9C" w14:paraId="5A7522E1" w14:textId="77777777" w:rsidTr="00591E98">
        <w:trPr>
          <w:jc w:val="center"/>
        </w:trPr>
        <w:tc>
          <w:tcPr>
            <w:tcW w:w="4885" w:type="dxa"/>
            <w:tcBorders>
              <w:bottom w:val="single" w:sz="6" w:space="0" w:color="auto"/>
            </w:tcBorders>
            <w:shd w:val="clear" w:color="auto" w:fill="auto"/>
          </w:tcPr>
          <w:p w14:paraId="4A21FEC9" w14:textId="77777777" w:rsidR="00520FA6" w:rsidRPr="00C14E9C" w:rsidRDefault="00520FA6" w:rsidP="00AB28E4">
            <w:pPr>
              <w:rPr>
                <w:rFonts w:ascii="Arial" w:hAnsi="Arial" w:cs="Arial"/>
                <w:sz w:val="22"/>
                <w:szCs w:val="22"/>
              </w:rPr>
            </w:pPr>
            <w:r w:rsidRPr="00C14E9C">
              <w:rPr>
                <w:rFonts w:ascii="Arial" w:hAnsi="Arial" w:cs="Arial"/>
                <w:sz w:val="22"/>
                <w:szCs w:val="22"/>
              </w:rPr>
              <w:t xml:space="preserve">Become more knowledgeable with all aspects of the TEFAP program and management skills. Also educate myself in fundraising practices.  </w:t>
            </w:r>
          </w:p>
          <w:p w14:paraId="153838A4" w14:textId="77777777" w:rsidR="00520FA6" w:rsidRPr="00C14E9C" w:rsidRDefault="00520FA6" w:rsidP="00AB28E4">
            <w:pPr>
              <w:rPr>
                <w:rFonts w:ascii="Arial" w:hAnsi="Arial" w:cs="Arial"/>
                <w:sz w:val="22"/>
                <w:szCs w:val="22"/>
              </w:rPr>
            </w:pPr>
          </w:p>
          <w:p w14:paraId="28E1BA54" w14:textId="77777777" w:rsidR="00520FA6" w:rsidRPr="00C14E9C" w:rsidRDefault="00520FA6" w:rsidP="00AB28E4">
            <w:pPr>
              <w:rPr>
                <w:rFonts w:ascii="Arial" w:hAnsi="Arial" w:cs="Arial"/>
                <w:sz w:val="22"/>
                <w:szCs w:val="22"/>
              </w:rPr>
            </w:pPr>
          </w:p>
        </w:tc>
        <w:tc>
          <w:tcPr>
            <w:tcW w:w="2160" w:type="dxa"/>
            <w:tcBorders>
              <w:bottom w:val="single" w:sz="6" w:space="0" w:color="auto"/>
            </w:tcBorders>
            <w:shd w:val="clear" w:color="auto" w:fill="auto"/>
          </w:tcPr>
          <w:p w14:paraId="76B5FEAE" w14:textId="22689DE5" w:rsidR="00520FA6" w:rsidRPr="00C14E9C" w:rsidRDefault="00520FA6" w:rsidP="00AB28E4">
            <w:pPr>
              <w:jc w:val="center"/>
              <w:rPr>
                <w:rFonts w:ascii="Arial" w:hAnsi="Arial" w:cs="Arial"/>
                <w:sz w:val="22"/>
                <w:szCs w:val="22"/>
              </w:rPr>
            </w:pPr>
            <w:r w:rsidRPr="00C14E9C">
              <w:rPr>
                <w:rFonts w:ascii="Arial" w:hAnsi="Arial" w:cs="Arial"/>
                <w:sz w:val="22"/>
                <w:szCs w:val="22"/>
              </w:rPr>
              <w:t>Scott/Deb</w:t>
            </w:r>
          </w:p>
        </w:tc>
        <w:tc>
          <w:tcPr>
            <w:tcW w:w="2700" w:type="dxa"/>
            <w:tcBorders>
              <w:bottom w:val="single" w:sz="6" w:space="0" w:color="auto"/>
            </w:tcBorders>
            <w:shd w:val="clear" w:color="auto" w:fill="auto"/>
          </w:tcPr>
          <w:p w14:paraId="3EF85511" w14:textId="77777777" w:rsidR="00520FA6" w:rsidRPr="00C14E9C" w:rsidRDefault="00520FA6" w:rsidP="00AB28E4">
            <w:pPr>
              <w:jc w:val="center"/>
              <w:rPr>
                <w:rFonts w:ascii="Arial" w:hAnsi="Arial" w:cs="Arial"/>
                <w:sz w:val="22"/>
                <w:szCs w:val="22"/>
              </w:rPr>
            </w:pPr>
            <w:proofErr w:type="gramStart"/>
            <w:r w:rsidRPr="00C14E9C">
              <w:rPr>
                <w:rFonts w:ascii="Arial" w:hAnsi="Arial" w:cs="Arial"/>
                <w:sz w:val="22"/>
                <w:szCs w:val="22"/>
              </w:rPr>
              <w:t>x</w:t>
            </w:r>
            <w:proofErr w:type="gramEnd"/>
          </w:p>
        </w:tc>
        <w:tc>
          <w:tcPr>
            <w:tcW w:w="4885" w:type="dxa"/>
            <w:tcBorders>
              <w:bottom w:val="single" w:sz="6" w:space="0" w:color="auto"/>
            </w:tcBorders>
            <w:shd w:val="clear" w:color="auto" w:fill="auto"/>
          </w:tcPr>
          <w:p w14:paraId="57E450C1" w14:textId="78ACD7D6" w:rsidR="00520FA6" w:rsidRPr="00C14E9C" w:rsidRDefault="00591E98" w:rsidP="00AB28E4">
            <w:pPr>
              <w:jc w:val="center"/>
              <w:rPr>
                <w:rFonts w:ascii="Arial" w:hAnsi="Arial" w:cs="Arial"/>
                <w:sz w:val="22"/>
                <w:szCs w:val="22"/>
              </w:rPr>
            </w:pPr>
            <w:r w:rsidRPr="00C14E9C">
              <w:rPr>
                <w:rFonts w:ascii="Arial" w:hAnsi="Arial" w:cs="Arial"/>
                <w:sz w:val="22"/>
                <w:szCs w:val="22"/>
              </w:rPr>
              <w:t>Ongoing</w:t>
            </w:r>
          </w:p>
        </w:tc>
      </w:tr>
    </w:tbl>
    <w:p w14:paraId="5AC7E74E" w14:textId="77777777" w:rsidR="002C1A07" w:rsidRPr="00C14E9C" w:rsidRDefault="002C1A07" w:rsidP="002C1A07">
      <w:pPr>
        <w:pStyle w:val="BodyText"/>
        <w:spacing w:after="0"/>
        <w:rPr>
          <w:rFonts w:ascii="Arial" w:hAnsi="Arial" w:cs="Arial"/>
          <w:sz w:val="22"/>
          <w:szCs w:val="22"/>
        </w:rPr>
      </w:pPr>
    </w:p>
    <w:p w14:paraId="420185CF" w14:textId="77777777" w:rsidR="002C1A07" w:rsidRPr="00C14E9C" w:rsidRDefault="002C1A07" w:rsidP="002C1A07">
      <w:pPr>
        <w:pStyle w:val="BodyText"/>
        <w:spacing w:after="0"/>
        <w:rPr>
          <w:rFonts w:ascii="Arial" w:hAnsi="Arial" w:cs="Arial"/>
          <w:sz w:val="22"/>
          <w:szCs w:val="22"/>
        </w:rPr>
      </w:pPr>
    </w:p>
    <w:p w14:paraId="3F630EC5" w14:textId="77777777" w:rsidR="002C1A07" w:rsidRPr="00C14E9C" w:rsidRDefault="002C1A07" w:rsidP="002C1A07">
      <w:pPr>
        <w:pBdr>
          <w:top w:val="single" w:sz="6" w:space="1" w:color="auto" w:shadow="1"/>
          <w:left w:val="single" w:sz="6" w:space="1" w:color="auto" w:shadow="1"/>
          <w:bottom w:val="single" w:sz="6" w:space="1" w:color="auto" w:shadow="1"/>
          <w:right w:val="single" w:sz="6" w:space="1" w:color="auto" w:shadow="1"/>
        </w:pBdr>
        <w:ind w:left="2880" w:right="2880"/>
        <w:jc w:val="center"/>
        <w:outlineLvl w:val="0"/>
        <w:rPr>
          <w:rFonts w:ascii="Arial" w:hAnsi="Arial" w:cs="Arial"/>
          <w:b/>
          <w:smallCaps/>
          <w:sz w:val="22"/>
          <w:szCs w:val="22"/>
        </w:rPr>
      </w:pPr>
      <w:r w:rsidRPr="00C14E9C">
        <w:rPr>
          <w:rFonts w:ascii="Arial" w:hAnsi="Arial" w:cs="Arial"/>
          <w:b/>
          <w:smallCaps/>
          <w:sz w:val="22"/>
          <w:szCs w:val="22"/>
        </w:rPr>
        <w:t xml:space="preserve">Housing                     </w:t>
      </w:r>
    </w:p>
    <w:p w14:paraId="563A6273" w14:textId="77777777" w:rsidR="002C1A07" w:rsidRPr="00C14E9C" w:rsidRDefault="002C1A07" w:rsidP="002C1A07">
      <w:pPr>
        <w:rPr>
          <w:rFonts w:ascii="Arial" w:hAnsi="Arial" w:cs="Arial"/>
          <w:sz w:val="22"/>
          <w:szCs w:val="22"/>
        </w:rPr>
      </w:pPr>
    </w:p>
    <w:p w14:paraId="18DFA92D" w14:textId="77777777" w:rsidR="002C1A07" w:rsidRPr="00C14E9C" w:rsidRDefault="002C1A07" w:rsidP="002C1A07">
      <w:pPr>
        <w:rPr>
          <w:rFonts w:ascii="Arial" w:hAnsi="Arial" w:cs="Arial"/>
          <w:sz w:val="22"/>
          <w:szCs w:val="22"/>
        </w:rPr>
      </w:pPr>
    </w:p>
    <w:tbl>
      <w:tblPr>
        <w:tblW w:w="14359" w:type="dxa"/>
        <w:jc w:val="center"/>
        <w:tblInd w:w="-2873"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4639"/>
        <w:gridCol w:w="2160"/>
        <w:gridCol w:w="2700"/>
        <w:gridCol w:w="4860"/>
      </w:tblGrid>
      <w:tr w:rsidR="00E711F9" w:rsidRPr="00C14E9C" w14:paraId="60875A4D" w14:textId="77777777" w:rsidTr="007E34F4">
        <w:trPr>
          <w:jc w:val="center"/>
        </w:trPr>
        <w:tc>
          <w:tcPr>
            <w:tcW w:w="4639" w:type="dxa"/>
            <w:tcBorders>
              <w:bottom w:val="double" w:sz="6" w:space="0" w:color="auto"/>
            </w:tcBorders>
            <w:shd w:val="clear" w:color="auto" w:fill="auto"/>
          </w:tcPr>
          <w:p w14:paraId="5769DD31" w14:textId="77777777" w:rsidR="004A06E6" w:rsidRPr="00C14E9C" w:rsidRDefault="004A06E6" w:rsidP="00AB28E4">
            <w:pPr>
              <w:rPr>
                <w:rFonts w:ascii="Arial" w:hAnsi="Arial" w:cs="Arial"/>
                <w:smallCaps/>
                <w:sz w:val="22"/>
                <w:szCs w:val="22"/>
              </w:rPr>
            </w:pPr>
          </w:p>
          <w:p w14:paraId="13578356" w14:textId="77777777" w:rsidR="004A06E6" w:rsidRPr="00C14E9C" w:rsidRDefault="004A06E6" w:rsidP="00AB28E4">
            <w:pPr>
              <w:rPr>
                <w:rFonts w:ascii="Arial" w:hAnsi="Arial" w:cs="Arial"/>
                <w:smallCaps/>
                <w:sz w:val="22"/>
                <w:szCs w:val="22"/>
              </w:rPr>
            </w:pPr>
            <w:r w:rsidRPr="00C14E9C">
              <w:rPr>
                <w:rFonts w:ascii="Arial" w:hAnsi="Arial" w:cs="Arial"/>
                <w:smallCaps/>
                <w:sz w:val="22"/>
                <w:szCs w:val="22"/>
              </w:rPr>
              <w:t>Actions/Tactics (including Metrics):</w:t>
            </w:r>
          </w:p>
          <w:p w14:paraId="1F562840" w14:textId="77777777" w:rsidR="004A06E6" w:rsidRPr="00C14E9C" w:rsidRDefault="004A06E6" w:rsidP="00AB28E4">
            <w:pPr>
              <w:rPr>
                <w:rFonts w:ascii="Arial" w:hAnsi="Arial" w:cs="Arial"/>
                <w:smallCaps/>
                <w:sz w:val="22"/>
                <w:szCs w:val="22"/>
              </w:rPr>
            </w:pPr>
            <w:r w:rsidRPr="00C14E9C">
              <w:rPr>
                <w:rFonts w:ascii="Arial" w:hAnsi="Arial" w:cs="Arial"/>
                <w:smallCaps/>
                <w:sz w:val="22"/>
                <w:szCs w:val="22"/>
              </w:rPr>
              <w:t xml:space="preserve">  </w:t>
            </w:r>
            <w:r w:rsidRPr="00C14E9C">
              <w:rPr>
                <w:rFonts w:ascii="Arial" w:hAnsi="Arial" w:cs="Arial"/>
                <w:sz w:val="22"/>
                <w:szCs w:val="22"/>
              </w:rPr>
              <w:t xml:space="preserve"> (Twelve Months)</w:t>
            </w:r>
          </w:p>
          <w:p w14:paraId="4752E6F5" w14:textId="77777777" w:rsidR="004A06E6" w:rsidRPr="00C14E9C" w:rsidRDefault="004A06E6" w:rsidP="00AB28E4">
            <w:pPr>
              <w:rPr>
                <w:rFonts w:ascii="Arial" w:hAnsi="Arial" w:cs="Arial"/>
                <w:sz w:val="22"/>
                <w:szCs w:val="22"/>
              </w:rPr>
            </w:pPr>
          </w:p>
        </w:tc>
        <w:tc>
          <w:tcPr>
            <w:tcW w:w="2160" w:type="dxa"/>
            <w:tcBorders>
              <w:bottom w:val="double" w:sz="6" w:space="0" w:color="auto"/>
              <w:right w:val="nil"/>
            </w:tcBorders>
            <w:shd w:val="clear" w:color="auto" w:fill="auto"/>
          </w:tcPr>
          <w:p w14:paraId="52731853" w14:textId="77777777" w:rsidR="004A06E6" w:rsidRPr="00C14E9C" w:rsidRDefault="004A06E6" w:rsidP="00AB28E4">
            <w:pPr>
              <w:jc w:val="center"/>
              <w:rPr>
                <w:rFonts w:ascii="Arial" w:hAnsi="Arial" w:cs="Arial"/>
                <w:smallCaps/>
                <w:sz w:val="22"/>
                <w:szCs w:val="22"/>
              </w:rPr>
            </w:pPr>
          </w:p>
          <w:p w14:paraId="24790165" w14:textId="77777777" w:rsidR="004A06E6" w:rsidRPr="00C14E9C" w:rsidRDefault="004A06E6" w:rsidP="00AB28E4">
            <w:pPr>
              <w:jc w:val="center"/>
              <w:rPr>
                <w:rFonts w:ascii="Arial" w:hAnsi="Arial" w:cs="Arial"/>
                <w:smallCaps/>
                <w:sz w:val="22"/>
                <w:szCs w:val="22"/>
              </w:rPr>
            </w:pPr>
            <w:r w:rsidRPr="00C14E9C">
              <w:rPr>
                <w:rFonts w:ascii="Arial" w:hAnsi="Arial" w:cs="Arial"/>
                <w:smallCaps/>
                <w:sz w:val="22"/>
                <w:szCs w:val="22"/>
              </w:rPr>
              <w:t>Who will see the Action is completed?</w:t>
            </w:r>
          </w:p>
        </w:tc>
        <w:tc>
          <w:tcPr>
            <w:tcW w:w="2700" w:type="dxa"/>
            <w:tcBorders>
              <w:bottom w:val="double" w:sz="6" w:space="0" w:color="auto"/>
            </w:tcBorders>
            <w:shd w:val="clear" w:color="auto" w:fill="auto"/>
          </w:tcPr>
          <w:p w14:paraId="51373FFB" w14:textId="77777777" w:rsidR="004A06E6" w:rsidRPr="00C14E9C" w:rsidRDefault="004A06E6" w:rsidP="00AB28E4">
            <w:pPr>
              <w:jc w:val="center"/>
              <w:rPr>
                <w:rFonts w:ascii="Arial" w:hAnsi="Arial" w:cs="Arial"/>
                <w:smallCaps/>
                <w:sz w:val="22"/>
                <w:szCs w:val="22"/>
              </w:rPr>
            </w:pPr>
          </w:p>
          <w:p w14:paraId="70A5661C" w14:textId="702F0DB3" w:rsidR="004A06E6" w:rsidRPr="00C14E9C" w:rsidRDefault="004A06E6" w:rsidP="00AB28E4">
            <w:pPr>
              <w:jc w:val="center"/>
              <w:rPr>
                <w:rFonts w:ascii="Arial" w:hAnsi="Arial" w:cs="Arial"/>
                <w:smallCaps/>
                <w:sz w:val="22"/>
                <w:szCs w:val="22"/>
              </w:rPr>
            </w:pPr>
            <w:r w:rsidRPr="00C14E9C">
              <w:rPr>
                <w:rFonts w:ascii="Arial" w:hAnsi="Arial" w:cs="Arial"/>
                <w:smallCaps/>
                <w:sz w:val="22"/>
                <w:szCs w:val="22"/>
              </w:rPr>
              <w:t>Date</w:t>
            </w:r>
          </w:p>
        </w:tc>
        <w:tc>
          <w:tcPr>
            <w:tcW w:w="4860" w:type="dxa"/>
            <w:tcBorders>
              <w:bottom w:val="double" w:sz="6" w:space="0" w:color="auto"/>
            </w:tcBorders>
            <w:shd w:val="clear" w:color="auto" w:fill="auto"/>
          </w:tcPr>
          <w:p w14:paraId="144B3DE8" w14:textId="77777777" w:rsidR="004A06E6" w:rsidRPr="00C14E9C" w:rsidRDefault="004A06E6" w:rsidP="00AB28E4">
            <w:pPr>
              <w:jc w:val="center"/>
              <w:rPr>
                <w:rFonts w:ascii="Arial" w:hAnsi="Arial" w:cs="Arial"/>
                <w:sz w:val="22"/>
                <w:szCs w:val="22"/>
              </w:rPr>
            </w:pPr>
          </w:p>
          <w:p w14:paraId="259298F7" w14:textId="4A023618" w:rsidR="004A06E6" w:rsidRPr="00C14E9C" w:rsidRDefault="004A06E6" w:rsidP="00AB28E4">
            <w:pPr>
              <w:jc w:val="center"/>
              <w:rPr>
                <w:rFonts w:ascii="Arial" w:hAnsi="Arial" w:cs="Arial"/>
                <w:smallCaps/>
                <w:sz w:val="22"/>
                <w:szCs w:val="22"/>
              </w:rPr>
            </w:pPr>
            <w:r w:rsidRPr="00C14E9C">
              <w:rPr>
                <w:rFonts w:ascii="Arial" w:hAnsi="Arial" w:cs="Arial"/>
                <w:smallCaps/>
                <w:sz w:val="22"/>
                <w:szCs w:val="22"/>
              </w:rPr>
              <w:t>Results</w:t>
            </w:r>
          </w:p>
        </w:tc>
      </w:tr>
      <w:tr w:rsidR="00E711F9" w:rsidRPr="00C14E9C" w14:paraId="5738D48B" w14:textId="77777777" w:rsidTr="007E34F4">
        <w:trPr>
          <w:jc w:val="center"/>
        </w:trPr>
        <w:tc>
          <w:tcPr>
            <w:tcW w:w="4639" w:type="dxa"/>
            <w:tcBorders>
              <w:top w:val="double" w:sz="6" w:space="0" w:color="auto"/>
              <w:left w:val="single" w:sz="6" w:space="0" w:color="auto"/>
              <w:bottom w:val="single" w:sz="2" w:space="0" w:color="auto"/>
              <w:right w:val="single" w:sz="6" w:space="0" w:color="auto"/>
            </w:tcBorders>
            <w:shd w:val="clear" w:color="auto" w:fill="auto"/>
          </w:tcPr>
          <w:p w14:paraId="43A01CB5" w14:textId="38620F81" w:rsidR="004A06E6" w:rsidRPr="00C14E9C" w:rsidRDefault="004A06E6" w:rsidP="00AB28E4">
            <w:pPr>
              <w:rPr>
                <w:rFonts w:ascii="Arial" w:hAnsi="Arial" w:cs="Arial"/>
                <w:smallCaps/>
                <w:sz w:val="22"/>
                <w:szCs w:val="22"/>
              </w:rPr>
            </w:pPr>
            <w:r w:rsidRPr="00C14E9C">
              <w:rPr>
                <w:rFonts w:ascii="Arial" w:hAnsi="Arial" w:cs="Arial"/>
                <w:sz w:val="22"/>
                <w:szCs w:val="22"/>
              </w:rPr>
              <w:t>Working with the state Balance of State, we will create a program focusing on the needs of homeless, unaccompanied youth to give them the structure and support they need to ensure they graduate from high school and get started successfully into the future.</w:t>
            </w:r>
          </w:p>
        </w:tc>
        <w:tc>
          <w:tcPr>
            <w:tcW w:w="2160" w:type="dxa"/>
            <w:tcBorders>
              <w:top w:val="double" w:sz="6" w:space="0" w:color="auto"/>
              <w:left w:val="single" w:sz="6" w:space="0" w:color="auto"/>
              <w:bottom w:val="single" w:sz="2" w:space="0" w:color="auto"/>
              <w:right w:val="nil"/>
            </w:tcBorders>
            <w:shd w:val="clear" w:color="auto" w:fill="auto"/>
          </w:tcPr>
          <w:p w14:paraId="707A1255" w14:textId="77777777" w:rsidR="004A06E6" w:rsidRPr="00C14E9C" w:rsidRDefault="004A06E6" w:rsidP="00AB28E4">
            <w:pPr>
              <w:jc w:val="center"/>
              <w:rPr>
                <w:rFonts w:ascii="Arial" w:hAnsi="Arial" w:cs="Arial"/>
                <w:smallCaps/>
                <w:sz w:val="22"/>
                <w:szCs w:val="22"/>
              </w:rPr>
            </w:pPr>
          </w:p>
          <w:p w14:paraId="161E4B21" w14:textId="77777777" w:rsidR="004A06E6" w:rsidRPr="00C14E9C" w:rsidRDefault="004A06E6" w:rsidP="00AB28E4">
            <w:pPr>
              <w:jc w:val="center"/>
              <w:rPr>
                <w:rFonts w:ascii="Arial" w:hAnsi="Arial" w:cs="Arial"/>
                <w:smallCaps/>
                <w:sz w:val="22"/>
                <w:szCs w:val="22"/>
              </w:rPr>
            </w:pPr>
            <w:r w:rsidRPr="00C14E9C">
              <w:rPr>
                <w:rFonts w:ascii="Arial" w:hAnsi="Arial" w:cs="Arial"/>
                <w:smallCaps/>
                <w:sz w:val="22"/>
                <w:szCs w:val="22"/>
              </w:rPr>
              <w:br/>
              <w:t>DEBBIE</w:t>
            </w:r>
          </w:p>
        </w:tc>
        <w:tc>
          <w:tcPr>
            <w:tcW w:w="2700" w:type="dxa"/>
            <w:tcBorders>
              <w:top w:val="double" w:sz="6" w:space="0" w:color="auto"/>
              <w:left w:val="single" w:sz="6" w:space="0" w:color="auto"/>
              <w:bottom w:val="single" w:sz="2" w:space="0" w:color="auto"/>
              <w:right w:val="single" w:sz="6" w:space="0" w:color="auto"/>
            </w:tcBorders>
            <w:shd w:val="clear" w:color="auto" w:fill="auto"/>
          </w:tcPr>
          <w:p w14:paraId="2334FB65" w14:textId="582D8EB3" w:rsidR="004A06E6" w:rsidRPr="00C14E9C" w:rsidRDefault="004A06E6" w:rsidP="00AB28E4">
            <w:pPr>
              <w:jc w:val="center"/>
              <w:rPr>
                <w:rFonts w:ascii="Arial" w:hAnsi="Arial" w:cs="Arial"/>
                <w:smallCaps/>
                <w:sz w:val="22"/>
                <w:szCs w:val="22"/>
              </w:rPr>
            </w:pPr>
            <w:r w:rsidRPr="00C14E9C">
              <w:rPr>
                <w:rFonts w:ascii="Arial" w:hAnsi="Arial" w:cs="Arial"/>
                <w:smallCaps/>
                <w:sz w:val="22"/>
                <w:szCs w:val="22"/>
              </w:rPr>
              <w:t>12/31/19</w:t>
            </w:r>
          </w:p>
        </w:tc>
        <w:tc>
          <w:tcPr>
            <w:tcW w:w="4860" w:type="dxa"/>
            <w:tcBorders>
              <w:top w:val="double" w:sz="6" w:space="0" w:color="auto"/>
              <w:left w:val="single" w:sz="6" w:space="0" w:color="auto"/>
              <w:bottom w:val="single" w:sz="2" w:space="0" w:color="auto"/>
              <w:right w:val="single" w:sz="6" w:space="0" w:color="auto"/>
            </w:tcBorders>
            <w:shd w:val="clear" w:color="auto" w:fill="auto"/>
          </w:tcPr>
          <w:p w14:paraId="75D5A5CF" w14:textId="6A166771" w:rsidR="004A06E6" w:rsidRPr="00C14E9C" w:rsidRDefault="004A06E6" w:rsidP="004A06E6">
            <w:pPr>
              <w:rPr>
                <w:rFonts w:ascii="Arial" w:hAnsi="Arial" w:cs="Arial"/>
                <w:smallCaps/>
                <w:sz w:val="22"/>
                <w:szCs w:val="22"/>
              </w:rPr>
            </w:pPr>
            <w:r w:rsidRPr="00C14E9C">
              <w:rPr>
                <w:rFonts w:ascii="Arial" w:hAnsi="Arial" w:cs="Arial"/>
                <w:smallCaps/>
                <w:sz w:val="22"/>
                <w:szCs w:val="22"/>
              </w:rPr>
              <w:t xml:space="preserve">This is still </w:t>
            </w:r>
            <w:proofErr w:type="gramStart"/>
            <w:r w:rsidRPr="00C14E9C">
              <w:rPr>
                <w:rFonts w:ascii="Arial" w:hAnsi="Arial" w:cs="Arial"/>
                <w:smallCaps/>
                <w:sz w:val="22"/>
                <w:szCs w:val="22"/>
              </w:rPr>
              <w:t>a  goal</w:t>
            </w:r>
            <w:proofErr w:type="gramEnd"/>
            <w:r w:rsidRPr="00C14E9C">
              <w:rPr>
                <w:rFonts w:ascii="Arial" w:hAnsi="Arial" w:cs="Arial"/>
                <w:smallCaps/>
                <w:sz w:val="22"/>
                <w:szCs w:val="22"/>
              </w:rPr>
              <w:t xml:space="preserve"> that we are seeking funding for as well as working to craft a solution will work with the barriers in place</w:t>
            </w:r>
          </w:p>
          <w:p w14:paraId="2046E35F" w14:textId="77777777" w:rsidR="004A06E6" w:rsidRPr="00C14E9C" w:rsidRDefault="004A06E6" w:rsidP="004A06E6">
            <w:pPr>
              <w:rPr>
                <w:rFonts w:ascii="Arial" w:hAnsi="Arial" w:cs="Arial"/>
                <w:smallCaps/>
                <w:sz w:val="22"/>
                <w:szCs w:val="22"/>
              </w:rPr>
            </w:pPr>
          </w:p>
          <w:p w14:paraId="429D1354" w14:textId="77777777" w:rsidR="004A06E6" w:rsidRPr="00C14E9C" w:rsidRDefault="004A06E6" w:rsidP="00AB28E4">
            <w:pPr>
              <w:jc w:val="center"/>
              <w:rPr>
                <w:rFonts w:ascii="Arial" w:hAnsi="Arial" w:cs="Arial"/>
                <w:sz w:val="22"/>
                <w:szCs w:val="22"/>
              </w:rPr>
            </w:pPr>
          </w:p>
        </w:tc>
      </w:tr>
      <w:tr w:rsidR="00E711F9" w:rsidRPr="00C14E9C" w14:paraId="4E0A00FC" w14:textId="77777777" w:rsidTr="007E34F4">
        <w:trPr>
          <w:jc w:val="center"/>
        </w:trPr>
        <w:tc>
          <w:tcPr>
            <w:tcW w:w="4639" w:type="dxa"/>
            <w:tcBorders>
              <w:top w:val="single" w:sz="2" w:space="0" w:color="auto"/>
              <w:bottom w:val="single" w:sz="4" w:space="0" w:color="auto"/>
            </w:tcBorders>
            <w:shd w:val="clear" w:color="auto" w:fill="auto"/>
          </w:tcPr>
          <w:p w14:paraId="130456A4" w14:textId="77777777" w:rsidR="004A06E6" w:rsidRPr="00C14E9C" w:rsidRDefault="004A06E6" w:rsidP="00AB28E4">
            <w:pPr>
              <w:rPr>
                <w:rFonts w:ascii="Arial" w:hAnsi="Arial" w:cs="Arial"/>
                <w:sz w:val="22"/>
                <w:szCs w:val="22"/>
              </w:rPr>
            </w:pPr>
            <w:r w:rsidRPr="00C14E9C">
              <w:rPr>
                <w:rFonts w:ascii="Arial" w:hAnsi="Arial" w:cs="Arial"/>
                <w:sz w:val="22"/>
                <w:szCs w:val="22"/>
              </w:rPr>
              <w:t>WHEDA Housing Choice Vouchers</w:t>
            </w:r>
          </w:p>
          <w:p w14:paraId="287C8967" w14:textId="77777777" w:rsidR="004A06E6" w:rsidRPr="00C14E9C" w:rsidRDefault="004A06E6" w:rsidP="00AB28E4">
            <w:pPr>
              <w:rPr>
                <w:rFonts w:ascii="Arial" w:hAnsi="Arial" w:cs="Arial"/>
                <w:sz w:val="22"/>
                <w:szCs w:val="22"/>
              </w:rPr>
            </w:pPr>
          </w:p>
        </w:tc>
        <w:tc>
          <w:tcPr>
            <w:tcW w:w="2160" w:type="dxa"/>
            <w:tcBorders>
              <w:top w:val="single" w:sz="2" w:space="0" w:color="auto"/>
              <w:bottom w:val="single" w:sz="4" w:space="0" w:color="auto"/>
            </w:tcBorders>
            <w:shd w:val="clear" w:color="auto" w:fill="auto"/>
          </w:tcPr>
          <w:p w14:paraId="4CAFF442" w14:textId="77777777" w:rsidR="004A06E6" w:rsidRPr="00C14E9C" w:rsidRDefault="004A06E6" w:rsidP="00AB28E4">
            <w:pPr>
              <w:jc w:val="center"/>
              <w:rPr>
                <w:rFonts w:ascii="Arial" w:hAnsi="Arial" w:cs="Arial"/>
                <w:sz w:val="22"/>
                <w:szCs w:val="22"/>
              </w:rPr>
            </w:pPr>
          </w:p>
          <w:p w14:paraId="153A5887" w14:textId="77777777" w:rsidR="004A06E6" w:rsidRPr="00C14E9C" w:rsidRDefault="004A06E6" w:rsidP="00AB28E4">
            <w:pPr>
              <w:jc w:val="center"/>
              <w:rPr>
                <w:rFonts w:ascii="Arial" w:hAnsi="Arial" w:cs="Arial"/>
                <w:sz w:val="22"/>
                <w:szCs w:val="22"/>
              </w:rPr>
            </w:pPr>
            <w:r w:rsidRPr="00C14E9C">
              <w:rPr>
                <w:rFonts w:ascii="Arial" w:hAnsi="Arial" w:cs="Arial"/>
                <w:sz w:val="22"/>
                <w:szCs w:val="22"/>
              </w:rPr>
              <w:t>DEBBIE/ERIN</w:t>
            </w:r>
          </w:p>
        </w:tc>
        <w:tc>
          <w:tcPr>
            <w:tcW w:w="2700" w:type="dxa"/>
            <w:tcBorders>
              <w:top w:val="single" w:sz="2" w:space="0" w:color="auto"/>
              <w:bottom w:val="single" w:sz="4" w:space="0" w:color="auto"/>
            </w:tcBorders>
            <w:shd w:val="clear" w:color="auto" w:fill="auto"/>
          </w:tcPr>
          <w:p w14:paraId="7A62F0A1" w14:textId="788B4B0A" w:rsidR="004A06E6" w:rsidRPr="00C14E9C" w:rsidRDefault="004A06E6" w:rsidP="00AB28E4">
            <w:pPr>
              <w:jc w:val="center"/>
              <w:rPr>
                <w:rFonts w:ascii="Arial" w:hAnsi="Arial" w:cs="Arial"/>
                <w:sz w:val="22"/>
                <w:szCs w:val="22"/>
              </w:rPr>
            </w:pPr>
            <w:proofErr w:type="gramStart"/>
            <w:r w:rsidRPr="00C14E9C">
              <w:rPr>
                <w:rFonts w:ascii="Arial" w:hAnsi="Arial" w:cs="Arial"/>
                <w:sz w:val="22"/>
                <w:szCs w:val="22"/>
              </w:rPr>
              <w:t>ongoing</w:t>
            </w:r>
            <w:proofErr w:type="gramEnd"/>
          </w:p>
        </w:tc>
        <w:tc>
          <w:tcPr>
            <w:tcW w:w="4860" w:type="dxa"/>
            <w:tcBorders>
              <w:top w:val="single" w:sz="2" w:space="0" w:color="auto"/>
              <w:bottom w:val="single" w:sz="4" w:space="0" w:color="auto"/>
            </w:tcBorders>
            <w:shd w:val="clear" w:color="auto" w:fill="auto"/>
          </w:tcPr>
          <w:p w14:paraId="40B65C88" w14:textId="77777777" w:rsidR="004A06E6" w:rsidRPr="00C14E9C" w:rsidRDefault="004A06E6" w:rsidP="00AB28E4">
            <w:pPr>
              <w:jc w:val="center"/>
              <w:rPr>
                <w:rFonts w:ascii="Arial" w:hAnsi="Arial" w:cs="Arial"/>
                <w:sz w:val="22"/>
                <w:szCs w:val="22"/>
              </w:rPr>
            </w:pPr>
          </w:p>
          <w:p w14:paraId="2F08939E" w14:textId="77777777" w:rsidR="004A06E6" w:rsidRPr="00C14E9C" w:rsidRDefault="004A06E6" w:rsidP="00AB28E4">
            <w:pPr>
              <w:jc w:val="center"/>
              <w:rPr>
                <w:rFonts w:ascii="Arial" w:hAnsi="Arial" w:cs="Arial"/>
                <w:sz w:val="22"/>
                <w:szCs w:val="22"/>
              </w:rPr>
            </w:pPr>
            <w:r w:rsidRPr="00C14E9C">
              <w:rPr>
                <w:rFonts w:ascii="Arial" w:hAnsi="Arial" w:cs="Arial"/>
                <w:sz w:val="22"/>
                <w:szCs w:val="22"/>
              </w:rPr>
              <w:t>242</w:t>
            </w:r>
          </w:p>
        </w:tc>
      </w:tr>
      <w:tr w:rsidR="00E711F9" w:rsidRPr="00C14E9C" w14:paraId="440070A5" w14:textId="77777777" w:rsidTr="007E34F4">
        <w:trPr>
          <w:jc w:val="center"/>
        </w:trPr>
        <w:tc>
          <w:tcPr>
            <w:tcW w:w="4639" w:type="dxa"/>
            <w:tcBorders>
              <w:top w:val="single" w:sz="2" w:space="0" w:color="auto"/>
              <w:bottom w:val="single" w:sz="4" w:space="0" w:color="auto"/>
            </w:tcBorders>
            <w:shd w:val="clear" w:color="auto" w:fill="auto"/>
          </w:tcPr>
          <w:p w14:paraId="2875A754" w14:textId="77777777" w:rsidR="004A06E6" w:rsidRPr="00C14E9C" w:rsidRDefault="004A06E6" w:rsidP="00AB28E4">
            <w:pPr>
              <w:rPr>
                <w:rFonts w:ascii="Arial" w:hAnsi="Arial" w:cs="Arial"/>
                <w:sz w:val="22"/>
                <w:szCs w:val="22"/>
              </w:rPr>
            </w:pPr>
            <w:r w:rsidRPr="00C14E9C">
              <w:rPr>
                <w:rFonts w:ascii="Arial" w:hAnsi="Arial" w:cs="Arial"/>
                <w:sz w:val="22"/>
                <w:szCs w:val="22"/>
              </w:rPr>
              <w:t>Permanent Supportive Housing Project for families</w:t>
            </w:r>
          </w:p>
        </w:tc>
        <w:tc>
          <w:tcPr>
            <w:tcW w:w="2160" w:type="dxa"/>
            <w:tcBorders>
              <w:top w:val="single" w:sz="2" w:space="0" w:color="auto"/>
              <w:bottom w:val="single" w:sz="4" w:space="0" w:color="auto"/>
            </w:tcBorders>
            <w:shd w:val="clear" w:color="auto" w:fill="auto"/>
          </w:tcPr>
          <w:p w14:paraId="44A0FEE2" w14:textId="77777777" w:rsidR="004A06E6" w:rsidRPr="00C14E9C" w:rsidRDefault="004A06E6" w:rsidP="00AB28E4">
            <w:pPr>
              <w:jc w:val="center"/>
              <w:rPr>
                <w:rFonts w:ascii="Arial" w:hAnsi="Arial" w:cs="Arial"/>
                <w:sz w:val="22"/>
                <w:szCs w:val="22"/>
              </w:rPr>
            </w:pPr>
            <w:r w:rsidRPr="00C14E9C">
              <w:rPr>
                <w:rFonts w:ascii="Arial" w:hAnsi="Arial" w:cs="Arial"/>
                <w:sz w:val="22"/>
                <w:szCs w:val="22"/>
              </w:rPr>
              <w:t>DEBBIE</w:t>
            </w:r>
          </w:p>
        </w:tc>
        <w:tc>
          <w:tcPr>
            <w:tcW w:w="2700" w:type="dxa"/>
            <w:tcBorders>
              <w:top w:val="single" w:sz="2" w:space="0" w:color="auto"/>
              <w:bottom w:val="single" w:sz="4" w:space="0" w:color="auto"/>
            </w:tcBorders>
            <w:shd w:val="clear" w:color="auto" w:fill="auto"/>
          </w:tcPr>
          <w:p w14:paraId="6F5EF4DF" w14:textId="12CABB8B" w:rsidR="004A06E6" w:rsidRPr="00C14E9C" w:rsidRDefault="004A06E6" w:rsidP="00AB28E4">
            <w:pPr>
              <w:jc w:val="center"/>
              <w:rPr>
                <w:rFonts w:ascii="Arial" w:hAnsi="Arial" w:cs="Arial"/>
                <w:sz w:val="22"/>
                <w:szCs w:val="22"/>
              </w:rPr>
            </w:pPr>
            <w:r w:rsidRPr="00C14E9C">
              <w:rPr>
                <w:rFonts w:ascii="Arial" w:hAnsi="Arial" w:cs="Arial"/>
                <w:sz w:val="22"/>
                <w:szCs w:val="22"/>
              </w:rPr>
              <w:t>12/31/19</w:t>
            </w:r>
          </w:p>
        </w:tc>
        <w:tc>
          <w:tcPr>
            <w:tcW w:w="4860" w:type="dxa"/>
            <w:tcBorders>
              <w:top w:val="single" w:sz="2" w:space="0" w:color="auto"/>
              <w:bottom w:val="single" w:sz="4" w:space="0" w:color="auto"/>
            </w:tcBorders>
            <w:shd w:val="clear" w:color="auto" w:fill="auto"/>
          </w:tcPr>
          <w:p w14:paraId="28E507DF" w14:textId="24B4540D" w:rsidR="004A06E6" w:rsidRPr="00C14E9C" w:rsidRDefault="004A06E6" w:rsidP="00AB28E4">
            <w:pPr>
              <w:jc w:val="center"/>
              <w:rPr>
                <w:rFonts w:ascii="Arial" w:hAnsi="Arial" w:cs="Arial"/>
                <w:sz w:val="22"/>
                <w:szCs w:val="22"/>
              </w:rPr>
            </w:pPr>
            <w:r w:rsidRPr="00C14E9C">
              <w:rPr>
                <w:rFonts w:ascii="Arial" w:hAnsi="Arial" w:cs="Arial"/>
                <w:sz w:val="22"/>
                <w:szCs w:val="22"/>
              </w:rPr>
              <w:t>The project is in rehab stage due to zoning delays and we are hoping to begin housing by 11/1/19</w:t>
            </w:r>
          </w:p>
        </w:tc>
      </w:tr>
      <w:tr w:rsidR="00E711F9" w:rsidRPr="00C14E9C" w14:paraId="54D509BD" w14:textId="77777777" w:rsidTr="007E34F4">
        <w:trPr>
          <w:jc w:val="center"/>
        </w:trPr>
        <w:tc>
          <w:tcPr>
            <w:tcW w:w="4639" w:type="dxa"/>
            <w:tcBorders>
              <w:top w:val="single" w:sz="2" w:space="0" w:color="auto"/>
              <w:bottom w:val="single" w:sz="4" w:space="0" w:color="auto"/>
            </w:tcBorders>
            <w:shd w:val="clear" w:color="auto" w:fill="auto"/>
          </w:tcPr>
          <w:p w14:paraId="508EB9A4" w14:textId="77777777" w:rsidR="004A06E6" w:rsidRPr="00C14E9C" w:rsidRDefault="004A06E6" w:rsidP="00AB28E4">
            <w:pPr>
              <w:rPr>
                <w:rFonts w:ascii="Arial" w:hAnsi="Arial" w:cs="Arial"/>
                <w:sz w:val="22"/>
                <w:szCs w:val="22"/>
              </w:rPr>
            </w:pPr>
            <w:proofErr w:type="spellStart"/>
            <w:r w:rsidRPr="00C14E9C">
              <w:rPr>
                <w:rFonts w:ascii="Arial" w:hAnsi="Arial" w:cs="Arial"/>
                <w:sz w:val="22"/>
                <w:szCs w:val="22"/>
              </w:rPr>
              <w:t>CoC</w:t>
            </w:r>
            <w:proofErr w:type="spellEnd"/>
            <w:r w:rsidRPr="00C14E9C">
              <w:rPr>
                <w:rFonts w:ascii="Arial" w:hAnsi="Arial" w:cs="Arial"/>
                <w:sz w:val="22"/>
                <w:szCs w:val="22"/>
              </w:rPr>
              <w:t xml:space="preserve"> Rapid Re-Housing Project for Youth</w:t>
            </w:r>
          </w:p>
        </w:tc>
        <w:tc>
          <w:tcPr>
            <w:tcW w:w="2160" w:type="dxa"/>
            <w:tcBorders>
              <w:top w:val="single" w:sz="2" w:space="0" w:color="auto"/>
              <w:bottom w:val="single" w:sz="4" w:space="0" w:color="auto"/>
            </w:tcBorders>
            <w:shd w:val="clear" w:color="auto" w:fill="auto"/>
          </w:tcPr>
          <w:p w14:paraId="0E74A977" w14:textId="77777777" w:rsidR="004A06E6" w:rsidRPr="00C14E9C" w:rsidRDefault="004A06E6" w:rsidP="00AB28E4">
            <w:pPr>
              <w:jc w:val="center"/>
              <w:rPr>
                <w:rFonts w:ascii="Arial" w:hAnsi="Arial" w:cs="Arial"/>
                <w:sz w:val="22"/>
                <w:szCs w:val="22"/>
              </w:rPr>
            </w:pPr>
            <w:r w:rsidRPr="00C14E9C">
              <w:rPr>
                <w:rFonts w:ascii="Arial" w:hAnsi="Arial" w:cs="Arial"/>
                <w:sz w:val="22"/>
                <w:szCs w:val="22"/>
              </w:rPr>
              <w:t>DEBBIE</w:t>
            </w:r>
          </w:p>
        </w:tc>
        <w:tc>
          <w:tcPr>
            <w:tcW w:w="2700" w:type="dxa"/>
            <w:tcBorders>
              <w:top w:val="single" w:sz="2" w:space="0" w:color="auto"/>
              <w:bottom w:val="single" w:sz="4" w:space="0" w:color="auto"/>
            </w:tcBorders>
            <w:shd w:val="clear" w:color="auto" w:fill="auto"/>
          </w:tcPr>
          <w:p w14:paraId="2C95E863" w14:textId="350932D1" w:rsidR="004A06E6" w:rsidRPr="00C14E9C" w:rsidRDefault="004A06E6" w:rsidP="00AB28E4">
            <w:pPr>
              <w:jc w:val="center"/>
              <w:rPr>
                <w:rFonts w:ascii="Arial" w:hAnsi="Arial" w:cs="Arial"/>
                <w:sz w:val="22"/>
                <w:szCs w:val="22"/>
              </w:rPr>
            </w:pPr>
            <w:r w:rsidRPr="00C14E9C">
              <w:rPr>
                <w:rFonts w:ascii="Arial" w:hAnsi="Arial" w:cs="Arial"/>
                <w:sz w:val="22"/>
                <w:szCs w:val="22"/>
              </w:rPr>
              <w:t>0 so far</w:t>
            </w:r>
          </w:p>
        </w:tc>
        <w:tc>
          <w:tcPr>
            <w:tcW w:w="4860" w:type="dxa"/>
            <w:tcBorders>
              <w:top w:val="single" w:sz="2" w:space="0" w:color="auto"/>
              <w:bottom w:val="single" w:sz="4" w:space="0" w:color="auto"/>
            </w:tcBorders>
            <w:shd w:val="clear" w:color="auto" w:fill="auto"/>
          </w:tcPr>
          <w:p w14:paraId="0E00F39C" w14:textId="3EEB06C5" w:rsidR="004A06E6" w:rsidRPr="00C14E9C" w:rsidRDefault="004A06E6" w:rsidP="00AB28E4">
            <w:pPr>
              <w:jc w:val="center"/>
              <w:rPr>
                <w:rFonts w:ascii="Arial" w:hAnsi="Arial" w:cs="Arial"/>
                <w:sz w:val="22"/>
                <w:szCs w:val="22"/>
              </w:rPr>
            </w:pPr>
            <w:r w:rsidRPr="00C14E9C">
              <w:rPr>
                <w:rFonts w:ascii="Arial" w:hAnsi="Arial" w:cs="Arial"/>
                <w:sz w:val="22"/>
                <w:szCs w:val="22"/>
              </w:rPr>
              <w:t>This just project started 9/1/2018 – no youth housed yet</w:t>
            </w:r>
          </w:p>
        </w:tc>
      </w:tr>
      <w:tr w:rsidR="00E711F9" w:rsidRPr="00C14E9C" w14:paraId="1FEB1BBA" w14:textId="77777777" w:rsidTr="007E34F4">
        <w:trPr>
          <w:jc w:val="center"/>
        </w:trPr>
        <w:tc>
          <w:tcPr>
            <w:tcW w:w="4639" w:type="dxa"/>
            <w:tcBorders>
              <w:top w:val="single" w:sz="4" w:space="0" w:color="auto"/>
              <w:left w:val="single" w:sz="4" w:space="0" w:color="auto"/>
              <w:bottom w:val="single" w:sz="4" w:space="0" w:color="auto"/>
              <w:right w:val="single" w:sz="4" w:space="0" w:color="auto"/>
            </w:tcBorders>
            <w:shd w:val="clear" w:color="auto" w:fill="auto"/>
          </w:tcPr>
          <w:p w14:paraId="30636337" w14:textId="77777777" w:rsidR="004A06E6" w:rsidRPr="00C14E9C" w:rsidRDefault="004A06E6" w:rsidP="00AB28E4">
            <w:pPr>
              <w:rPr>
                <w:rFonts w:ascii="Arial" w:hAnsi="Arial" w:cs="Arial"/>
                <w:sz w:val="22"/>
                <w:szCs w:val="22"/>
              </w:rPr>
            </w:pPr>
            <w:r w:rsidRPr="00C14E9C">
              <w:rPr>
                <w:rFonts w:ascii="Arial" w:hAnsi="Arial" w:cs="Arial"/>
                <w:sz w:val="22"/>
                <w:szCs w:val="22"/>
              </w:rPr>
              <w:t>Emergency Transitional Housing</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FE203F4" w14:textId="77777777" w:rsidR="004A06E6" w:rsidRPr="00C14E9C" w:rsidRDefault="004A06E6" w:rsidP="00AB28E4">
            <w:pPr>
              <w:jc w:val="center"/>
              <w:rPr>
                <w:rFonts w:ascii="Arial" w:hAnsi="Arial" w:cs="Arial"/>
                <w:sz w:val="22"/>
                <w:szCs w:val="22"/>
              </w:rPr>
            </w:pPr>
          </w:p>
          <w:p w14:paraId="4CBE92B6" w14:textId="77777777" w:rsidR="004A06E6" w:rsidRPr="00C14E9C" w:rsidRDefault="004A06E6" w:rsidP="00AB28E4">
            <w:pPr>
              <w:jc w:val="center"/>
              <w:rPr>
                <w:rFonts w:ascii="Arial" w:hAnsi="Arial" w:cs="Arial"/>
                <w:sz w:val="22"/>
                <w:szCs w:val="22"/>
              </w:rPr>
            </w:pPr>
            <w:r w:rsidRPr="00C14E9C">
              <w:rPr>
                <w:rFonts w:ascii="Arial" w:hAnsi="Arial" w:cs="Arial"/>
                <w:sz w:val="22"/>
                <w:szCs w:val="22"/>
              </w:rPr>
              <w:t>ERIN</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60F3FAF" w14:textId="596F8875" w:rsidR="004A06E6" w:rsidRPr="00C14E9C" w:rsidRDefault="004A06E6" w:rsidP="00AB28E4">
            <w:pPr>
              <w:jc w:val="center"/>
              <w:rPr>
                <w:rFonts w:ascii="Arial" w:hAnsi="Arial" w:cs="Arial"/>
                <w:sz w:val="22"/>
                <w:szCs w:val="22"/>
              </w:rPr>
            </w:pPr>
            <w:proofErr w:type="gramStart"/>
            <w:r w:rsidRPr="00C14E9C">
              <w:rPr>
                <w:rFonts w:ascii="Arial" w:hAnsi="Arial" w:cs="Arial"/>
                <w:sz w:val="22"/>
                <w:szCs w:val="22"/>
              </w:rPr>
              <w:t>ongoing</w:t>
            </w:r>
            <w:proofErr w:type="gramEnd"/>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520B082C" w14:textId="77777777" w:rsidR="004A06E6" w:rsidRPr="00C14E9C" w:rsidRDefault="004A06E6" w:rsidP="00AB28E4">
            <w:pPr>
              <w:jc w:val="center"/>
              <w:rPr>
                <w:rFonts w:ascii="Arial" w:hAnsi="Arial" w:cs="Arial"/>
                <w:sz w:val="22"/>
                <w:szCs w:val="22"/>
              </w:rPr>
            </w:pPr>
          </w:p>
          <w:p w14:paraId="0C455388" w14:textId="77777777" w:rsidR="004A06E6" w:rsidRPr="00C14E9C" w:rsidRDefault="004A06E6" w:rsidP="00AB28E4">
            <w:pPr>
              <w:jc w:val="center"/>
              <w:rPr>
                <w:rFonts w:ascii="Arial" w:hAnsi="Arial" w:cs="Arial"/>
                <w:sz w:val="22"/>
                <w:szCs w:val="22"/>
              </w:rPr>
            </w:pPr>
            <w:r w:rsidRPr="00C14E9C">
              <w:rPr>
                <w:rFonts w:ascii="Arial" w:hAnsi="Arial" w:cs="Arial"/>
                <w:sz w:val="22"/>
                <w:szCs w:val="22"/>
              </w:rPr>
              <w:t>40</w:t>
            </w:r>
          </w:p>
        </w:tc>
      </w:tr>
      <w:tr w:rsidR="00E711F9" w:rsidRPr="00C14E9C" w14:paraId="239658F1" w14:textId="77777777" w:rsidTr="007E34F4">
        <w:trPr>
          <w:jc w:val="center"/>
        </w:trPr>
        <w:tc>
          <w:tcPr>
            <w:tcW w:w="4639" w:type="dxa"/>
            <w:tcBorders>
              <w:top w:val="single" w:sz="4" w:space="0" w:color="auto"/>
              <w:left w:val="single" w:sz="4" w:space="0" w:color="auto"/>
              <w:bottom w:val="single" w:sz="4" w:space="0" w:color="auto"/>
              <w:right w:val="single" w:sz="4" w:space="0" w:color="auto"/>
            </w:tcBorders>
            <w:shd w:val="clear" w:color="auto" w:fill="auto"/>
          </w:tcPr>
          <w:p w14:paraId="4B2FDDF7" w14:textId="77777777" w:rsidR="004A06E6" w:rsidRPr="00C14E9C" w:rsidRDefault="004A06E6" w:rsidP="00AB28E4">
            <w:pPr>
              <w:rPr>
                <w:rFonts w:ascii="Arial" w:hAnsi="Arial" w:cs="Arial"/>
                <w:sz w:val="22"/>
                <w:szCs w:val="22"/>
              </w:rPr>
            </w:pPr>
            <w:r w:rsidRPr="00C14E9C">
              <w:rPr>
                <w:rFonts w:ascii="Arial" w:hAnsi="Arial" w:cs="Arial"/>
                <w:sz w:val="22"/>
                <w:szCs w:val="22"/>
              </w:rPr>
              <w:t xml:space="preserve">Permanent Supportive Housing </w:t>
            </w:r>
            <w:proofErr w:type="spellStart"/>
            <w:r w:rsidRPr="00C14E9C">
              <w:rPr>
                <w:rFonts w:ascii="Arial" w:hAnsi="Arial" w:cs="Arial"/>
                <w:sz w:val="22"/>
                <w:szCs w:val="22"/>
              </w:rPr>
              <w:t>HOUSING</w:t>
            </w:r>
            <w:proofErr w:type="spellEnd"/>
            <w:r w:rsidRPr="00C14E9C">
              <w:rPr>
                <w:rFonts w:ascii="Arial" w:hAnsi="Arial" w:cs="Arial"/>
                <w:sz w:val="22"/>
                <w:szCs w:val="22"/>
              </w:rPr>
              <w:t xml:space="preserve"> FIRST</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6631D35" w14:textId="77777777" w:rsidR="004A06E6" w:rsidRPr="00C14E9C" w:rsidRDefault="004A06E6" w:rsidP="00AB28E4">
            <w:pPr>
              <w:jc w:val="center"/>
              <w:rPr>
                <w:rFonts w:ascii="Arial" w:hAnsi="Arial" w:cs="Arial"/>
                <w:sz w:val="22"/>
                <w:szCs w:val="22"/>
              </w:rPr>
            </w:pPr>
          </w:p>
          <w:p w14:paraId="236430E1" w14:textId="04410EC0" w:rsidR="004A06E6" w:rsidRPr="00C14E9C" w:rsidRDefault="004A06E6" w:rsidP="00AB28E4">
            <w:pPr>
              <w:jc w:val="center"/>
              <w:rPr>
                <w:rFonts w:ascii="Arial" w:hAnsi="Arial" w:cs="Arial"/>
                <w:sz w:val="22"/>
                <w:szCs w:val="22"/>
              </w:rPr>
            </w:pPr>
            <w:r w:rsidRPr="00C14E9C">
              <w:rPr>
                <w:rFonts w:ascii="Arial" w:hAnsi="Arial" w:cs="Arial"/>
                <w:sz w:val="22"/>
                <w:szCs w:val="22"/>
              </w:rPr>
              <w:t>KIM 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5B3EB2C" w14:textId="246D604B" w:rsidR="004A06E6" w:rsidRPr="00C14E9C" w:rsidRDefault="004A06E6" w:rsidP="00AB28E4">
            <w:pPr>
              <w:jc w:val="center"/>
              <w:rPr>
                <w:rFonts w:ascii="Arial" w:hAnsi="Arial" w:cs="Arial"/>
                <w:sz w:val="22"/>
                <w:szCs w:val="22"/>
              </w:rPr>
            </w:pPr>
            <w:r w:rsidRPr="00C14E9C">
              <w:rPr>
                <w:rFonts w:ascii="Arial" w:hAnsi="Arial" w:cs="Arial"/>
                <w:sz w:val="22"/>
                <w:szCs w:val="22"/>
              </w:rPr>
              <w:t>5 via spare time as receptionist</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7251E31A" w14:textId="77777777" w:rsidR="004A06E6" w:rsidRPr="00C14E9C" w:rsidRDefault="004A06E6" w:rsidP="00AB28E4">
            <w:pPr>
              <w:jc w:val="center"/>
              <w:rPr>
                <w:rFonts w:ascii="Arial" w:hAnsi="Arial" w:cs="Arial"/>
                <w:sz w:val="22"/>
                <w:szCs w:val="22"/>
              </w:rPr>
            </w:pPr>
          </w:p>
          <w:p w14:paraId="4A8260C5" w14:textId="0E9FD2F9" w:rsidR="004A06E6" w:rsidRPr="00C14E9C" w:rsidRDefault="004A06E6" w:rsidP="00AB28E4">
            <w:pPr>
              <w:jc w:val="center"/>
              <w:rPr>
                <w:rFonts w:ascii="Arial" w:hAnsi="Arial" w:cs="Arial"/>
                <w:sz w:val="22"/>
                <w:szCs w:val="22"/>
              </w:rPr>
            </w:pPr>
            <w:r w:rsidRPr="00C14E9C">
              <w:rPr>
                <w:rFonts w:ascii="Arial" w:hAnsi="Arial" w:cs="Arial"/>
                <w:sz w:val="22"/>
                <w:szCs w:val="22"/>
              </w:rPr>
              <w:t>Funding ended 10/31/2017</w:t>
            </w:r>
          </w:p>
        </w:tc>
      </w:tr>
      <w:tr w:rsidR="00E711F9" w:rsidRPr="00C14E9C" w14:paraId="1CD513CF" w14:textId="77777777" w:rsidTr="007E34F4">
        <w:trPr>
          <w:jc w:val="center"/>
        </w:trPr>
        <w:tc>
          <w:tcPr>
            <w:tcW w:w="4639" w:type="dxa"/>
            <w:tcBorders>
              <w:top w:val="single" w:sz="4" w:space="0" w:color="auto"/>
              <w:left w:val="single" w:sz="4" w:space="0" w:color="auto"/>
              <w:bottom w:val="single" w:sz="4" w:space="0" w:color="auto"/>
              <w:right w:val="single" w:sz="4" w:space="0" w:color="auto"/>
            </w:tcBorders>
            <w:shd w:val="clear" w:color="auto" w:fill="auto"/>
          </w:tcPr>
          <w:p w14:paraId="52EFA1EC" w14:textId="77777777" w:rsidR="004A06E6" w:rsidRPr="00C14E9C" w:rsidRDefault="004A06E6" w:rsidP="00AB28E4">
            <w:pPr>
              <w:rPr>
                <w:rFonts w:ascii="Arial" w:hAnsi="Arial" w:cs="Arial"/>
                <w:sz w:val="22"/>
                <w:szCs w:val="22"/>
              </w:rPr>
            </w:pPr>
            <w:r w:rsidRPr="00C14E9C">
              <w:rPr>
                <w:rFonts w:ascii="Arial" w:hAnsi="Arial" w:cs="Arial"/>
                <w:sz w:val="22"/>
                <w:szCs w:val="22"/>
              </w:rPr>
              <w:t xml:space="preserve">Permanent Supportive Housing BROWN </w:t>
            </w:r>
            <w:r w:rsidRPr="00C14E9C">
              <w:rPr>
                <w:rFonts w:ascii="Arial" w:hAnsi="Arial" w:cs="Arial"/>
                <w:sz w:val="22"/>
                <w:szCs w:val="22"/>
              </w:rPr>
              <w:lastRenderedPageBreak/>
              <w:t>COUNTY INDIVIDUALS</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E23B147" w14:textId="77777777" w:rsidR="004A06E6" w:rsidRPr="00C14E9C" w:rsidRDefault="004A06E6" w:rsidP="00AB28E4">
            <w:pPr>
              <w:jc w:val="center"/>
              <w:rPr>
                <w:rFonts w:ascii="Arial" w:hAnsi="Arial" w:cs="Arial"/>
                <w:sz w:val="22"/>
                <w:szCs w:val="22"/>
              </w:rPr>
            </w:pPr>
          </w:p>
          <w:p w14:paraId="4A54C2C4" w14:textId="77777777" w:rsidR="004A06E6" w:rsidRPr="00C14E9C" w:rsidRDefault="004A06E6" w:rsidP="00AB28E4">
            <w:pPr>
              <w:jc w:val="center"/>
              <w:rPr>
                <w:rFonts w:ascii="Arial" w:hAnsi="Arial" w:cs="Arial"/>
                <w:sz w:val="22"/>
                <w:szCs w:val="22"/>
              </w:rPr>
            </w:pPr>
            <w:r w:rsidRPr="00C14E9C">
              <w:rPr>
                <w:rFonts w:ascii="Arial" w:hAnsi="Arial" w:cs="Arial"/>
                <w:sz w:val="22"/>
                <w:szCs w:val="22"/>
              </w:rPr>
              <w:lastRenderedPageBreak/>
              <w:t>DEBBIE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0C0A81B" w14:textId="1313DBD0" w:rsidR="004A06E6" w:rsidRPr="00C14E9C" w:rsidRDefault="004A06E6" w:rsidP="00AB28E4">
            <w:pPr>
              <w:jc w:val="center"/>
              <w:rPr>
                <w:rFonts w:ascii="Arial" w:hAnsi="Arial" w:cs="Arial"/>
                <w:sz w:val="22"/>
                <w:szCs w:val="22"/>
              </w:rPr>
            </w:pPr>
            <w:proofErr w:type="gramStart"/>
            <w:r w:rsidRPr="00C14E9C">
              <w:rPr>
                <w:rFonts w:ascii="Arial" w:hAnsi="Arial" w:cs="Arial"/>
                <w:sz w:val="22"/>
                <w:szCs w:val="22"/>
              </w:rPr>
              <w:lastRenderedPageBreak/>
              <w:t>ongoing</w:t>
            </w:r>
            <w:proofErr w:type="gramEnd"/>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69FDD18C" w14:textId="77777777" w:rsidR="004A06E6" w:rsidRPr="00C14E9C" w:rsidRDefault="004A06E6" w:rsidP="00AB28E4">
            <w:pPr>
              <w:jc w:val="center"/>
              <w:rPr>
                <w:rFonts w:ascii="Arial" w:hAnsi="Arial" w:cs="Arial"/>
                <w:sz w:val="22"/>
                <w:szCs w:val="22"/>
              </w:rPr>
            </w:pPr>
          </w:p>
          <w:p w14:paraId="495CDB79" w14:textId="4D3A354C" w:rsidR="004A06E6" w:rsidRPr="00C14E9C" w:rsidRDefault="004A06E6" w:rsidP="00AB28E4">
            <w:pPr>
              <w:jc w:val="center"/>
              <w:rPr>
                <w:rFonts w:ascii="Arial" w:hAnsi="Arial" w:cs="Arial"/>
                <w:sz w:val="22"/>
                <w:szCs w:val="22"/>
              </w:rPr>
            </w:pPr>
            <w:r w:rsidRPr="00C14E9C">
              <w:rPr>
                <w:rFonts w:ascii="Arial" w:hAnsi="Arial" w:cs="Arial"/>
                <w:sz w:val="22"/>
                <w:szCs w:val="22"/>
              </w:rPr>
              <w:lastRenderedPageBreak/>
              <w:t xml:space="preserve">46 (out of 45) served in 2018 </w:t>
            </w:r>
          </w:p>
        </w:tc>
      </w:tr>
    </w:tbl>
    <w:p w14:paraId="3565A1D9" w14:textId="77777777" w:rsidR="002C1A07" w:rsidRPr="00C14E9C" w:rsidRDefault="002C1A07" w:rsidP="002C1A07">
      <w:pPr>
        <w:rPr>
          <w:rFonts w:ascii="Arial" w:hAnsi="Arial" w:cs="Arial"/>
          <w:sz w:val="22"/>
          <w:szCs w:val="22"/>
        </w:rPr>
      </w:pPr>
    </w:p>
    <w:p w14:paraId="30CE79D5" w14:textId="3A3727E5" w:rsidR="00082C92" w:rsidRPr="00C14E9C" w:rsidRDefault="00082C92" w:rsidP="00082C92">
      <w:pPr>
        <w:pStyle w:val="Standard"/>
        <w:pBdr>
          <w:top w:val="single" w:sz="6" w:space="1" w:color="00000A" w:shadow="1"/>
          <w:left w:val="single" w:sz="6" w:space="1" w:color="00000A" w:shadow="1"/>
          <w:bottom w:val="single" w:sz="6" w:space="1" w:color="00000A" w:shadow="1"/>
          <w:right w:val="single" w:sz="6" w:space="1" w:color="00000A" w:shadow="1"/>
        </w:pBdr>
        <w:ind w:left="2880" w:right="2880"/>
        <w:jc w:val="center"/>
        <w:rPr>
          <w:rFonts w:ascii="Arial" w:hAnsi="Arial" w:cs="Arial"/>
          <w:sz w:val="22"/>
          <w:szCs w:val="22"/>
        </w:rPr>
      </w:pPr>
      <w:r w:rsidRPr="00C14E9C">
        <w:rPr>
          <w:rFonts w:ascii="Arial" w:hAnsi="Arial" w:cs="Arial"/>
          <w:b/>
          <w:smallCaps/>
          <w:sz w:val="22"/>
          <w:szCs w:val="22"/>
        </w:rPr>
        <w:t xml:space="preserve">Human Resources                       </w:t>
      </w:r>
    </w:p>
    <w:p w14:paraId="2FDC484D" w14:textId="77777777" w:rsidR="00082C92" w:rsidRPr="00C14E9C" w:rsidRDefault="00082C92" w:rsidP="002C1A07">
      <w:pPr>
        <w:rPr>
          <w:rFonts w:ascii="Arial" w:hAnsi="Arial" w:cs="Arial"/>
          <w:sz w:val="22"/>
          <w:szCs w:val="22"/>
        </w:rPr>
      </w:pPr>
    </w:p>
    <w:tbl>
      <w:tblPr>
        <w:tblW w:w="14040" w:type="dxa"/>
        <w:jc w:val="center"/>
        <w:tblInd w:w="-3814" w:type="dxa"/>
        <w:tblLayout w:type="fixed"/>
        <w:tblCellMar>
          <w:left w:w="10" w:type="dxa"/>
          <w:right w:w="10" w:type="dxa"/>
        </w:tblCellMar>
        <w:tblLook w:val="0000" w:firstRow="0" w:lastRow="0" w:firstColumn="0" w:lastColumn="0" w:noHBand="0" w:noVBand="0"/>
      </w:tblPr>
      <w:tblGrid>
        <w:gridCol w:w="13"/>
        <w:gridCol w:w="3857"/>
        <w:gridCol w:w="1710"/>
        <w:gridCol w:w="2700"/>
        <w:gridCol w:w="1620"/>
        <w:gridCol w:w="1620"/>
        <w:gridCol w:w="2498"/>
        <w:gridCol w:w="22"/>
      </w:tblGrid>
      <w:tr w:rsidR="00A35494" w:rsidRPr="00C14E9C" w14:paraId="2806D81E" w14:textId="77777777" w:rsidTr="00A35494">
        <w:tblPrEx>
          <w:tblCellMar>
            <w:top w:w="0" w:type="dxa"/>
            <w:bottom w:w="0" w:type="dxa"/>
          </w:tblCellMar>
        </w:tblPrEx>
        <w:trPr>
          <w:trHeight w:val="281"/>
          <w:jc w:val="center"/>
        </w:trPr>
        <w:tc>
          <w:tcPr>
            <w:tcW w:w="3870" w:type="dxa"/>
            <w:gridSpan w:val="2"/>
            <w:tcBorders>
              <w:top w:val="single" w:sz="6" w:space="0" w:color="00000A"/>
              <w:left w:val="single" w:sz="6" w:space="0" w:color="00000A"/>
              <w:bottom w:val="double" w:sz="6" w:space="0" w:color="00000A"/>
              <w:right w:val="single" w:sz="6" w:space="0" w:color="00000A"/>
            </w:tcBorders>
            <w:shd w:val="clear" w:color="auto" w:fill="FFFFFF"/>
            <w:tcMar>
              <w:top w:w="0" w:type="dxa"/>
              <w:left w:w="122" w:type="dxa"/>
              <w:bottom w:w="0" w:type="dxa"/>
              <w:right w:w="115" w:type="dxa"/>
            </w:tcMar>
          </w:tcPr>
          <w:p w14:paraId="31598705" w14:textId="77777777" w:rsidR="00E711F9" w:rsidRPr="00C14E9C" w:rsidRDefault="00E711F9" w:rsidP="00E711F9">
            <w:pPr>
              <w:pStyle w:val="Standard"/>
              <w:rPr>
                <w:rFonts w:ascii="Arial" w:hAnsi="Arial" w:cs="Arial"/>
                <w:sz w:val="22"/>
                <w:szCs w:val="22"/>
              </w:rPr>
            </w:pPr>
          </w:p>
        </w:tc>
        <w:tc>
          <w:tcPr>
            <w:tcW w:w="1710" w:type="dxa"/>
            <w:tcBorders>
              <w:top w:val="single" w:sz="6" w:space="0" w:color="00000A"/>
              <w:left w:val="single" w:sz="6" w:space="0" w:color="00000A"/>
              <w:bottom w:val="double" w:sz="6" w:space="0" w:color="00000A"/>
            </w:tcBorders>
            <w:shd w:val="clear" w:color="auto" w:fill="FFFFFF"/>
            <w:tcMar>
              <w:top w:w="0" w:type="dxa"/>
              <w:left w:w="122" w:type="dxa"/>
              <w:bottom w:w="0" w:type="dxa"/>
              <w:right w:w="115" w:type="dxa"/>
            </w:tcMar>
          </w:tcPr>
          <w:p w14:paraId="529D95F8" w14:textId="77777777" w:rsidR="00E711F9" w:rsidRPr="00C14E9C" w:rsidRDefault="00E711F9" w:rsidP="00082C92">
            <w:pPr>
              <w:pStyle w:val="Standard"/>
              <w:jc w:val="center"/>
              <w:rPr>
                <w:rFonts w:ascii="Arial" w:hAnsi="Arial" w:cs="Arial"/>
                <w:smallCaps/>
                <w:sz w:val="22"/>
                <w:szCs w:val="22"/>
              </w:rPr>
            </w:pPr>
          </w:p>
          <w:p w14:paraId="028F2C0E" w14:textId="77777777" w:rsidR="00E711F9" w:rsidRPr="00C14E9C" w:rsidRDefault="00E711F9" w:rsidP="00082C92">
            <w:pPr>
              <w:pStyle w:val="Standard"/>
              <w:jc w:val="center"/>
              <w:rPr>
                <w:rFonts w:ascii="Arial" w:hAnsi="Arial" w:cs="Arial"/>
                <w:sz w:val="22"/>
                <w:szCs w:val="22"/>
              </w:rPr>
            </w:pPr>
            <w:r w:rsidRPr="00C14E9C">
              <w:rPr>
                <w:rFonts w:ascii="Arial" w:hAnsi="Arial" w:cs="Arial"/>
                <w:smallCaps/>
                <w:sz w:val="22"/>
                <w:szCs w:val="22"/>
              </w:rPr>
              <w:t>Who will see the Action is completed?</w:t>
            </w:r>
          </w:p>
        </w:tc>
        <w:tc>
          <w:tcPr>
            <w:tcW w:w="2700" w:type="dxa"/>
            <w:tcBorders>
              <w:top w:val="single" w:sz="6" w:space="0" w:color="00000A"/>
              <w:left w:val="single" w:sz="6" w:space="0" w:color="00000A"/>
              <w:bottom w:val="double" w:sz="6" w:space="0" w:color="00000A"/>
              <w:right w:val="single" w:sz="6" w:space="0" w:color="00000A"/>
            </w:tcBorders>
            <w:shd w:val="clear" w:color="auto" w:fill="FFFFFF"/>
            <w:tcMar>
              <w:top w:w="0" w:type="dxa"/>
              <w:left w:w="122" w:type="dxa"/>
              <w:bottom w:w="0" w:type="dxa"/>
              <w:right w:w="115" w:type="dxa"/>
            </w:tcMar>
          </w:tcPr>
          <w:p w14:paraId="4999CA36" w14:textId="77777777" w:rsidR="00E711F9" w:rsidRPr="00C14E9C" w:rsidRDefault="00E711F9" w:rsidP="00082C92">
            <w:pPr>
              <w:pStyle w:val="Standard"/>
              <w:jc w:val="center"/>
              <w:rPr>
                <w:rFonts w:ascii="Arial" w:hAnsi="Arial" w:cs="Arial"/>
                <w:smallCaps/>
                <w:sz w:val="22"/>
                <w:szCs w:val="22"/>
              </w:rPr>
            </w:pPr>
          </w:p>
          <w:p w14:paraId="2BEF4B25" w14:textId="77777777" w:rsidR="00E711F9" w:rsidRPr="00C14E9C" w:rsidRDefault="00E711F9" w:rsidP="00082C92">
            <w:pPr>
              <w:pStyle w:val="Standard"/>
              <w:jc w:val="center"/>
              <w:rPr>
                <w:rFonts w:ascii="Arial" w:hAnsi="Arial" w:cs="Arial"/>
                <w:sz w:val="22"/>
                <w:szCs w:val="22"/>
              </w:rPr>
            </w:pPr>
            <w:r w:rsidRPr="00C14E9C">
              <w:rPr>
                <w:rFonts w:ascii="Arial" w:hAnsi="Arial" w:cs="Arial"/>
                <w:smallCaps/>
                <w:sz w:val="22"/>
                <w:szCs w:val="22"/>
              </w:rPr>
              <w:t>Immediate</w:t>
            </w:r>
          </w:p>
          <w:p w14:paraId="16228689" w14:textId="0FD2F706" w:rsidR="00E711F9" w:rsidRPr="00C14E9C" w:rsidRDefault="00E711F9" w:rsidP="00082C92">
            <w:pPr>
              <w:pStyle w:val="Standard"/>
              <w:jc w:val="center"/>
              <w:rPr>
                <w:rFonts w:ascii="Arial" w:hAnsi="Arial" w:cs="Arial"/>
                <w:sz w:val="22"/>
                <w:szCs w:val="22"/>
              </w:rPr>
            </w:pPr>
            <w:r w:rsidRPr="00C14E9C">
              <w:rPr>
                <w:rFonts w:ascii="Arial" w:hAnsi="Arial" w:cs="Arial"/>
                <w:smallCaps/>
                <w:sz w:val="22"/>
                <w:szCs w:val="22"/>
              </w:rPr>
              <w:t>Goal &amp; Measure</w:t>
            </w:r>
          </w:p>
          <w:p w14:paraId="4590032C" w14:textId="486618D1" w:rsidR="00E711F9" w:rsidRPr="00C14E9C" w:rsidRDefault="00E711F9" w:rsidP="00082C92">
            <w:pPr>
              <w:pStyle w:val="Standard"/>
              <w:jc w:val="center"/>
              <w:rPr>
                <w:rFonts w:ascii="Arial" w:hAnsi="Arial" w:cs="Arial"/>
                <w:sz w:val="22"/>
                <w:szCs w:val="22"/>
              </w:rPr>
            </w:pPr>
          </w:p>
        </w:tc>
        <w:tc>
          <w:tcPr>
            <w:tcW w:w="1620" w:type="dxa"/>
            <w:tcBorders>
              <w:top w:val="single" w:sz="6" w:space="0" w:color="00000A"/>
              <w:left w:val="single" w:sz="6" w:space="0" w:color="00000A"/>
              <w:bottom w:val="double" w:sz="6" w:space="0" w:color="00000A"/>
              <w:right w:val="single" w:sz="6" w:space="0" w:color="00000A"/>
            </w:tcBorders>
            <w:shd w:val="clear" w:color="auto" w:fill="FFFFFF"/>
            <w:tcMar>
              <w:top w:w="0" w:type="dxa"/>
              <w:left w:w="122" w:type="dxa"/>
              <w:bottom w:w="0" w:type="dxa"/>
              <w:right w:w="115" w:type="dxa"/>
            </w:tcMar>
          </w:tcPr>
          <w:p w14:paraId="484767FD" w14:textId="77777777" w:rsidR="00E711F9" w:rsidRPr="00C14E9C" w:rsidRDefault="00E711F9" w:rsidP="00082C92">
            <w:pPr>
              <w:pStyle w:val="Standard"/>
              <w:rPr>
                <w:rFonts w:ascii="Arial" w:hAnsi="Arial" w:cs="Arial"/>
                <w:smallCaps/>
                <w:sz w:val="22"/>
                <w:szCs w:val="22"/>
              </w:rPr>
            </w:pPr>
          </w:p>
          <w:p w14:paraId="766D29F3" w14:textId="77777777" w:rsidR="00E711F9" w:rsidRPr="00C14E9C" w:rsidRDefault="00E711F9" w:rsidP="00082C92">
            <w:pPr>
              <w:pStyle w:val="Standard"/>
              <w:jc w:val="center"/>
              <w:rPr>
                <w:rFonts w:ascii="Arial" w:hAnsi="Arial" w:cs="Arial"/>
                <w:sz w:val="22"/>
                <w:szCs w:val="22"/>
              </w:rPr>
            </w:pPr>
            <w:r w:rsidRPr="00C14E9C">
              <w:rPr>
                <w:rFonts w:ascii="Arial" w:hAnsi="Arial" w:cs="Arial"/>
                <w:smallCaps/>
                <w:sz w:val="22"/>
                <w:szCs w:val="22"/>
              </w:rPr>
              <w:t>End Date</w:t>
            </w:r>
          </w:p>
        </w:tc>
        <w:tc>
          <w:tcPr>
            <w:tcW w:w="1620" w:type="dxa"/>
            <w:tcBorders>
              <w:top w:val="single" w:sz="6" w:space="0" w:color="00000A"/>
              <w:left w:val="single" w:sz="6" w:space="0" w:color="00000A"/>
              <w:bottom w:val="double" w:sz="6" w:space="0" w:color="00000A"/>
              <w:right w:val="single" w:sz="6" w:space="0" w:color="00000A"/>
            </w:tcBorders>
            <w:shd w:val="clear" w:color="auto" w:fill="auto"/>
            <w:tcMar>
              <w:top w:w="0" w:type="dxa"/>
              <w:left w:w="122" w:type="dxa"/>
              <w:bottom w:w="0" w:type="dxa"/>
              <w:right w:w="115" w:type="dxa"/>
            </w:tcMar>
          </w:tcPr>
          <w:p w14:paraId="54EF55B3" w14:textId="77777777" w:rsidR="00E711F9" w:rsidRPr="00C14E9C" w:rsidRDefault="00E711F9" w:rsidP="00082C92">
            <w:pPr>
              <w:pStyle w:val="Standard"/>
              <w:rPr>
                <w:rFonts w:ascii="Arial" w:hAnsi="Arial" w:cs="Arial"/>
                <w:sz w:val="22"/>
                <w:szCs w:val="22"/>
              </w:rPr>
            </w:pPr>
            <w:r w:rsidRPr="00C14E9C">
              <w:rPr>
                <w:rFonts w:ascii="Arial" w:hAnsi="Arial" w:cs="Arial"/>
                <w:smallCaps/>
                <w:sz w:val="22"/>
                <w:szCs w:val="22"/>
              </w:rPr>
              <w:t>results</w:t>
            </w:r>
          </w:p>
        </w:tc>
        <w:tc>
          <w:tcPr>
            <w:tcW w:w="2520" w:type="dxa"/>
            <w:gridSpan w:val="2"/>
            <w:tcBorders>
              <w:top w:val="single" w:sz="6" w:space="0" w:color="00000A"/>
              <w:left w:val="single" w:sz="6" w:space="0" w:color="00000A"/>
              <w:bottom w:val="double" w:sz="6" w:space="0" w:color="00000A"/>
              <w:right w:val="single" w:sz="6" w:space="0" w:color="00000A"/>
            </w:tcBorders>
            <w:shd w:val="clear" w:color="auto" w:fill="auto"/>
            <w:tcMar>
              <w:top w:w="0" w:type="dxa"/>
              <w:left w:w="122" w:type="dxa"/>
              <w:bottom w:w="0" w:type="dxa"/>
              <w:right w:w="115" w:type="dxa"/>
            </w:tcMar>
          </w:tcPr>
          <w:p w14:paraId="7CB788C5" w14:textId="77777777" w:rsidR="00E711F9" w:rsidRPr="00C14E9C" w:rsidRDefault="00E711F9" w:rsidP="00082C92">
            <w:pPr>
              <w:pStyle w:val="Standard"/>
              <w:rPr>
                <w:rFonts w:ascii="Arial" w:hAnsi="Arial" w:cs="Arial"/>
                <w:sz w:val="22"/>
                <w:szCs w:val="22"/>
              </w:rPr>
            </w:pPr>
            <w:r w:rsidRPr="00C14E9C">
              <w:rPr>
                <w:rFonts w:ascii="Arial" w:hAnsi="Arial" w:cs="Arial"/>
                <w:smallCaps/>
                <w:sz w:val="22"/>
                <w:szCs w:val="22"/>
              </w:rPr>
              <w:t>explanation of variance</w:t>
            </w:r>
          </w:p>
        </w:tc>
      </w:tr>
      <w:tr w:rsidR="00A35494" w:rsidRPr="00C14E9C" w14:paraId="32DC4227" w14:textId="77777777" w:rsidTr="00A35494">
        <w:tblPrEx>
          <w:tblCellMar>
            <w:top w:w="0" w:type="dxa"/>
            <w:bottom w:w="0" w:type="dxa"/>
          </w:tblCellMar>
        </w:tblPrEx>
        <w:trPr>
          <w:gridAfter w:val="1"/>
          <w:wAfter w:w="22" w:type="dxa"/>
          <w:trHeight w:val="281"/>
          <w:jc w:val="center"/>
        </w:trPr>
        <w:tc>
          <w:tcPr>
            <w:tcW w:w="3870" w:type="dxa"/>
            <w:gridSpan w:val="2"/>
            <w:tcBorders>
              <w:top w:val="double" w:sz="6"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15" w:type="dxa"/>
            </w:tcMar>
          </w:tcPr>
          <w:p w14:paraId="299DB5C4" w14:textId="2086FC08" w:rsidR="00E711F9" w:rsidRPr="00C14E9C" w:rsidRDefault="00E711F9" w:rsidP="00082C92">
            <w:pPr>
              <w:pStyle w:val="Standard"/>
              <w:rPr>
                <w:rFonts w:ascii="Arial" w:hAnsi="Arial" w:cs="Arial"/>
                <w:sz w:val="22"/>
                <w:szCs w:val="22"/>
              </w:rPr>
            </w:pPr>
            <w:r w:rsidRPr="00C14E9C">
              <w:rPr>
                <w:rFonts w:ascii="Arial" w:hAnsi="Arial" w:cs="Arial"/>
                <w:sz w:val="22"/>
                <w:szCs w:val="22"/>
              </w:rPr>
              <w:t xml:space="preserve">We will focus on securing good staff involvement by hosting listening sessions with staff across the Agency and exploring ways in which we can mutually improve the Agency. </w:t>
            </w:r>
          </w:p>
          <w:p w14:paraId="2252E2E4" w14:textId="77777777" w:rsidR="00E711F9" w:rsidRPr="00C14E9C" w:rsidRDefault="00E711F9" w:rsidP="00082C92">
            <w:pPr>
              <w:pStyle w:val="Standard"/>
              <w:rPr>
                <w:rFonts w:ascii="Arial" w:hAnsi="Arial" w:cs="Arial"/>
                <w:sz w:val="22"/>
                <w:szCs w:val="22"/>
              </w:rPr>
            </w:pPr>
          </w:p>
        </w:tc>
        <w:tc>
          <w:tcPr>
            <w:tcW w:w="1710" w:type="dxa"/>
            <w:tcBorders>
              <w:top w:val="double" w:sz="6"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15" w:type="dxa"/>
            </w:tcMar>
          </w:tcPr>
          <w:p w14:paraId="60D711A1" w14:textId="77777777" w:rsidR="00E711F9" w:rsidRPr="00C14E9C" w:rsidRDefault="00E711F9" w:rsidP="00082C92">
            <w:pPr>
              <w:pStyle w:val="Standard"/>
              <w:rPr>
                <w:rFonts w:ascii="Arial" w:hAnsi="Arial" w:cs="Arial"/>
                <w:sz w:val="22"/>
                <w:szCs w:val="22"/>
              </w:rPr>
            </w:pPr>
            <w:r w:rsidRPr="00C14E9C">
              <w:rPr>
                <w:rFonts w:ascii="Arial" w:hAnsi="Arial" w:cs="Arial"/>
                <w:sz w:val="22"/>
                <w:szCs w:val="22"/>
              </w:rPr>
              <w:t>Human Resources</w:t>
            </w:r>
          </w:p>
          <w:p w14:paraId="35CC2E4C" w14:textId="77777777" w:rsidR="00E711F9" w:rsidRPr="00C14E9C" w:rsidRDefault="00E711F9" w:rsidP="00082C92">
            <w:pPr>
              <w:pStyle w:val="Standard"/>
              <w:rPr>
                <w:rFonts w:ascii="Arial" w:hAnsi="Arial" w:cs="Arial"/>
                <w:sz w:val="22"/>
                <w:szCs w:val="22"/>
              </w:rPr>
            </w:pPr>
            <w:r w:rsidRPr="00C14E9C">
              <w:rPr>
                <w:rFonts w:ascii="Arial" w:hAnsi="Arial" w:cs="Arial"/>
                <w:sz w:val="22"/>
                <w:szCs w:val="22"/>
              </w:rPr>
              <w:t>Director</w:t>
            </w:r>
          </w:p>
        </w:tc>
        <w:tc>
          <w:tcPr>
            <w:tcW w:w="2700" w:type="dxa"/>
            <w:tcBorders>
              <w:top w:val="double" w:sz="6"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15" w:type="dxa"/>
            </w:tcMar>
          </w:tcPr>
          <w:p w14:paraId="7518E728" w14:textId="77777777" w:rsidR="00E711F9" w:rsidRPr="00C14E9C" w:rsidRDefault="00E711F9" w:rsidP="00082C92">
            <w:pPr>
              <w:pStyle w:val="NoSpacing"/>
              <w:rPr>
                <w:rFonts w:ascii="Arial" w:hAnsi="Arial" w:cs="Arial"/>
                <w:sz w:val="22"/>
                <w:szCs w:val="22"/>
              </w:rPr>
            </w:pPr>
            <w:r w:rsidRPr="00C14E9C">
              <w:rPr>
                <w:rFonts w:ascii="Arial" w:hAnsi="Arial" w:cs="Arial"/>
                <w:sz w:val="22"/>
                <w:szCs w:val="22"/>
              </w:rPr>
              <w:t>-Plan and implement Listening Sessions across the agency.</w:t>
            </w:r>
          </w:p>
          <w:p w14:paraId="5D3BA0B6" w14:textId="77777777" w:rsidR="00E711F9" w:rsidRPr="00C14E9C" w:rsidRDefault="00E711F9" w:rsidP="00082C92">
            <w:pPr>
              <w:pStyle w:val="NoSpacing"/>
              <w:rPr>
                <w:rFonts w:ascii="Arial" w:hAnsi="Arial" w:cs="Arial"/>
                <w:sz w:val="22"/>
                <w:szCs w:val="22"/>
              </w:rPr>
            </w:pPr>
          </w:p>
          <w:p w14:paraId="0A37BEAD" w14:textId="77777777" w:rsidR="00E711F9" w:rsidRPr="00C14E9C" w:rsidRDefault="00E711F9" w:rsidP="00E711F9">
            <w:pPr>
              <w:pStyle w:val="Standard"/>
              <w:rPr>
                <w:rFonts w:ascii="Arial" w:hAnsi="Arial" w:cs="Arial"/>
                <w:sz w:val="22"/>
                <w:szCs w:val="22"/>
              </w:rPr>
            </w:pPr>
            <w:r w:rsidRPr="00C14E9C">
              <w:rPr>
                <w:rFonts w:ascii="Arial" w:hAnsi="Arial" w:cs="Arial"/>
                <w:sz w:val="22"/>
                <w:szCs w:val="22"/>
              </w:rPr>
              <w:t>-Meeting Results/</w:t>
            </w:r>
          </w:p>
          <w:p w14:paraId="179A9731" w14:textId="77777777" w:rsidR="00E711F9" w:rsidRPr="00C14E9C" w:rsidRDefault="00E711F9" w:rsidP="00E711F9">
            <w:pPr>
              <w:pStyle w:val="Standard"/>
              <w:rPr>
                <w:rFonts w:ascii="Arial" w:hAnsi="Arial" w:cs="Arial"/>
                <w:sz w:val="22"/>
                <w:szCs w:val="22"/>
              </w:rPr>
            </w:pPr>
            <w:r w:rsidRPr="00C14E9C">
              <w:rPr>
                <w:rFonts w:ascii="Arial" w:hAnsi="Arial" w:cs="Arial"/>
                <w:sz w:val="22"/>
                <w:szCs w:val="22"/>
              </w:rPr>
              <w:t>Accomplishments,</w:t>
            </w:r>
          </w:p>
          <w:p w14:paraId="20A6E9F3" w14:textId="77777777" w:rsidR="00E711F9" w:rsidRPr="00C14E9C" w:rsidRDefault="00E711F9" w:rsidP="00E711F9">
            <w:pPr>
              <w:pStyle w:val="Standard"/>
              <w:rPr>
                <w:rFonts w:ascii="Arial" w:hAnsi="Arial" w:cs="Arial"/>
                <w:sz w:val="22"/>
                <w:szCs w:val="22"/>
              </w:rPr>
            </w:pPr>
            <w:r w:rsidRPr="00C14E9C">
              <w:rPr>
                <w:rFonts w:ascii="Arial" w:hAnsi="Arial" w:cs="Arial"/>
                <w:sz w:val="22"/>
                <w:szCs w:val="22"/>
              </w:rPr>
              <w:t>-Surveys,</w:t>
            </w:r>
            <w:r w:rsidRPr="00C14E9C">
              <w:rPr>
                <w:rFonts w:ascii="Arial" w:hAnsi="Arial" w:cs="Arial"/>
                <w:color w:val="494949"/>
                <w:sz w:val="22"/>
                <w:szCs w:val="22"/>
              </w:rPr>
              <w:t xml:space="preserve"> </w:t>
            </w:r>
            <w:r w:rsidRPr="00C14E9C">
              <w:rPr>
                <w:rFonts w:ascii="Arial" w:hAnsi="Arial" w:cs="Arial"/>
                <w:sz w:val="22"/>
                <w:szCs w:val="22"/>
              </w:rPr>
              <w:t xml:space="preserve"> </w:t>
            </w:r>
          </w:p>
          <w:p w14:paraId="3E69DD21" w14:textId="77777777" w:rsidR="00E711F9" w:rsidRPr="00C14E9C" w:rsidRDefault="00E711F9" w:rsidP="00E711F9">
            <w:pPr>
              <w:pStyle w:val="Standard"/>
              <w:rPr>
                <w:rFonts w:ascii="Arial" w:hAnsi="Arial" w:cs="Arial"/>
                <w:sz w:val="22"/>
                <w:szCs w:val="22"/>
              </w:rPr>
            </w:pPr>
            <w:r w:rsidRPr="00C14E9C">
              <w:rPr>
                <w:rFonts w:ascii="Arial" w:hAnsi="Arial" w:cs="Arial"/>
                <w:sz w:val="22"/>
                <w:szCs w:val="22"/>
              </w:rPr>
              <w:t>-Comments,</w:t>
            </w:r>
          </w:p>
          <w:p w14:paraId="7E550A42" w14:textId="77777777" w:rsidR="00E711F9" w:rsidRPr="00C14E9C" w:rsidRDefault="00E711F9" w:rsidP="00E711F9">
            <w:pPr>
              <w:pStyle w:val="Standard"/>
              <w:rPr>
                <w:rFonts w:ascii="Arial" w:hAnsi="Arial" w:cs="Arial"/>
                <w:sz w:val="22"/>
                <w:szCs w:val="22"/>
              </w:rPr>
            </w:pPr>
            <w:r w:rsidRPr="00C14E9C">
              <w:rPr>
                <w:rFonts w:ascii="Arial" w:hAnsi="Arial" w:cs="Arial"/>
                <w:sz w:val="22"/>
                <w:szCs w:val="22"/>
              </w:rPr>
              <w:t>-Exit interviews,</w:t>
            </w:r>
          </w:p>
          <w:p w14:paraId="53915A08" w14:textId="1F778CED" w:rsidR="00E711F9" w:rsidRPr="00C14E9C" w:rsidRDefault="00E711F9" w:rsidP="00E711F9">
            <w:pPr>
              <w:pStyle w:val="NoSpacing"/>
              <w:rPr>
                <w:rFonts w:ascii="Arial" w:hAnsi="Arial" w:cs="Arial"/>
                <w:sz w:val="22"/>
                <w:szCs w:val="22"/>
              </w:rPr>
            </w:pPr>
            <w:r w:rsidRPr="00C14E9C">
              <w:rPr>
                <w:rFonts w:ascii="Arial" w:hAnsi="Arial" w:cs="Arial"/>
                <w:sz w:val="22"/>
                <w:szCs w:val="22"/>
              </w:rPr>
              <w:t>-Ongoing performance discussions.</w:t>
            </w:r>
          </w:p>
          <w:p w14:paraId="5768E9A8" w14:textId="77777777" w:rsidR="00E711F9" w:rsidRPr="00C14E9C" w:rsidRDefault="00E711F9" w:rsidP="00082C92">
            <w:pPr>
              <w:pStyle w:val="NoSpacing"/>
              <w:rPr>
                <w:rFonts w:ascii="Arial" w:hAnsi="Arial" w:cs="Arial"/>
                <w:sz w:val="22"/>
                <w:szCs w:val="22"/>
              </w:rPr>
            </w:pPr>
          </w:p>
        </w:tc>
        <w:tc>
          <w:tcPr>
            <w:tcW w:w="1620" w:type="dxa"/>
            <w:tcBorders>
              <w:top w:val="double" w:sz="6"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15" w:type="dxa"/>
            </w:tcMar>
          </w:tcPr>
          <w:p w14:paraId="1807DFF4" w14:textId="77777777" w:rsidR="00E711F9" w:rsidRPr="00C14E9C" w:rsidRDefault="00E711F9" w:rsidP="00082C92">
            <w:pPr>
              <w:pStyle w:val="Standard"/>
              <w:rPr>
                <w:rFonts w:ascii="Arial" w:hAnsi="Arial" w:cs="Arial"/>
                <w:sz w:val="22"/>
                <w:szCs w:val="22"/>
              </w:rPr>
            </w:pPr>
            <w:r w:rsidRPr="00C14E9C">
              <w:rPr>
                <w:rFonts w:ascii="Arial" w:hAnsi="Arial" w:cs="Arial"/>
                <w:sz w:val="22"/>
                <w:szCs w:val="22"/>
              </w:rPr>
              <w:t>6/1/2019</w:t>
            </w:r>
            <w:proofErr w:type="gramStart"/>
            <w:r w:rsidRPr="00C14E9C">
              <w:rPr>
                <w:rFonts w:ascii="Arial" w:hAnsi="Arial" w:cs="Arial"/>
                <w:sz w:val="22"/>
                <w:szCs w:val="22"/>
              </w:rPr>
              <w:t>;</w:t>
            </w:r>
            <w:proofErr w:type="gramEnd"/>
            <w:r w:rsidRPr="00C14E9C">
              <w:rPr>
                <w:rFonts w:ascii="Arial" w:hAnsi="Arial" w:cs="Arial"/>
                <w:sz w:val="22"/>
                <w:szCs w:val="22"/>
              </w:rPr>
              <w:t xml:space="preserve"> Ongoing thereafter.</w:t>
            </w:r>
          </w:p>
        </w:tc>
        <w:tc>
          <w:tcPr>
            <w:tcW w:w="1620" w:type="dxa"/>
            <w:tcBorders>
              <w:top w:val="double" w:sz="6" w:space="0" w:color="00000A"/>
              <w:left w:val="single" w:sz="6" w:space="0" w:color="00000A"/>
              <w:bottom w:val="single" w:sz="6" w:space="0" w:color="00000A"/>
              <w:right w:val="single" w:sz="6" w:space="0" w:color="00000A"/>
            </w:tcBorders>
            <w:shd w:val="clear" w:color="auto" w:fill="auto"/>
            <w:tcMar>
              <w:top w:w="0" w:type="dxa"/>
              <w:left w:w="122" w:type="dxa"/>
              <w:bottom w:w="0" w:type="dxa"/>
              <w:right w:w="115" w:type="dxa"/>
            </w:tcMar>
          </w:tcPr>
          <w:p w14:paraId="01275D86" w14:textId="77777777" w:rsidR="00E711F9" w:rsidRPr="00C14E9C" w:rsidRDefault="00E711F9" w:rsidP="00082C92">
            <w:pPr>
              <w:pStyle w:val="Standard"/>
              <w:rPr>
                <w:rFonts w:ascii="Arial" w:hAnsi="Arial" w:cs="Arial"/>
                <w:sz w:val="22"/>
                <w:szCs w:val="22"/>
              </w:rPr>
            </w:pPr>
            <w:r w:rsidRPr="00C14E9C">
              <w:rPr>
                <w:rFonts w:ascii="Arial" w:hAnsi="Arial" w:cs="Arial"/>
                <w:sz w:val="22"/>
                <w:szCs w:val="22"/>
              </w:rPr>
              <w:t>-Currently All Staff meetings are held and Department meetings encouraging questions;</w:t>
            </w:r>
          </w:p>
          <w:p w14:paraId="5E3B94E6" w14:textId="77777777" w:rsidR="00E711F9" w:rsidRPr="00C14E9C" w:rsidRDefault="00E711F9" w:rsidP="00082C92">
            <w:pPr>
              <w:pStyle w:val="Standard"/>
              <w:rPr>
                <w:rFonts w:ascii="Arial" w:hAnsi="Arial" w:cs="Arial"/>
                <w:sz w:val="22"/>
                <w:szCs w:val="22"/>
              </w:rPr>
            </w:pPr>
            <w:r w:rsidRPr="00C14E9C">
              <w:rPr>
                <w:rFonts w:ascii="Arial" w:hAnsi="Arial" w:cs="Arial"/>
                <w:sz w:val="22"/>
                <w:szCs w:val="22"/>
              </w:rPr>
              <w:t xml:space="preserve">-Encouragement given during Onboarding </w:t>
            </w:r>
          </w:p>
          <w:p w14:paraId="2ECC36BD" w14:textId="77777777" w:rsidR="00E711F9" w:rsidRPr="00C14E9C" w:rsidRDefault="00E711F9" w:rsidP="00082C92">
            <w:pPr>
              <w:pStyle w:val="Standard"/>
              <w:rPr>
                <w:rFonts w:ascii="Arial" w:hAnsi="Arial" w:cs="Arial"/>
                <w:sz w:val="22"/>
                <w:szCs w:val="22"/>
              </w:rPr>
            </w:pPr>
            <w:r w:rsidRPr="00C14E9C">
              <w:rPr>
                <w:rFonts w:ascii="Arial" w:hAnsi="Arial" w:cs="Arial"/>
                <w:sz w:val="22"/>
                <w:szCs w:val="22"/>
              </w:rPr>
              <w:t>-Exit interviews are utilized.</w:t>
            </w:r>
          </w:p>
        </w:tc>
        <w:tc>
          <w:tcPr>
            <w:tcW w:w="2498" w:type="dxa"/>
            <w:tcBorders>
              <w:top w:val="double" w:sz="6" w:space="0" w:color="00000A"/>
              <w:left w:val="single" w:sz="6" w:space="0" w:color="00000A"/>
              <w:bottom w:val="single" w:sz="6" w:space="0" w:color="00000A"/>
              <w:right w:val="single" w:sz="6" w:space="0" w:color="00000A"/>
            </w:tcBorders>
            <w:shd w:val="clear" w:color="auto" w:fill="auto"/>
            <w:tcMar>
              <w:top w:w="0" w:type="dxa"/>
              <w:left w:w="122" w:type="dxa"/>
              <w:bottom w:w="0" w:type="dxa"/>
              <w:right w:w="115" w:type="dxa"/>
            </w:tcMar>
          </w:tcPr>
          <w:p w14:paraId="6B5CC746" w14:textId="77777777" w:rsidR="00E711F9" w:rsidRPr="00C14E9C" w:rsidRDefault="00E711F9" w:rsidP="00082C92">
            <w:pPr>
              <w:pStyle w:val="Standard"/>
              <w:rPr>
                <w:rFonts w:ascii="Arial" w:hAnsi="Arial" w:cs="Arial"/>
                <w:sz w:val="22"/>
                <w:szCs w:val="22"/>
              </w:rPr>
            </w:pPr>
            <w:r w:rsidRPr="00C14E9C">
              <w:rPr>
                <w:rFonts w:ascii="Arial" w:hAnsi="Arial" w:cs="Arial"/>
                <w:sz w:val="22"/>
                <w:szCs w:val="22"/>
              </w:rPr>
              <w:t>-In the planning and implementation phase.</w:t>
            </w:r>
          </w:p>
          <w:p w14:paraId="6155C7BB" w14:textId="77777777" w:rsidR="00E711F9" w:rsidRPr="00C14E9C" w:rsidRDefault="00E711F9" w:rsidP="00082C92">
            <w:pPr>
              <w:pStyle w:val="Standard"/>
              <w:rPr>
                <w:rFonts w:ascii="Arial" w:hAnsi="Arial" w:cs="Arial"/>
                <w:sz w:val="22"/>
                <w:szCs w:val="22"/>
              </w:rPr>
            </w:pPr>
            <w:r w:rsidRPr="00C14E9C">
              <w:rPr>
                <w:rFonts w:ascii="Arial" w:hAnsi="Arial" w:cs="Arial"/>
                <w:sz w:val="22"/>
                <w:szCs w:val="22"/>
              </w:rPr>
              <w:t>-Present meetings and Exit interviews are not solely for this purpose and needs focus to get desired results.</w:t>
            </w:r>
          </w:p>
        </w:tc>
      </w:tr>
      <w:tr w:rsidR="00A35494" w:rsidRPr="00C14E9C" w14:paraId="6332B583" w14:textId="77777777" w:rsidTr="00A35494">
        <w:tblPrEx>
          <w:tblCellMar>
            <w:top w:w="0" w:type="dxa"/>
            <w:bottom w:w="0" w:type="dxa"/>
          </w:tblCellMar>
        </w:tblPrEx>
        <w:trPr>
          <w:gridAfter w:val="1"/>
          <w:wAfter w:w="22" w:type="dxa"/>
          <w:trHeight w:val="281"/>
          <w:jc w:val="center"/>
        </w:trPr>
        <w:tc>
          <w:tcPr>
            <w:tcW w:w="38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15" w:type="dxa"/>
            </w:tcMar>
          </w:tcPr>
          <w:p w14:paraId="46E29740" w14:textId="3A09AEE3" w:rsidR="00E711F9" w:rsidRPr="00C14E9C" w:rsidRDefault="00E711F9" w:rsidP="00082C92">
            <w:pPr>
              <w:pStyle w:val="Standard"/>
              <w:rPr>
                <w:rFonts w:ascii="Arial" w:hAnsi="Arial" w:cs="Arial"/>
                <w:sz w:val="22"/>
                <w:szCs w:val="22"/>
              </w:rPr>
            </w:pPr>
            <w:r w:rsidRPr="00C14E9C">
              <w:rPr>
                <w:rFonts w:ascii="Arial" w:hAnsi="Arial" w:cs="Arial"/>
                <w:sz w:val="22"/>
                <w:szCs w:val="22"/>
              </w:rPr>
              <w:t>We will form a staff committee (one person from each department or program) to share perspectives from the point of view of staff.  This Committee could focus on recommending updates to the Employee Handbook and the clarification and posting of all policies that serve staff and the Agency.</w:t>
            </w:r>
          </w:p>
          <w:p w14:paraId="7DD15E38" w14:textId="77777777" w:rsidR="00E711F9" w:rsidRPr="00C14E9C" w:rsidRDefault="00E711F9" w:rsidP="00082C92">
            <w:pPr>
              <w:pStyle w:val="Standard"/>
              <w:rPr>
                <w:rFonts w:ascii="Arial" w:hAnsi="Arial" w:cs="Arial"/>
                <w:sz w:val="22"/>
                <w:szCs w:val="22"/>
              </w:rPr>
            </w:pP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15" w:type="dxa"/>
            </w:tcMar>
          </w:tcPr>
          <w:p w14:paraId="641880BB" w14:textId="77777777" w:rsidR="00E711F9" w:rsidRPr="00C14E9C" w:rsidRDefault="00E711F9" w:rsidP="00082C92">
            <w:pPr>
              <w:pStyle w:val="Standard"/>
              <w:rPr>
                <w:rFonts w:ascii="Arial" w:hAnsi="Arial" w:cs="Arial"/>
                <w:sz w:val="22"/>
                <w:szCs w:val="22"/>
              </w:rPr>
            </w:pPr>
            <w:r w:rsidRPr="00C14E9C">
              <w:rPr>
                <w:rFonts w:ascii="Arial" w:hAnsi="Arial" w:cs="Arial"/>
                <w:sz w:val="22"/>
                <w:szCs w:val="22"/>
              </w:rPr>
              <w:t>Human Resources</w:t>
            </w:r>
          </w:p>
          <w:p w14:paraId="1B0F5F7A" w14:textId="77777777" w:rsidR="00E711F9" w:rsidRPr="00C14E9C" w:rsidRDefault="00E711F9" w:rsidP="00082C92">
            <w:pPr>
              <w:pStyle w:val="Standard"/>
              <w:rPr>
                <w:rFonts w:ascii="Arial" w:hAnsi="Arial" w:cs="Arial"/>
                <w:sz w:val="22"/>
                <w:szCs w:val="22"/>
              </w:rPr>
            </w:pPr>
            <w:r w:rsidRPr="00C14E9C">
              <w:rPr>
                <w:rFonts w:ascii="Arial" w:hAnsi="Arial" w:cs="Arial"/>
                <w:sz w:val="22"/>
                <w:szCs w:val="22"/>
              </w:rPr>
              <w:t>Director</w:t>
            </w:r>
          </w:p>
        </w:tc>
        <w:tc>
          <w:tcPr>
            <w:tcW w:w="2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15" w:type="dxa"/>
            </w:tcMar>
          </w:tcPr>
          <w:p w14:paraId="37CE811F" w14:textId="77777777" w:rsidR="00E711F9" w:rsidRPr="00C14E9C" w:rsidRDefault="00E711F9" w:rsidP="00082C92">
            <w:pPr>
              <w:pStyle w:val="NoSpacing"/>
              <w:rPr>
                <w:rFonts w:ascii="Arial" w:hAnsi="Arial" w:cs="Arial"/>
                <w:sz w:val="22"/>
                <w:szCs w:val="22"/>
              </w:rPr>
            </w:pPr>
            <w:r w:rsidRPr="00C14E9C">
              <w:rPr>
                <w:rFonts w:ascii="Arial" w:hAnsi="Arial" w:cs="Arial"/>
                <w:sz w:val="22"/>
                <w:szCs w:val="22"/>
              </w:rPr>
              <w:t>Plan and implement Staff Committee.</w:t>
            </w:r>
          </w:p>
          <w:p w14:paraId="1369D7FA" w14:textId="77777777" w:rsidR="00E711F9" w:rsidRPr="00C14E9C" w:rsidRDefault="00E711F9" w:rsidP="00E711F9">
            <w:pPr>
              <w:pStyle w:val="Standard"/>
              <w:rPr>
                <w:rFonts w:ascii="Arial" w:hAnsi="Arial" w:cs="Arial"/>
                <w:sz w:val="22"/>
                <w:szCs w:val="22"/>
              </w:rPr>
            </w:pPr>
            <w:r w:rsidRPr="00C14E9C">
              <w:rPr>
                <w:rFonts w:ascii="Arial" w:hAnsi="Arial" w:cs="Arial"/>
                <w:sz w:val="22"/>
                <w:szCs w:val="22"/>
              </w:rPr>
              <w:t>- Meeting Results/Accomplishments.</w:t>
            </w:r>
          </w:p>
          <w:p w14:paraId="24C0CC49" w14:textId="5E8F41EC" w:rsidR="00E711F9" w:rsidRPr="00C14E9C" w:rsidRDefault="00E711F9" w:rsidP="00E711F9">
            <w:pPr>
              <w:pStyle w:val="NoSpacing"/>
              <w:rPr>
                <w:rFonts w:ascii="Arial" w:hAnsi="Arial" w:cs="Arial"/>
                <w:sz w:val="22"/>
                <w:szCs w:val="22"/>
              </w:rPr>
            </w:pPr>
            <w:r w:rsidRPr="00C14E9C">
              <w:rPr>
                <w:rFonts w:ascii="Arial" w:hAnsi="Arial" w:cs="Arial"/>
                <w:sz w:val="22"/>
                <w:szCs w:val="22"/>
              </w:rPr>
              <w:t>-Watch for a shift in moral and culture.</w:t>
            </w:r>
          </w:p>
          <w:p w14:paraId="083C45C7" w14:textId="77777777" w:rsidR="00E711F9" w:rsidRPr="00C14E9C" w:rsidRDefault="00E711F9" w:rsidP="00082C92">
            <w:pPr>
              <w:pStyle w:val="Standard"/>
              <w:rPr>
                <w:rFonts w:ascii="Arial" w:hAnsi="Arial" w:cs="Arial"/>
                <w:sz w:val="22"/>
                <w:szCs w:val="22"/>
              </w:rPr>
            </w:pP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15" w:type="dxa"/>
            </w:tcMar>
          </w:tcPr>
          <w:p w14:paraId="71E7FBAE" w14:textId="77777777" w:rsidR="00E711F9" w:rsidRPr="00C14E9C" w:rsidRDefault="00E711F9" w:rsidP="00082C92">
            <w:pPr>
              <w:pStyle w:val="Standard"/>
              <w:rPr>
                <w:rFonts w:ascii="Arial" w:hAnsi="Arial" w:cs="Arial"/>
                <w:sz w:val="22"/>
                <w:szCs w:val="22"/>
              </w:rPr>
            </w:pPr>
            <w:r w:rsidRPr="00C14E9C">
              <w:rPr>
                <w:rFonts w:ascii="Arial" w:hAnsi="Arial" w:cs="Arial"/>
                <w:sz w:val="22"/>
                <w:szCs w:val="22"/>
              </w:rPr>
              <w:t>9/1/2019Ongoing thereafter.</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top w:w="0" w:type="dxa"/>
              <w:left w:w="122" w:type="dxa"/>
              <w:bottom w:w="0" w:type="dxa"/>
              <w:right w:w="115" w:type="dxa"/>
            </w:tcMar>
          </w:tcPr>
          <w:p w14:paraId="6BAF41F6" w14:textId="77777777" w:rsidR="00E711F9" w:rsidRPr="00C14E9C" w:rsidRDefault="00E711F9" w:rsidP="00082C92">
            <w:pPr>
              <w:pStyle w:val="NoSpacing"/>
              <w:rPr>
                <w:rFonts w:ascii="Arial" w:hAnsi="Arial" w:cs="Arial"/>
                <w:sz w:val="22"/>
                <w:szCs w:val="22"/>
              </w:rPr>
            </w:pPr>
            <w:r w:rsidRPr="00C14E9C">
              <w:rPr>
                <w:rFonts w:ascii="Arial" w:hAnsi="Arial" w:cs="Arial"/>
                <w:sz w:val="22"/>
                <w:szCs w:val="22"/>
              </w:rPr>
              <w:t>- Plan and implement.</w:t>
            </w:r>
          </w:p>
          <w:p w14:paraId="3D826F08" w14:textId="77777777" w:rsidR="00E711F9" w:rsidRPr="00C14E9C" w:rsidRDefault="00E711F9" w:rsidP="00082C92">
            <w:pPr>
              <w:pStyle w:val="Standard"/>
              <w:rPr>
                <w:rFonts w:ascii="Arial" w:hAnsi="Arial" w:cs="Arial"/>
                <w:sz w:val="22"/>
                <w:szCs w:val="22"/>
              </w:rPr>
            </w:pPr>
            <w:r w:rsidRPr="00C14E9C">
              <w:rPr>
                <w:rFonts w:ascii="Arial" w:hAnsi="Arial" w:cs="Arial"/>
                <w:sz w:val="22"/>
                <w:szCs w:val="22"/>
              </w:rPr>
              <w:t>-H.R. will develop the framework for this in conjunction with management.</w:t>
            </w:r>
          </w:p>
          <w:p w14:paraId="4FEA58B4" w14:textId="77777777" w:rsidR="00E711F9" w:rsidRPr="00C14E9C" w:rsidRDefault="00E711F9" w:rsidP="00082C92">
            <w:pPr>
              <w:pStyle w:val="Standard"/>
              <w:rPr>
                <w:rFonts w:ascii="Arial" w:hAnsi="Arial" w:cs="Arial"/>
                <w:sz w:val="22"/>
                <w:szCs w:val="22"/>
              </w:rPr>
            </w:pPr>
            <w:r w:rsidRPr="00C14E9C">
              <w:rPr>
                <w:rFonts w:ascii="Arial" w:hAnsi="Arial" w:cs="Arial"/>
                <w:sz w:val="22"/>
                <w:szCs w:val="22"/>
              </w:rPr>
              <w:t xml:space="preserve">-One on one </w:t>
            </w:r>
            <w:proofErr w:type="gramStart"/>
            <w:r w:rsidRPr="00C14E9C">
              <w:rPr>
                <w:rFonts w:ascii="Arial" w:hAnsi="Arial" w:cs="Arial"/>
                <w:sz w:val="22"/>
                <w:szCs w:val="22"/>
              </w:rPr>
              <w:t>conversations</w:t>
            </w:r>
            <w:proofErr w:type="gramEnd"/>
            <w:r w:rsidRPr="00C14E9C">
              <w:rPr>
                <w:rFonts w:ascii="Arial" w:hAnsi="Arial" w:cs="Arial"/>
                <w:sz w:val="22"/>
                <w:szCs w:val="22"/>
              </w:rPr>
              <w:t xml:space="preserve"> have been taking place. </w:t>
            </w:r>
          </w:p>
          <w:p w14:paraId="6C59C036" w14:textId="77777777" w:rsidR="00E711F9" w:rsidRPr="00C14E9C" w:rsidRDefault="00E711F9" w:rsidP="00082C92">
            <w:pPr>
              <w:pStyle w:val="Standard"/>
              <w:rPr>
                <w:rFonts w:ascii="Arial" w:hAnsi="Arial" w:cs="Arial"/>
                <w:sz w:val="22"/>
                <w:szCs w:val="22"/>
              </w:rPr>
            </w:pPr>
          </w:p>
          <w:p w14:paraId="4A2FDB1E" w14:textId="77777777" w:rsidR="00E711F9" w:rsidRPr="00C14E9C" w:rsidRDefault="00E711F9" w:rsidP="00082C92">
            <w:pPr>
              <w:pStyle w:val="Standard"/>
              <w:rPr>
                <w:rFonts w:ascii="Arial" w:hAnsi="Arial" w:cs="Arial"/>
                <w:sz w:val="22"/>
                <w:szCs w:val="22"/>
              </w:rPr>
            </w:pPr>
          </w:p>
        </w:tc>
        <w:tc>
          <w:tcPr>
            <w:tcW w:w="2498" w:type="dxa"/>
            <w:tcBorders>
              <w:top w:val="single" w:sz="6" w:space="0" w:color="00000A"/>
              <w:left w:val="single" w:sz="6" w:space="0" w:color="00000A"/>
              <w:bottom w:val="single" w:sz="6" w:space="0" w:color="00000A"/>
              <w:right w:val="single" w:sz="6" w:space="0" w:color="00000A"/>
            </w:tcBorders>
            <w:shd w:val="clear" w:color="auto" w:fill="auto"/>
            <w:tcMar>
              <w:top w:w="0" w:type="dxa"/>
              <w:left w:w="122" w:type="dxa"/>
              <w:bottom w:w="0" w:type="dxa"/>
              <w:right w:w="115" w:type="dxa"/>
            </w:tcMar>
          </w:tcPr>
          <w:p w14:paraId="28F5DF59" w14:textId="77777777" w:rsidR="00E711F9" w:rsidRPr="00C14E9C" w:rsidRDefault="00E711F9" w:rsidP="00082C92">
            <w:pPr>
              <w:pStyle w:val="NoSpacing"/>
              <w:rPr>
                <w:rFonts w:ascii="Arial" w:hAnsi="Arial" w:cs="Arial"/>
                <w:sz w:val="22"/>
                <w:szCs w:val="22"/>
              </w:rPr>
            </w:pPr>
            <w:r w:rsidRPr="00C14E9C">
              <w:rPr>
                <w:rFonts w:ascii="Arial" w:hAnsi="Arial" w:cs="Arial"/>
                <w:sz w:val="22"/>
                <w:szCs w:val="22"/>
              </w:rPr>
              <w:t>- Planning and implementation.</w:t>
            </w:r>
          </w:p>
          <w:p w14:paraId="7B861DD0" w14:textId="77777777" w:rsidR="00E711F9" w:rsidRPr="00C14E9C" w:rsidRDefault="00E711F9" w:rsidP="00082C92">
            <w:pPr>
              <w:pStyle w:val="Standard"/>
              <w:rPr>
                <w:rFonts w:ascii="Arial" w:hAnsi="Arial" w:cs="Arial"/>
                <w:sz w:val="22"/>
                <w:szCs w:val="22"/>
              </w:rPr>
            </w:pPr>
          </w:p>
        </w:tc>
      </w:tr>
      <w:tr w:rsidR="00A35494" w:rsidRPr="00C14E9C" w14:paraId="4E4BD1A4" w14:textId="77777777" w:rsidTr="00A35494">
        <w:tblPrEx>
          <w:tblCellMar>
            <w:top w:w="0" w:type="dxa"/>
            <w:bottom w:w="0" w:type="dxa"/>
          </w:tblCellMar>
        </w:tblPrEx>
        <w:trPr>
          <w:gridAfter w:val="1"/>
          <w:wAfter w:w="22" w:type="dxa"/>
          <w:trHeight w:val="85"/>
          <w:jc w:val="center"/>
        </w:trPr>
        <w:tc>
          <w:tcPr>
            <w:tcW w:w="387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15" w:type="dxa"/>
            </w:tcMar>
          </w:tcPr>
          <w:p w14:paraId="2B6A53A9" w14:textId="0735E7C9" w:rsidR="00E711F9" w:rsidRPr="00C14E9C" w:rsidRDefault="00E711F9" w:rsidP="00082C92">
            <w:pPr>
              <w:pStyle w:val="Standard"/>
              <w:rPr>
                <w:rFonts w:ascii="Arial" w:hAnsi="Arial" w:cs="Arial"/>
                <w:sz w:val="22"/>
                <w:szCs w:val="22"/>
              </w:rPr>
            </w:pPr>
            <w:r w:rsidRPr="00C14E9C">
              <w:rPr>
                <w:rFonts w:ascii="Arial" w:hAnsi="Arial" w:cs="Arial"/>
                <w:sz w:val="22"/>
                <w:szCs w:val="22"/>
              </w:rPr>
              <w:t xml:space="preserve">We will establish a pay schedule that reflects education, skills, </w:t>
            </w:r>
            <w:r w:rsidRPr="00C14E9C">
              <w:rPr>
                <w:rFonts w:ascii="Arial" w:hAnsi="Arial" w:cs="Arial"/>
                <w:sz w:val="22"/>
                <w:szCs w:val="22"/>
              </w:rPr>
              <w:lastRenderedPageBreak/>
              <w:t>performance and the availability of funds to support it.  We will tie the pay schedule to a career progression plan, with a specification of the education, skills and performance necessary to progress up through the career steps established in the plan (accounting for availability of position openings as well).</w:t>
            </w:r>
          </w:p>
          <w:p w14:paraId="2918318B" w14:textId="77777777" w:rsidR="00E711F9" w:rsidRPr="00C14E9C" w:rsidRDefault="00E711F9" w:rsidP="00082C92">
            <w:pPr>
              <w:pStyle w:val="Standard"/>
              <w:rPr>
                <w:rFonts w:ascii="Arial" w:hAnsi="Arial" w:cs="Arial"/>
                <w:sz w:val="22"/>
                <w:szCs w:val="22"/>
              </w:rPr>
            </w:pP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15" w:type="dxa"/>
            </w:tcMar>
          </w:tcPr>
          <w:p w14:paraId="20316F59" w14:textId="77777777" w:rsidR="00E711F9" w:rsidRPr="00C14E9C" w:rsidRDefault="00E711F9" w:rsidP="00082C92">
            <w:pPr>
              <w:pStyle w:val="Standard"/>
              <w:rPr>
                <w:rFonts w:ascii="Arial" w:hAnsi="Arial" w:cs="Arial"/>
                <w:sz w:val="22"/>
                <w:szCs w:val="22"/>
              </w:rPr>
            </w:pPr>
            <w:r w:rsidRPr="00C14E9C">
              <w:rPr>
                <w:rFonts w:ascii="Arial" w:hAnsi="Arial" w:cs="Arial"/>
                <w:sz w:val="22"/>
                <w:szCs w:val="22"/>
              </w:rPr>
              <w:lastRenderedPageBreak/>
              <w:t>Human Resources</w:t>
            </w:r>
          </w:p>
          <w:p w14:paraId="2389789C" w14:textId="77777777" w:rsidR="00E711F9" w:rsidRPr="00C14E9C" w:rsidRDefault="00E711F9" w:rsidP="00082C92">
            <w:pPr>
              <w:pStyle w:val="Standard"/>
              <w:rPr>
                <w:rFonts w:ascii="Arial" w:hAnsi="Arial" w:cs="Arial"/>
                <w:sz w:val="22"/>
                <w:szCs w:val="22"/>
              </w:rPr>
            </w:pPr>
            <w:r w:rsidRPr="00C14E9C">
              <w:rPr>
                <w:rFonts w:ascii="Arial" w:hAnsi="Arial" w:cs="Arial"/>
                <w:sz w:val="22"/>
                <w:szCs w:val="22"/>
              </w:rPr>
              <w:lastRenderedPageBreak/>
              <w:t>Director</w:t>
            </w:r>
          </w:p>
          <w:p w14:paraId="6BE4B2E4" w14:textId="77777777" w:rsidR="00E711F9" w:rsidRPr="00C14E9C" w:rsidRDefault="00E711F9" w:rsidP="00082C92">
            <w:pPr>
              <w:pStyle w:val="Standard"/>
              <w:rPr>
                <w:rFonts w:ascii="Arial" w:hAnsi="Arial" w:cs="Arial"/>
                <w:sz w:val="22"/>
                <w:szCs w:val="22"/>
              </w:rPr>
            </w:pPr>
          </w:p>
          <w:p w14:paraId="3FAFB3D6" w14:textId="77777777" w:rsidR="00E711F9" w:rsidRPr="00C14E9C" w:rsidRDefault="00E711F9" w:rsidP="00082C92">
            <w:pPr>
              <w:pStyle w:val="Standard"/>
              <w:rPr>
                <w:rFonts w:ascii="Arial" w:hAnsi="Arial" w:cs="Arial"/>
                <w:sz w:val="22"/>
                <w:szCs w:val="22"/>
              </w:rPr>
            </w:pPr>
            <w:r w:rsidRPr="00C14E9C">
              <w:rPr>
                <w:rFonts w:ascii="Arial" w:hAnsi="Arial" w:cs="Arial"/>
                <w:sz w:val="22"/>
                <w:szCs w:val="22"/>
              </w:rPr>
              <w:t>Program Directors</w:t>
            </w:r>
          </w:p>
          <w:p w14:paraId="5292FEDE" w14:textId="77777777" w:rsidR="00E711F9" w:rsidRPr="00C14E9C" w:rsidRDefault="00E711F9" w:rsidP="00082C92">
            <w:pPr>
              <w:pStyle w:val="Standard"/>
              <w:rPr>
                <w:rFonts w:ascii="Arial" w:hAnsi="Arial" w:cs="Arial"/>
                <w:sz w:val="22"/>
                <w:szCs w:val="22"/>
                <w:shd w:val="clear" w:color="auto" w:fill="FFFF00"/>
              </w:rPr>
            </w:pPr>
          </w:p>
          <w:p w14:paraId="6C487A97" w14:textId="77777777" w:rsidR="00E711F9" w:rsidRPr="00C14E9C" w:rsidRDefault="00E711F9" w:rsidP="00082C92">
            <w:pPr>
              <w:pStyle w:val="Standard"/>
              <w:rPr>
                <w:rFonts w:ascii="Arial" w:hAnsi="Arial" w:cs="Arial"/>
                <w:sz w:val="22"/>
                <w:szCs w:val="22"/>
              </w:rPr>
            </w:pPr>
          </w:p>
        </w:tc>
        <w:tc>
          <w:tcPr>
            <w:tcW w:w="2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15" w:type="dxa"/>
            </w:tcMar>
          </w:tcPr>
          <w:p w14:paraId="3393DAEF" w14:textId="77777777" w:rsidR="00E711F9" w:rsidRPr="00C14E9C" w:rsidRDefault="00E711F9" w:rsidP="00082C92">
            <w:pPr>
              <w:pStyle w:val="Standard"/>
              <w:rPr>
                <w:rFonts w:ascii="Arial" w:hAnsi="Arial" w:cs="Arial"/>
                <w:sz w:val="22"/>
                <w:szCs w:val="22"/>
              </w:rPr>
            </w:pPr>
            <w:r w:rsidRPr="00C14E9C">
              <w:rPr>
                <w:rFonts w:ascii="Arial" w:hAnsi="Arial" w:cs="Arial"/>
                <w:sz w:val="22"/>
                <w:szCs w:val="22"/>
              </w:rPr>
              <w:lastRenderedPageBreak/>
              <w:t xml:space="preserve">-Researching </w:t>
            </w:r>
            <w:proofErr w:type="gramStart"/>
            <w:r w:rsidRPr="00C14E9C">
              <w:rPr>
                <w:rFonts w:ascii="Arial" w:hAnsi="Arial" w:cs="Arial"/>
                <w:sz w:val="22"/>
                <w:szCs w:val="22"/>
              </w:rPr>
              <w:t>the  pay</w:t>
            </w:r>
            <w:proofErr w:type="gramEnd"/>
            <w:r w:rsidRPr="00C14E9C">
              <w:rPr>
                <w:rFonts w:ascii="Arial" w:hAnsi="Arial" w:cs="Arial"/>
                <w:sz w:val="22"/>
                <w:szCs w:val="22"/>
              </w:rPr>
              <w:t xml:space="preserve"> scale and pay grades </w:t>
            </w:r>
            <w:r w:rsidRPr="00C14E9C">
              <w:rPr>
                <w:rFonts w:ascii="Arial" w:hAnsi="Arial" w:cs="Arial"/>
                <w:sz w:val="22"/>
                <w:szCs w:val="22"/>
              </w:rPr>
              <w:lastRenderedPageBreak/>
              <w:t>comparisons and development, exempt and non-exempt.</w:t>
            </w:r>
          </w:p>
          <w:p w14:paraId="4A912993" w14:textId="77777777" w:rsidR="00E711F9" w:rsidRPr="00C14E9C" w:rsidRDefault="00E711F9" w:rsidP="00082C92">
            <w:pPr>
              <w:pStyle w:val="Standard"/>
              <w:rPr>
                <w:rFonts w:ascii="Arial" w:hAnsi="Arial" w:cs="Arial"/>
                <w:sz w:val="22"/>
                <w:szCs w:val="22"/>
              </w:rPr>
            </w:pPr>
            <w:r w:rsidRPr="00C14E9C">
              <w:rPr>
                <w:rFonts w:ascii="Arial" w:hAnsi="Arial" w:cs="Arial"/>
                <w:sz w:val="22"/>
                <w:szCs w:val="22"/>
              </w:rPr>
              <w:t>-Exploring SHRM Resources.</w:t>
            </w:r>
          </w:p>
          <w:p w14:paraId="3DF4C5B8" w14:textId="77777777" w:rsidR="00E711F9" w:rsidRPr="00C14E9C" w:rsidRDefault="00E711F9" w:rsidP="00E711F9">
            <w:pPr>
              <w:pStyle w:val="Standard"/>
              <w:rPr>
                <w:rFonts w:ascii="Arial" w:hAnsi="Arial" w:cs="Arial"/>
                <w:sz w:val="22"/>
                <w:szCs w:val="22"/>
              </w:rPr>
            </w:pPr>
            <w:r w:rsidRPr="00C14E9C">
              <w:rPr>
                <w:rFonts w:ascii="Arial" w:hAnsi="Arial" w:cs="Arial"/>
                <w:sz w:val="22"/>
                <w:szCs w:val="22"/>
              </w:rPr>
              <w:t xml:space="preserve">-National, state, and local average pay for similar positions and organizations/agencies …the triennial WISCAP wage survey – 2018. </w:t>
            </w:r>
          </w:p>
          <w:p w14:paraId="4A42C1D7" w14:textId="7251EB19" w:rsidR="00E711F9" w:rsidRPr="00C14E9C" w:rsidRDefault="00E711F9" w:rsidP="00E711F9">
            <w:pPr>
              <w:pStyle w:val="Standard"/>
              <w:rPr>
                <w:rFonts w:ascii="Arial" w:hAnsi="Arial" w:cs="Arial"/>
                <w:sz w:val="22"/>
                <w:szCs w:val="22"/>
              </w:rPr>
            </w:pPr>
            <w:r w:rsidRPr="00C14E9C">
              <w:rPr>
                <w:rFonts w:ascii="Arial" w:hAnsi="Arial" w:cs="Arial"/>
                <w:sz w:val="22"/>
                <w:szCs w:val="22"/>
              </w:rPr>
              <w:t xml:space="preserve">- </w:t>
            </w:r>
            <w:proofErr w:type="gramStart"/>
            <w:r w:rsidRPr="00C14E9C">
              <w:rPr>
                <w:rFonts w:ascii="Arial" w:hAnsi="Arial" w:cs="Arial"/>
                <w:sz w:val="22"/>
                <w:szCs w:val="22"/>
              </w:rPr>
              <w:t>and</w:t>
            </w:r>
            <w:proofErr w:type="gramEnd"/>
            <w:r w:rsidRPr="00C14E9C">
              <w:rPr>
                <w:rFonts w:ascii="Arial" w:hAnsi="Arial" w:cs="Arial"/>
                <w:sz w:val="22"/>
                <w:szCs w:val="22"/>
              </w:rPr>
              <w:t xml:space="preserve"> COLA.</w:t>
            </w: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15" w:type="dxa"/>
            </w:tcMar>
          </w:tcPr>
          <w:p w14:paraId="41463268" w14:textId="77777777" w:rsidR="00E711F9" w:rsidRPr="00C14E9C" w:rsidRDefault="00E711F9" w:rsidP="00082C92">
            <w:pPr>
              <w:pStyle w:val="Standard"/>
              <w:jc w:val="center"/>
              <w:rPr>
                <w:rFonts w:ascii="Arial" w:hAnsi="Arial" w:cs="Arial"/>
                <w:sz w:val="22"/>
                <w:szCs w:val="22"/>
              </w:rPr>
            </w:pPr>
          </w:p>
          <w:p w14:paraId="3D088D42" w14:textId="77777777" w:rsidR="00E711F9" w:rsidRPr="00C14E9C" w:rsidRDefault="00E711F9" w:rsidP="00082C92">
            <w:pPr>
              <w:pStyle w:val="Standard"/>
              <w:rPr>
                <w:rFonts w:ascii="Arial" w:hAnsi="Arial" w:cs="Arial"/>
                <w:sz w:val="22"/>
                <w:szCs w:val="22"/>
              </w:rPr>
            </w:pPr>
          </w:p>
          <w:p w14:paraId="0C1FEFC7" w14:textId="77777777" w:rsidR="00E711F9" w:rsidRPr="00C14E9C" w:rsidRDefault="00E711F9" w:rsidP="00082C92">
            <w:pPr>
              <w:pStyle w:val="Standard"/>
              <w:jc w:val="center"/>
              <w:rPr>
                <w:rFonts w:ascii="Arial" w:hAnsi="Arial" w:cs="Arial"/>
                <w:sz w:val="22"/>
                <w:szCs w:val="22"/>
              </w:rPr>
            </w:pPr>
            <w:r w:rsidRPr="00C14E9C">
              <w:rPr>
                <w:rFonts w:ascii="Arial" w:hAnsi="Arial" w:cs="Arial"/>
                <w:sz w:val="22"/>
                <w:szCs w:val="22"/>
              </w:rPr>
              <w:lastRenderedPageBreak/>
              <w:t>Ongoing.</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top w:w="0" w:type="dxa"/>
              <w:left w:w="122" w:type="dxa"/>
              <w:bottom w:w="0" w:type="dxa"/>
              <w:right w:w="115" w:type="dxa"/>
            </w:tcMar>
          </w:tcPr>
          <w:p w14:paraId="403E4DC1" w14:textId="77777777" w:rsidR="00E711F9" w:rsidRPr="00C14E9C" w:rsidRDefault="00E711F9" w:rsidP="00082C92">
            <w:pPr>
              <w:pStyle w:val="Standard"/>
              <w:rPr>
                <w:rFonts w:ascii="Arial" w:hAnsi="Arial" w:cs="Arial"/>
                <w:sz w:val="22"/>
                <w:szCs w:val="22"/>
              </w:rPr>
            </w:pPr>
            <w:r w:rsidRPr="00C14E9C">
              <w:rPr>
                <w:rFonts w:ascii="Arial" w:hAnsi="Arial" w:cs="Arial"/>
                <w:sz w:val="22"/>
                <w:szCs w:val="22"/>
              </w:rPr>
              <w:lastRenderedPageBreak/>
              <w:t xml:space="preserve">All turnover and new </w:t>
            </w:r>
            <w:r w:rsidRPr="00C14E9C">
              <w:rPr>
                <w:rFonts w:ascii="Arial" w:hAnsi="Arial" w:cs="Arial"/>
                <w:sz w:val="22"/>
                <w:szCs w:val="22"/>
              </w:rPr>
              <w:lastRenderedPageBreak/>
              <w:t>positions have taken this into account this year.</w:t>
            </w:r>
          </w:p>
          <w:p w14:paraId="3139C240" w14:textId="77777777" w:rsidR="00E711F9" w:rsidRPr="00C14E9C" w:rsidRDefault="00E711F9" w:rsidP="00082C92">
            <w:pPr>
              <w:pStyle w:val="Standard"/>
              <w:rPr>
                <w:rFonts w:ascii="Arial" w:hAnsi="Arial" w:cs="Arial"/>
                <w:sz w:val="22"/>
                <w:szCs w:val="22"/>
              </w:rPr>
            </w:pPr>
            <w:r w:rsidRPr="00C14E9C">
              <w:rPr>
                <w:rFonts w:ascii="Arial" w:hAnsi="Arial" w:cs="Arial"/>
                <w:sz w:val="22"/>
                <w:szCs w:val="22"/>
              </w:rPr>
              <w:t>-In the implementation phase for other positions.</w:t>
            </w:r>
          </w:p>
        </w:tc>
        <w:tc>
          <w:tcPr>
            <w:tcW w:w="2498" w:type="dxa"/>
            <w:tcBorders>
              <w:top w:val="single" w:sz="6" w:space="0" w:color="00000A"/>
              <w:left w:val="single" w:sz="6" w:space="0" w:color="00000A"/>
              <w:bottom w:val="single" w:sz="6" w:space="0" w:color="00000A"/>
              <w:right w:val="single" w:sz="6" w:space="0" w:color="00000A"/>
            </w:tcBorders>
            <w:shd w:val="clear" w:color="auto" w:fill="auto"/>
            <w:tcMar>
              <w:top w:w="0" w:type="dxa"/>
              <w:left w:w="122" w:type="dxa"/>
              <w:bottom w:w="0" w:type="dxa"/>
              <w:right w:w="115" w:type="dxa"/>
            </w:tcMar>
          </w:tcPr>
          <w:p w14:paraId="0FDDE2A0" w14:textId="77777777" w:rsidR="00E711F9" w:rsidRPr="00C14E9C" w:rsidRDefault="00E711F9" w:rsidP="00082C92">
            <w:pPr>
              <w:pStyle w:val="Standard"/>
              <w:rPr>
                <w:rFonts w:ascii="Arial" w:hAnsi="Arial" w:cs="Arial"/>
                <w:sz w:val="22"/>
                <w:szCs w:val="22"/>
              </w:rPr>
            </w:pPr>
            <w:r w:rsidRPr="00C14E9C">
              <w:rPr>
                <w:rFonts w:ascii="Arial" w:hAnsi="Arial" w:cs="Arial"/>
                <w:sz w:val="22"/>
                <w:szCs w:val="22"/>
              </w:rPr>
              <w:lastRenderedPageBreak/>
              <w:t xml:space="preserve">Currently using COLA tied to performance </w:t>
            </w:r>
            <w:r w:rsidRPr="00C14E9C">
              <w:rPr>
                <w:rFonts w:ascii="Arial" w:hAnsi="Arial" w:cs="Arial"/>
                <w:sz w:val="22"/>
                <w:szCs w:val="22"/>
              </w:rPr>
              <w:lastRenderedPageBreak/>
              <w:t>and program/department budgets/funding.</w:t>
            </w:r>
          </w:p>
        </w:tc>
      </w:tr>
      <w:tr w:rsidR="00A35494" w:rsidRPr="00C14E9C" w14:paraId="0903AE8F" w14:textId="77777777" w:rsidTr="00A35494">
        <w:tblPrEx>
          <w:tblCellMar>
            <w:top w:w="0" w:type="dxa"/>
            <w:bottom w:w="0" w:type="dxa"/>
          </w:tblCellMar>
        </w:tblPrEx>
        <w:trPr>
          <w:gridBefore w:val="1"/>
          <w:gridAfter w:val="1"/>
          <w:wBefore w:w="13" w:type="dxa"/>
          <w:wAfter w:w="22" w:type="dxa"/>
          <w:trHeight w:val="3026"/>
          <w:jc w:val="center"/>
        </w:trPr>
        <w:tc>
          <w:tcPr>
            <w:tcW w:w="3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15" w:type="dxa"/>
            </w:tcMar>
          </w:tcPr>
          <w:p w14:paraId="4DB65F49" w14:textId="77028033" w:rsidR="00E711F9" w:rsidRPr="00C14E9C" w:rsidRDefault="00E711F9" w:rsidP="00B71E56">
            <w:pPr>
              <w:pStyle w:val="BodyText2"/>
              <w:tabs>
                <w:tab w:val="left" w:pos="2205"/>
              </w:tabs>
              <w:ind w:left="-135"/>
              <w:rPr>
                <w:rFonts w:ascii="Arial" w:hAnsi="Arial" w:cs="Arial"/>
                <w:sz w:val="22"/>
                <w:szCs w:val="22"/>
              </w:rPr>
            </w:pPr>
            <w:r w:rsidRPr="00C14E9C">
              <w:rPr>
                <w:rFonts w:ascii="Arial" w:hAnsi="Arial" w:cs="Arial"/>
                <w:sz w:val="22"/>
                <w:szCs w:val="22"/>
              </w:rPr>
              <w:lastRenderedPageBreak/>
              <w:t xml:space="preserve"> We will establish a system of annual performance reviews, using a consistent review process for all staff that focuses on performance improvement within their area of responsibility.</w:t>
            </w:r>
          </w:p>
          <w:p w14:paraId="68726422" w14:textId="77777777" w:rsidR="00E711F9" w:rsidRPr="00C14E9C" w:rsidRDefault="00E711F9" w:rsidP="00082C92">
            <w:pPr>
              <w:pStyle w:val="BodyText2"/>
              <w:ind w:left="0"/>
              <w:rPr>
                <w:rFonts w:ascii="Arial" w:hAnsi="Arial" w:cs="Arial"/>
                <w:sz w:val="22"/>
                <w:szCs w:val="22"/>
              </w:rPr>
            </w:pPr>
          </w:p>
        </w:tc>
        <w:tc>
          <w:tcPr>
            <w:tcW w:w="17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15" w:type="dxa"/>
            </w:tcMar>
          </w:tcPr>
          <w:p w14:paraId="07786CC8" w14:textId="77777777" w:rsidR="00E711F9" w:rsidRPr="00C14E9C" w:rsidRDefault="00E711F9" w:rsidP="00082C92">
            <w:pPr>
              <w:pStyle w:val="Standard"/>
              <w:rPr>
                <w:rFonts w:ascii="Arial" w:hAnsi="Arial" w:cs="Arial"/>
                <w:sz w:val="22"/>
                <w:szCs w:val="22"/>
              </w:rPr>
            </w:pPr>
            <w:r w:rsidRPr="00C14E9C">
              <w:rPr>
                <w:rFonts w:ascii="Arial" w:hAnsi="Arial" w:cs="Arial"/>
                <w:sz w:val="22"/>
                <w:szCs w:val="22"/>
              </w:rPr>
              <w:t>Human Resources</w:t>
            </w:r>
          </w:p>
          <w:p w14:paraId="31F1F4DF" w14:textId="77777777" w:rsidR="00E711F9" w:rsidRPr="00C14E9C" w:rsidRDefault="00E711F9" w:rsidP="00082C92">
            <w:pPr>
              <w:pStyle w:val="Standard"/>
              <w:rPr>
                <w:rFonts w:ascii="Arial" w:hAnsi="Arial" w:cs="Arial"/>
                <w:sz w:val="22"/>
                <w:szCs w:val="22"/>
              </w:rPr>
            </w:pPr>
            <w:r w:rsidRPr="00C14E9C">
              <w:rPr>
                <w:rFonts w:ascii="Arial" w:hAnsi="Arial" w:cs="Arial"/>
                <w:sz w:val="22"/>
                <w:szCs w:val="22"/>
              </w:rPr>
              <w:t>Director</w:t>
            </w:r>
          </w:p>
        </w:tc>
        <w:tc>
          <w:tcPr>
            <w:tcW w:w="27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15" w:type="dxa"/>
            </w:tcMar>
          </w:tcPr>
          <w:p w14:paraId="2A4BDC0A" w14:textId="77777777" w:rsidR="00E711F9" w:rsidRPr="00C14E9C" w:rsidRDefault="00E711F9" w:rsidP="00082C92">
            <w:pPr>
              <w:pStyle w:val="Standard"/>
              <w:rPr>
                <w:rFonts w:ascii="Arial" w:hAnsi="Arial" w:cs="Arial"/>
                <w:sz w:val="22"/>
                <w:szCs w:val="22"/>
              </w:rPr>
            </w:pPr>
            <w:r w:rsidRPr="00C14E9C">
              <w:rPr>
                <w:rFonts w:ascii="Arial" w:hAnsi="Arial" w:cs="Arial"/>
                <w:sz w:val="22"/>
                <w:szCs w:val="22"/>
              </w:rPr>
              <w:t>-Completed… Saba-Halogen T. M. System was implemented and is being utilized for this purpose through the 360 reviews / evaluations (in process).</w:t>
            </w:r>
          </w:p>
          <w:p w14:paraId="3B453AFC" w14:textId="77777777" w:rsidR="00E711F9" w:rsidRPr="00C14E9C" w:rsidRDefault="00E711F9" w:rsidP="00082C92">
            <w:pPr>
              <w:pStyle w:val="Standard"/>
              <w:rPr>
                <w:rFonts w:ascii="Arial" w:hAnsi="Arial" w:cs="Arial"/>
                <w:sz w:val="22"/>
                <w:szCs w:val="22"/>
              </w:rPr>
            </w:pPr>
            <w:r w:rsidRPr="00C14E9C">
              <w:rPr>
                <w:rFonts w:ascii="Arial" w:hAnsi="Arial" w:cs="Arial"/>
                <w:sz w:val="22"/>
                <w:szCs w:val="22"/>
              </w:rPr>
              <w:t>-90 day and annual reviews /evaluations.</w:t>
            </w:r>
          </w:p>
          <w:p w14:paraId="69F496BB" w14:textId="77777777" w:rsidR="00E711F9" w:rsidRPr="00C14E9C" w:rsidRDefault="00E711F9" w:rsidP="00082C92">
            <w:pPr>
              <w:pStyle w:val="Standard"/>
              <w:rPr>
                <w:rFonts w:ascii="Arial" w:hAnsi="Arial" w:cs="Arial"/>
                <w:sz w:val="22"/>
                <w:szCs w:val="22"/>
              </w:rPr>
            </w:pPr>
            <w:r w:rsidRPr="00C14E9C">
              <w:rPr>
                <w:rFonts w:ascii="Arial" w:hAnsi="Arial" w:cs="Arial"/>
                <w:sz w:val="22"/>
                <w:szCs w:val="22"/>
              </w:rPr>
              <w:t>-Periodic review of SHRM recommendations.</w:t>
            </w:r>
          </w:p>
          <w:p w14:paraId="61925A8C" w14:textId="77777777" w:rsidR="00E711F9" w:rsidRPr="00C14E9C" w:rsidRDefault="00E711F9" w:rsidP="00E711F9">
            <w:pPr>
              <w:pStyle w:val="Standard"/>
              <w:rPr>
                <w:rFonts w:ascii="Arial" w:hAnsi="Arial" w:cs="Arial"/>
                <w:sz w:val="22"/>
                <w:szCs w:val="22"/>
              </w:rPr>
            </w:pPr>
            <w:r w:rsidRPr="00C14E9C">
              <w:rPr>
                <w:rFonts w:ascii="Arial" w:hAnsi="Arial" w:cs="Arial"/>
                <w:sz w:val="22"/>
                <w:szCs w:val="22"/>
              </w:rPr>
              <w:t>-Consistent Comparisons throughout the organization.</w:t>
            </w:r>
          </w:p>
          <w:p w14:paraId="290FE35E" w14:textId="46A89F0D" w:rsidR="00E711F9" w:rsidRPr="00C14E9C" w:rsidRDefault="00E711F9" w:rsidP="00E711F9">
            <w:pPr>
              <w:pStyle w:val="Standard"/>
              <w:rPr>
                <w:rFonts w:ascii="Arial" w:hAnsi="Arial" w:cs="Arial"/>
                <w:sz w:val="22"/>
                <w:szCs w:val="22"/>
              </w:rPr>
            </w:pPr>
            <w:r w:rsidRPr="00C14E9C">
              <w:rPr>
                <w:rFonts w:ascii="Arial" w:hAnsi="Arial" w:cs="Arial"/>
                <w:sz w:val="22"/>
                <w:szCs w:val="22"/>
              </w:rPr>
              <w:t>-Improvement in morale.</w:t>
            </w:r>
          </w:p>
          <w:p w14:paraId="6747852F" w14:textId="77777777" w:rsidR="00E711F9" w:rsidRPr="00C14E9C" w:rsidRDefault="00E711F9" w:rsidP="00082C92">
            <w:pPr>
              <w:pStyle w:val="Standard"/>
              <w:rPr>
                <w:rFonts w:ascii="Arial" w:hAnsi="Arial" w:cs="Arial"/>
                <w:sz w:val="22"/>
                <w:szCs w:val="22"/>
              </w:rPr>
            </w:pPr>
          </w:p>
        </w:tc>
        <w:tc>
          <w:tcPr>
            <w:tcW w:w="16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22" w:type="dxa"/>
              <w:bottom w:w="0" w:type="dxa"/>
              <w:right w:w="115" w:type="dxa"/>
            </w:tcMar>
          </w:tcPr>
          <w:p w14:paraId="74D38B1F" w14:textId="77777777" w:rsidR="00E711F9" w:rsidRPr="00C14E9C" w:rsidRDefault="00E711F9" w:rsidP="00082C92">
            <w:pPr>
              <w:pStyle w:val="Standard"/>
              <w:rPr>
                <w:rFonts w:ascii="Arial" w:hAnsi="Arial" w:cs="Arial"/>
                <w:sz w:val="22"/>
                <w:szCs w:val="22"/>
              </w:rPr>
            </w:pPr>
            <w:r w:rsidRPr="00C14E9C">
              <w:rPr>
                <w:rFonts w:ascii="Arial" w:hAnsi="Arial" w:cs="Arial"/>
                <w:sz w:val="22"/>
                <w:szCs w:val="22"/>
              </w:rPr>
              <w:t>Ongoing;</w:t>
            </w:r>
          </w:p>
          <w:p w14:paraId="728D0B6F" w14:textId="77777777" w:rsidR="00E711F9" w:rsidRPr="00C14E9C" w:rsidRDefault="00E711F9" w:rsidP="00082C92">
            <w:pPr>
              <w:pStyle w:val="Standard"/>
              <w:rPr>
                <w:rFonts w:ascii="Arial" w:hAnsi="Arial" w:cs="Arial"/>
                <w:sz w:val="22"/>
                <w:szCs w:val="22"/>
              </w:rPr>
            </w:pPr>
          </w:p>
          <w:p w14:paraId="27FCA62D" w14:textId="77777777" w:rsidR="00E711F9" w:rsidRPr="00C14E9C" w:rsidRDefault="00E711F9" w:rsidP="00082C92">
            <w:pPr>
              <w:pStyle w:val="Standard"/>
              <w:rPr>
                <w:rFonts w:ascii="Arial" w:hAnsi="Arial" w:cs="Arial"/>
                <w:sz w:val="22"/>
                <w:szCs w:val="22"/>
              </w:rPr>
            </w:pPr>
          </w:p>
          <w:p w14:paraId="227FC1C6" w14:textId="77777777" w:rsidR="00E711F9" w:rsidRPr="00C14E9C" w:rsidRDefault="00E711F9" w:rsidP="00082C92">
            <w:pPr>
              <w:pStyle w:val="Standard"/>
              <w:jc w:val="center"/>
              <w:rPr>
                <w:rFonts w:ascii="Arial" w:hAnsi="Arial" w:cs="Arial"/>
                <w:sz w:val="22"/>
                <w:szCs w:val="22"/>
              </w:rPr>
            </w:pP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top w:w="0" w:type="dxa"/>
              <w:left w:w="122" w:type="dxa"/>
              <w:bottom w:w="0" w:type="dxa"/>
              <w:right w:w="115" w:type="dxa"/>
            </w:tcMar>
          </w:tcPr>
          <w:p w14:paraId="1A398FF7" w14:textId="77777777" w:rsidR="00E711F9" w:rsidRPr="00C14E9C" w:rsidRDefault="00E711F9" w:rsidP="00082C92">
            <w:pPr>
              <w:pStyle w:val="Standard"/>
              <w:rPr>
                <w:rFonts w:ascii="Arial" w:hAnsi="Arial" w:cs="Arial"/>
                <w:sz w:val="22"/>
                <w:szCs w:val="22"/>
              </w:rPr>
            </w:pPr>
            <w:r w:rsidRPr="00C14E9C">
              <w:rPr>
                <w:rFonts w:ascii="Arial" w:hAnsi="Arial" w:cs="Arial"/>
                <w:sz w:val="22"/>
                <w:szCs w:val="22"/>
              </w:rPr>
              <w:t>-Currently in place and being utilized.</w:t>
            </w:r>
          </w:p>
          <w:p w14:paraId="2D54B1B3" w14:textId="77777777" w:rsidR="00E711F9" w:rsidRPr="00C14E9C" w:rsidRDefault="00E711F9" w:rsidP="00082C92">
            <w:pPr>
              <w:pStyle w:val="Standard"/>
              <w:rPr>
                <w:rFonts w:ascii="Arial" w:hAnsi="Arial" w:cs="Arial"/>
                <w:sz w:val="22"/>
                <w:szCs w:val="22"/>
              </w:rPr>
            </w:pPr>
            <w:r w:rsidRPr="00C14E9C">
              <w:rPr>
                <w:rFonts w:ascii="Arial" w:hAnsi="Arial" w:cs="Arial"/>
                <w:sz w:val="22"/>
                <w:szCs w:val="22"/>
              </w:rPr>
              <w:t>-Not all performance reviews are done in a timely manner yet.</w:t>
            </w:r>
          </w:p>
        </w:tc>
        <w:tc>
          <w:tcPr>
            <w:tcW w:w="2498" w:type="dxa"/>
            <w:tcBorders>
              <w:top w:val="single" w:sz="6" w:space="0" w:color="00000A"/>
              <w:left w:val="single" w:sz="6" w:space="0" w:color="00000A"/>
              <w:bottom w:val="single" w:sz="6" w:space="0" w:color="00000A"/>
              <w:right w:val="single" w:sz="6" w:space="0" w:color="00000A"/>
            </w:tcBorders>
            <w:shd w:val="clear" w:color="auto" w:fill="auto"/>
            <w:tcMar>
              <w:top w:w="0" w:type="dxa"/>
              <w:left w:w="122" w:type="dxa"/>
              <w:bottom w:w="0" w:type="dxa"/>
              <w:right w:w="115" w:type="dxa"/>
            </w:tcMar>
          </w:tcPr>
          <w:p w14:paraId="2531F7FF" w14:textId="77777777" w:rsidR="00E711F9" w:rsidRPr="00C14E9C" w:rsidRDefault="00E711F9" w:rsidP="00082C92">
            <w:pPr>
              <w:pStyle w:val="Standard"/>
              <w:rPr>
                <w:rFonts w:ascii="Arial" w:hAnsi="Arial" w:cs="Arial"/>
                <w:sz w:val="22"/>
                <w:szCs w:val="22"/>
              </w:rPr>
            </w:pPr>
            <w:r w:rsidRPr="00C14E9C">
              <w:rPr>
                <w:rFonts w:ascii="Arial" w:hAnsi="Arial" w:cs="Arial"/>
                <w:sz w:val="22"/>
                <w:szCs w:val="22"/>
              </w:rPr>
              <w:t>Currently in place and in the process of “catch up” by most departments.</w:t>
            </w:r>
          </w:p>
        </w:tc>
      </w:tr>
    </w:tbl>
    <w:p w14:paraId="184F7930" w14:textId="77777777" w:rsidR="00082C92" w:rsidRPr="00C14E9C" w:rsidRDefault="00082C92" w:rsidP="002C1A07">
      <w:pPr>
        <w:rPr>
          <w:rFonts w:ascii="Arial" w:hAnsi="Arial" w:cs="Arial"/>
          <w:sz w:val="22"/>
          <w:szCs w:val="22"/>
        </w:rPr>
      </w:pPr>
    </w:p>
    <w:p w14:paraId="3BE8D98A" w14:textId="77777777" w:rsidR="00082C92" w:rsidRPr="00C14E9C" w:rsidRDefault="00082C92" w:rsidP="002C1A07">
      <w:pPr>
        <w:rPr>
          <w:rFonts w:ascii="Arial" w:hAnsi="Arial" w:cs="Arial"/>
          <w:sz w:val="22"/>
          <w:szCs w:val="22"/>
        </w:rPr>
      </w:pPr>
    </w:p>
    <w:p w14:paraId="22FADF6F" w14:textId="77777777" w:rsidR="00107CEC" w:rsidRPr="00C14E9C" w:rsidRDefault="00107CEC" w:rsidP="00107CEC">
      <w:pPr>
        <w:pBdr>
          <w:top w:val="single" w:sz="6" w:space="1" w:color="auto" w:shadow="1"/>
          <w:left w:val="single" w:sz="6" w:space="1" w:color="auto" w:shadow="1"/>
          <w:bottom w:val="single" w:sz="6" w:space="1" w:color="auto" w:shadow="1"/>
          <w:right w:val="single" w:sz="6" w:space="1" w:color="auto" w:shadow="1"/>
        </w:pBdr>
        <w:ind w:left="2880" w:right="2880"/>
        <w:jc w:val="center"/>
        <w:outlineLvl w:val="0"/>
        <w:rPr>
          <w:rFonts w:ascii="Arial" w:hAnsi="Arial" w:cs="Arial"/>
          <w:b/>
          <w:smallCaps/>
          <w:sz w:val="22"/>
          <w:szCs w:val="22"/>
        </w:rPr>
      </w:pPr>
      <w:r w:rsidRPr="00C14E9C">
        <w:rPr>
          <w:rFonts w:ascii="Arial" w:hAnsi="Arial" w:cs="Arial"/>
          <w:b/>
          <w:smallCaps/>
          <w:sz w:val="22"/>
          <w:szCs w:val="22"/>
        </w:rPr>
        <w:t xml:space="preserve">real estate division </w:t>
      </w:r>
    </w:p>
    <w:p w14:paraId="0D5A7D25" w14:textId="77777777" w:rsidR="00107CEC" w:rsidRPr="00C14E9C" w:rsidRDefault="00107CEC" w:rsidP="00107CEC">
      <w:pPr>
        <w:jc w:val="right"/>
        <w:rPr>
          <w:rFonts w:ascii="Arial" w:hAnsi="Arial" w:cs="Arial"/>
          <w:smallCaps/>
          <w:sz w:val="22"/>
          <w:szCs w:val="22"/>
        </w:rPr>
      </w:pPr>
    </w:p>
    <w:p w14:paraId="637FA36B" w14:textId="77777777" w:rsidR="00107CEC" w:rsidRPr="00C14E9C" w:rsidRDefault="00107CEC" w:rsidP="00107CEC">
      <w:pPr>
        <w:rPr>
          <w:rFonts w:ascii="Arial" w:hAnsi="Arial" w:cs="Arial"/>
          <w:sz w:val="22"/>
          <w:szCs w:val="22"/>
        </w:rPr>
      </w:pPr>
    </w:p>
    <w:p w14:paraId="32AD3BCE" w14:textId="77777777" w:rsidR="00107CEC" w:rsidRPr="00C14E9C" w:rsidRDefault="00107CEC" w:rsidP="00107CEC">
      <w:pPr>
        <w:rPr>
          <w:rFonts w:ascii="Arial" w:hAnsi="Arial" w:cs="Arial"/>
          <w:sz w:val="22"/>
          <w:szCs w:val="22"/>
        </w:rPr>
      </w:pPr>
    </w:p>
    <w:tbl>
      <w:tblPr>
        <w:tblW w:w="13851" w:type="dxa"/>
        <w:jc w:val="center"/>
        <w:tblInd w:w="-189"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5486"/>
        <w:gridCol w:w="2181"/>
        <w:gridCol w:w="1501"/>
        <w:gridCol w:w="2315"/>
        <w:gridCol w:w="2368"/>
      </w:tblGrid>
      <w:tr w:rsidR="007E34F4" w:rsidRPr="00C14E9C" w14:paraId="1DEA5B7D" w14:textId="77777777" w:rsidTr="007E34F4">
        <w:trPr>
          <w:jc w:val="center"/>
        </w:trPr>
        <w:tc>
          <w:tcPr>
            <w:tcW w:w="5486" w:type="dxa"/>
            <w:tcBorders>
              <w:bottom w:val="double" w:sz="6" w:space="0" w:color="auto"/>
            </w:tcBorders>
            <w:shd w:val="clear" w:color="auto" w:fill="auto"/>
          </w:tcPr>
          <w:p w14:paraId="0D6F4FF9" w14:textId="77777777" w:rsidR="00B71E56" w:rsidRPr="00C14E9C" w:rsidRDefault="00B71E56" w:rsidP="00B71E56">
            <w:pPr>
              <w:rPr>
                <w:rFonts w:ascii="Arial" w:hAnsi="Arial" w:cs="Arial"/>
                <w:smallCaps/>
                <w:sz w:val="22"/>
                <w:szCs w:val="22"/>
              </w:rPr>
            </w:pPr>
          </w:p>
          <w:p w14:paraId="025BB3B7" w14:textId="77777777" w:rsidR="00B71E56" w:rsidRPr="00C14E9C" w:rsidRDefault="00B71E56" w:rsidP="00B71E56">
            <w:pPr>
              <w:rPr>
                <w:rFonts w:ascii="Arial" w:hAnsi="Arial" w:cs="Arial"/>
                <w:smallCaps/>
                <w:sz w:val="22"/>
                <w:szCs w:val="22"/>
              </w:rPr>
            </w:pPr>
            <w:r w:rsidRPr="00C14E9C">
              <w:rPr>
                <w:rFonts w:ascii="Arial" w:hAnsi="Arial" w:cs="Arial"/>
                <w:smallCaps/>
                <w:sz w:val="22"/>
                <w:szCs w:val="22"/>
              </w:rPr>
              <w:t>Actions/Tactics (including Metrics):</w:t>
            </w:r>
          </w:p>
          <w:p w14:paraId="130A260F" w14:textId="77777777" w:rsidR="00B71E56" w:rsidRPr="00C14E9C" w:rsidRDefault="00B71E56" w:rsidP="00B71E56">
            <w:pPr>
              <w:rPr>
                <w:rFonts w:ascii="Arial" w:hAnsi="Arial" w:cs="Arial"/>
                <w:smallCaps/>
                <w:sz w:val="22"/>
                <w:szCs w:val="22"/>
              </w:rPr>
            </w:pPr>
            <w:r w:rsidRPr="00C14E9C">
              <w:rPr>
                <w:rFonts w:ascii="Arial" w:hAnsi="Arial" w:cs="Arial"/>
                <w:smallCaps/>
                <w:sz w:val="22"/>
                <w:szCs w:val="22"/>
              </w:rPr>
              <w:t xml:space="preserve">  </w:t>
            </w:r>
            <w:r w:rsidRPr="00C14E9C">
              <w:rPr>
                <w:rFonts w:ascii="Arial" w:hAnsi="Arial" w:cs="Arial"/>
                <w:sz w:val="22"/>
                <w:szCs w:val="22"/>
              </w:rPr>
              <w:t xml:space="preserve"> (Twelve Months)</w:t>
            </w:r>
          </w:p>
          <w:p w14:paraId="0762D83C" w14:textId="77777777" w:rsidR="00B71E56" w:rsidRPr="00C14E9C" w:rsidRDefault="00B71E56" w:rsidP="00B71E56">
            <w:pPr>
              <w:jc w:val="right"/>
              <w:rPr>
                <w:rFonts w:ascii="Arial" w:hAnsi="Arial" w:cs="Arial"/>
                <w:sz w:val="22"/>
                <w:szCs w:val="22"/>
              </w:rPr>
            </w:pPr>
          </w:p>
        </w:tc>
        <w:tc>
          <w:tcPr>
            <w:tcW w:w="2181" w:type="dxa"/>
            <w:tcBorders>
              <w:bottom w:val="double" w:sz="6" w:space="0" w:color="auto"/>
              <w:right w:val="nil"/>
            </w:tcBorders>
            <w:shd w:val="clear" w:color="auto" w:fill="auto"/>
          </w:tcPr>
          <w:p w14:paraId="760E248D" w14:textId="77777777" w:rsidR="00B71E56" w:rsidRPr="00C14E9C" w:rsidRDefault="00B71E56" w:rsidP="00B71E56">
            <w:pPr>
              <w:jc w:val="center"/>
              <w:rPr>
                <w:rFonts w:ascii="Arial" w:hAnsi="Arial" w:cs="Arial"/>
                <w:smallCaps/>
                <w:sz w:val="22"/>
                <w:szCs w:val="22"/>
              </w:rPr>
            </w:pPr>
          </w:p>
          <w:p w14:paraId="179D1C40" w14:textId="77777777" w:rsidR="00B71E56" w:rsidRPr="00C14E9C" w:rsidRDefault="00B71E56" w:rsidP="00B71E56">
            <w:pPr>
              <w:jc w:val="center"/>
              <w:rPr>
                <w:rFonts w:ascii="Arial" w:hAnsi="Arial" w:cs="Arial"/>
                <w:smallCaps/>
                <w:sz w:val="22"/>
                <w:szCs w:val="22"/>
              </w:rPr>
            </w:pPr>
            <w:r w:rsidRPr="00C14E9C">
              <w:rPr>
                <w:rFonts w:ascii="Arial" w:hAnsi="Arial" w:cs="Arial"/>
                <w:smallCaps/>
                <w:sz w:val="22"/>
                <w:szCs w:val="22"/>
              </w:rPr>
              <w:t>Who will see the Action is completed?</w:t>
            </w:r>
          </w:p>
        </w:tc>
        <w:tc>
          <w:tcPr>
            <w:tcW w:w="1501" w:type="dxa"/>
            <w:tcBorders>
              <w:bottom w:val="double" w:sz="6" w:space="0" w:color="auto"/>
            </w:tcBorders>
            <w:shd w:val="clear" w:color="auto" w:fill="auto"/>
          </w:tcPr>
          <w:p w14:paraId="015193CD" w14:textId="77777777" w:rsidR="00B71E56" w:rsidRPr="00C14E9C" w:rsidRDefault="00B71E56" w:rsidP="00B71E56">
            <w:pPr>
              <w:jc w:val="center"/>
              <w:rPr>
                <w:rFonts w:ascii="Arial" w:hAnsi="Arial" w:cs="Arial"/>
                <w:smallCaps/>
                <w:sz w:val="22"/>
                <w:szCs w:val="22"/>
              </w:rPr>
            </w:pPr>
          </w:p>
          <w:p w14:paraId="319FDD11" w14:textId="77777777" w:rsidR="00B71E56" w:rsidRPr="00C14E9C" w:rsidRDefault="00B71E56" w:rsidP="00B71E56">
            <w:pPr>
              <w:jc w:val="center"/>
              <w:rPr>
                <w:rFonts w:ascii="Arial" w:hAnsi="Arial" w:cs="Arial"/>
                <w:smallCaps/>
                <w:sz w:val="22"/>
                <w:szCs w:val="22"/>
              </w:rPr>
            </w:pPr>
            <w:r w:rsidRPr="00C14E9C">
              <w:rPr>
                <w:rFonts w:ascii="Arial" w:hAnsi="Arial" w:cs="Arial"/>
                <w:smallCaps/>
                <w:sz w:val="22"/>
                <w:szCs w:val="22"/>
              </w:rPr>
              <w:t>Immediate</w:t>
            </w:r>
          </w:p>
          <w:p w14:paraId="5CF0947D" w14:textId="77777777" w:rsidR="00B71E56" w:rsidRPr="00C14E9C" w:rsidRDefault="00B71E56" w:rsidP="00B71E56">
            <w:pPr>
              <w:jc w:val="center"/>
              <w:rPr>
                <w:rFonts w:ascii="Arial" w:hAnsi="Arial" w:cs="Arial"/>
                <w:smallCaps/>
                <w:sz w:val="22"/>
                <w:szCs w:val="22"/>
              </w:rPr>
            </w:pPr>
            <w:r w:rsidRPr="00C14E9C">
              <w:rPr>
                <w:rFonts w:ascii="Arial" w:hAnsi="Arial" w:cs="Arial"/>
                <w:smallCaps/>
                <w:sz w:val="22"/>
                <w:szCs w:val="22"/>
              </w:rPr>
              <w:t>Goal</w:t>
            </w:r>
          </w:p>
          <w:p w14:paraId="147D7769" w14:textId="77777777" w:rsidR="00B71E56" w:rsidRPr="00C14E9C" w:rsidRDefault="00B71E56" w:rsidP="00B71E56">
            <w:pPr>
              <w:jc w:val="center"/>
              <w:rPr>
                <w:rFonts w:ascii="Arial" w:hAnsi="Arial" w:cs="Arial"/>
                <w:smallCaps/>
                <w:sz w:val="22"/>
                <w:szCs w:val="22"/>
              </w:rPr>
            </w:pPr>
            <w:r w:rsidRPr="00C14E9C">
              <w:rPr>
                <w:rFonts w:ascii="Arial" w:hAnsi="Arial" w:cs="Arial"/>
                <w:smallCaps/>
                <w:sz w:val="22"/>
                <w:szCs w:val="22"/>
              </w:rPr>
              <w:sym w:font="Wingdings" w:char="F0FC"/>
            </w:r>
          </w:p>
        </w:tc>
        <w:tc>
          <w:tcPr>
            <w:tcW w:w="2315" w:type="dxa"/>
            <w:tcBorders>
              <w:bottom w:val="double" w:sz="6" w:space="0" w:color="auto"/>
            </w:tcBorders>
            <w:shd w:val="clear" w:color="auto" w:fill="auto"/>
          </w:tcPr>
          <w:p w14:paraId="2C5AB9D5" w14:textId="77777777" w:rsidR="00B71E56" w:rsidRPr="00C14E9C" w:rsidRDefault="00B71E56" w:rsidP="00B71E56">
            <w:pPr>
              <w:jc w:val="center"/>
              <w:rPr>
                <w:rFonts w:ascii="Arial" w:hAnsi="Arial" w:cs="Arial"/>
                <w:sz w:val="22"/>
                <w:szCs w:val="22"/>
              </w:rPr>
            </w:pPr>
          </w:p>
          <w:p w14:paraId="2F97ED2F" w14:textId="77777777" w:rsidR="00B71E56" w:rsidRPr="00C14E9C" w:rsidRDefault="00B71E56" w:rsidP="00B71E56">
            <w:pPr>
              <w:jc w:val="center"/>
              <w:rPr>
                <w:rFonts w:ascii="Arial" w:hAnsi="Arial" w:cs="Arial"/>
                <w:smallCaps/>
                <w:sz w:val="22"/>
                <w:szCs w:val="22"/>
              </w:rPr>
            </w:pPr>
            <w:r w:rsidRPr="00C14E9C">
              <w:rPr>
                <w:rFonts w:ascii="Arial" w:hAnsi="Arial" w:cs="Arial"/>
                <w:smallCaps/>
                <w:sz w:val="22"/>
                <w:szCs w:val="22"/>
              </w:rPr>
              <w:t>Measure</w:t>
            </w:r>
          </w:p>
        </w:tc>
        <w:tc>
          <w:tcPr>
            <w:tcW w:w="2368" w:type="dxa"/>
            <w:tcBorders>
              <w:bottom w:val="double" w:sz="6" w:space="0" w:color="auto"/>
            </w:tcBorders>
            <w:shd w:val="clear" w:color="auto" w:fill="auto"/>
          </w:tcPr>
          <w:p w14:paraId="7272DE84" w14:textId="77777777" w:rsidR="00B71E56" w:rsidRPr="00C14E9C" w:rsidRDefault="00B71E56" w:rsidP="00B71E56">
            <w:pPr>
              <w:rPr>
                <w:rFonts w:ascii="Arial" w:hAnsi="Arial" w:cs="Arial"/>
                <w:smallCaps/>
                <w:sz w:val="22"/>
                <w:szCs w:val="22"/>
              </w:rPr>
            </w:pPr>
          </w:p>
          <w:p w14:paraId="3BCF61DE" w14:textId="77777777" w:rsidR="00B71E56" w:rsidRPr="00C14E9C" w:rsidRDefault="00B71E56" w:rsidP="00B71E56">
            <w:pPr>
              <w:jc w:val="center"/>
              <w:rPr>
                <w:rFonts w:ascii="Arial" w:hAnsi="Arial" w:cs="Arial"/>
                <w:sz w:val="22"/>
                <w:szCs w:val="22"/>
              </w:rPr>
            </w:pPr>
            <w:r w:rsidRPr="00C14E9C">
              <w:rPr>
                <w:rFonts w:ascii="Arial" w:hAnsi="Arial" w:cs="Arial"/>
                <w:smallCaps/>
                <w:sz w:val="22"/>
                <w:szCs w:val="22"/>
              </w:rPr>
              <w:t>End Date</w:t>
            </w:r>
          </w:p>
        </w:tc>
      </w:tr>
      <w:tr w:rsidR="007E34F4" w:rsidRPr="00C14E9C" w14:paraId="6D14C609" w14:textId="77777777" w:rsidTr="007E34F4">
        <w:trPr>
          <w:jc w:val="center"/>
        </w:trPr>
        <w:tc>
          <w:tcPr>
            <w:tcW w:w="5486" w:type="dxa"/>
            <w:tcBorders>
              <w:top w:val="double" w:sz="6" w:space="0" w:color="auto"/>
              <w:bottom w:val="single" w:sz="4" w:space="0" w:color="auto"/>
            </w:tcBorders>
            <w:shd w:val="clear" w:color="auto" w:fill="auto"/>
          </w:tcPr>
          <w:p w14:paraId="42C49C15" w14:textId="77777777" w:rsidR="00B71E56" w:rsidRPr="00C14E9C" w:rsidRDefault="00B71E56" w:rsidP="00B71E56">
            <w:pPr>
              <w:rPr>
                <w:rFonts w:ascii="Arial" w:hAnsi="Arial" w:cs="Arial"/>
                <w:sz w:val="22"/>
                <w:szCs w:val="22"/>
              </w:rPr>
            </w:pPr>
            <w:r w:rsidRPr="00C14E9C">
              <w:rPr>
                <w:rFonts w:ascii="Arial" w:hAnsi="Arial" w:cs="Arial"/>
                <w:sz w:val="22"/>
                <w:szCs w:val="22"/>
              </w:rPr>
              <w:t xml:space="preserve">2.8. Working with communities to define need and using both the results of our Community Needs </w:t>
            </w:r>
            <w:r w:rsidRPr="00C14E9C">
              <w:rPr>
                <w:rFonts w:ascii="Arial" w:hAnsi="Arial" w:cs="Arial"/>
                <w:sz w:val="22"/>
                <w:szCs w:val="22"/>
              </w:rPr>
              <w:lastRenderedPageBreak/>
              <w:t xml:space="preserve">Assessment, our conversations with community leaders and housing experts, we will develop affordable housing in communities of need.  This will not only meet community needs, </w:t>
            </w:r>
            <w:proofErr w:type="gramStart"/>
            <w:r w:rsidRPr="00C14E9C">
              <w:rPr>
                <w:rFonts w:ascii="Arial" w:hAnsi="Arial" w:cs="Arial"/>
                <w:sz w:val="22"/>
                <w:szCs w:val="22"/>
              </w:rPr>
              <w:t>but</w:t>
            </w:r>
            <w:proofErr w:type="gramEnd"/>
            <w:r w:rsidRPr="00C14E9C">
              <w:rPr>
                <w:rFonts w:ascii="Arial" w:hAnsi="Arial" w:cs="Arial"/>
                <w:sz w:val="22"/>
                <w:szCs w:val="22"/>
              </w:rPr>
              <w:t xml:space="preserve"> give stable, non-grant streams of revenue to </w:t>
            </w:r>
            <w:proofErr w:type="spellStart"/>
            <w:r w:rsidRPr="00C14E9C">
              <w:rPr>
                <w:rFonts w:ascii="Arial" w:hAnsi="Arial" w:cs="Arial"/>
                <w:sz w:val="22"/>
                <w:szCs w:val="22"/>
              </w:rPr>
              <w:t>Newcap</w:t>
            </w:r>
            <w:proofErr w:type="spellEnd"/>
            <w:r w:rsidRPr="00C14E9C">
              <w:rPr>
                <w:rFonts w:ascii="Arial" w:hAnsi="Arial" w:cs="Arial"/>
                <w:sz w:val="22"/>
                <w:szCs w:val="22"/>
              </w:rPr>
              <w:t>.</w:t>
            </w:r>
          </w:p>
          <w:p w14:paraId="0BA4AB06" w14:textId="77777777" w:rsidR="00B71E56" w:rsidRPr="00C14E9C" w:rsidRDefault="00B71E56" w:rsidP="00B71E56">
            <w:pPr>
              <w:rPr>
                <w:rFonts w:ascii="Arial" w:hAnsi="Arial" w:cs="Arial"/>
                <w:sz w:val="22"/>
                <w:szCs w:val="22"/>
              </w:rPr>
            </w:pPr>
          </w:p>
        </w:tc>
        <w:tc>
          <w:tcPr>
            <w:tcW w:w="2181" w:type="dxa"/>
            <w:tcBorders>
              <w:top w:val="double" w:sz="6" w:space="0" w:color="auto"/>
              <w:bottom w:val="single" w:sz="4" w:space="0" w:color="auto"/>
            </w:tcBorders>
            <w:shd w:val="clear" w:color="auto" w:fill="auto"/>
          </w:tcPr>
          <w:p w14:paraId="4741AD0B" w14:textId="77777777" w:rsidR="00B71E56" w:rsidRPr="00C14E9C" w:rsidRDefault="00B71E56" w:rsidP="00B71E56">
            <w:pPr>
              <w:jc w:val="center"/>
              <w:rPr>
                <w:rFonts w:ascii="Arial" w:hAnsi="Arial" w:cs="Arial"/>
                <w:sz w:val="22"/>
                <w:szCs w:val="22"/>
              </w:rPr>
            </w:pPr>
            <w:r w:rsidRPr="00C14E9C">
              <w:rPr>
                <w:rFonts w:ascii="Arial" w:hAnsi="Arial" w:cs="Arial"/>
                <w:sz w:val="22"/>
                <w:szCs w:val="22"/>
              </w:rPr>
              <w:lastRenderedPageBreak/>
              <w:t>Jaime/Cheryl</w:t>
            </w:r>
          </w:p>
        </w:tc>
        <w:tc>
          <w:tcPr>
            <w:tcW w:w="1501" w:type="dxa"/>
            <w:tcBorders>
              <w:top w:val="double" w:sz="6" w:space="0" w:color="auto"/>
              <w:bottom w:val="single" w:sz="4" w:space="0" w:color="auto"/>
            </w:tcBorders>
            <w:shd w:val="clear" w:color="auto" w:fill="auto"/>
          </w:tcPr>
          <w:p w14:paraId="3D984AC0" w14:textId="77777777" w:rsidR="00B71E56" w:rsidRPr="00C14E9C" w:rsidRDefault="00B71E56" w:rsidP="00B71E56">
            <w:pPr>
              <w:jc w:val="center"/>
              <w:rPr>
                <w:rFonts w:ascii="Arial" w:hAnsi="Arial" w:cs="Arial"/>
                <w:sz w:val="22"/>
                <w:szCs w:val="22"/>
              </w:rPr>
            </w:pPr>
          </w:p>
        </w:tc>
        <w:tc>
          <w:tcPr>
            <w:tcW w:w="2315" w:type="dxa"/>
            <w:tcBorders>
              <w:top w:val="double" w:sz="6" w:space="0" w:color="auto"/>
              <w:bottom w:val="single" w:sz="4" w:space="0" w:color="auto"/>
            </w:tcBorders>
            <w:shd w:val="clear" w:color="auto" w:fill="auto"/>
          </w:tcPr>
          <w:p w14:paraId="167873BB" w14:textId="77777777" w:rsidR="00B71E56" w:rsidRPr="00C14E9C" w:rsidRDefault="00B71E56" w:rsidP="00B71E56">
            <w:pPr>
              <w:jc w:val="center"/>
              <w:rPr>
                <w:rFonts w:ascii="Arial" w:hAnsi="Arial" w:cs="Arial"/>
                <w:sz w:val="22"/>
                <w:szCs w:val="22"/>
              </w:rPr>
            </w:pPr>
            <w:r w:rsidRPr="00C14E9C">
              <w:rPr>
                <w:rFonts w:ascii="Arial" w:hAnsi="Arial" w:cs="Arial"/>
                <w:sz w:val="22"/>
                <w:szCs w:val="22"/>
              </w:rPr>
              <w:t xml:space="preserve">Work with a developer to mentor </w:t>
            </w:r>
            <w:r w:rsidRPr="00C14E9C">
              <w:rPr>
                <w:rFonts w:ascii="Arial" w:hAnsi="Arial" w:cs="Arial"/>
                <w:sz w:val="22"/>
                <w:szCs w:val="22"/>
              </w:rPr>
              <w:lastRenderedPageBreak/>
              <w:t xml:space="preserve">us through this process.  Then begin steps to develop </w:t>
            </w:r>
            <w:proofErr w:type="spellStart"/>
            <w:r w:rsidRPr="00C14E9C">
              <w:rPr>
                <w:rFonts w:ascii="Arial" w:hAnsi="Arial" w:cs="Arial"/>
                <w:sz w:val="22"/>
                <w:szCs w:val="22"/>
              </w:rPr>
              <w:t>Newcap</w:t>
            </w:r>
            <w:proofErr w:type="spellEnd"/>
            <w:r w:rsidRPr="00C14E9C">
              <w:rPr>
                <w:rFonts w:ascii="Arial" w:hAnsi="Arial" w:cs="Arial"/>
                <w:sz w:val="22"/>
                <w:szCs w:val="22"/>
              </w:rPr>
              <w:t xml:space="preserve"> into a non-profit housing developer –</w:t>
            </w:r>
          </w:p>
          <w:p w14:paraId="25FC8774" w14:textId="77777777" w:rsidR="00B71E56" w:rsidRPr="00C14E9C" w:rsidRDefault="00B71E56" w:rsidP="00B71E56">
            <w:pPr>
              <w:jc w:val="center"/>
              <w:rPr>
                <w:rFonts w:ascii="Arial" w:hAnsi="Arial" w:cs="Arial"/>
                <w:sz w:val="22"/>
                <w:szCs w:val="22"/>
              </w:rPr>
            </w:pPr>
          </w:p>
        </w:tc>
        <w:tc>
          <w:tcPr>
            <w:tcW w:w="2368" w:type="dxa"/>
            <w:tcBorders>
              <w:top w:val="double" w:sz="6" w:space="0" w:color="auto"/>
              <w:bottom w:val="single" w:sz="4" w:space="0" w:color="auto"/>
            </w:tcBorders>
            <w:shd w:val="clear" w:color="auto" w:fill="auto"/>
          </w:tcPr>
          <w:p w14:paraId="63E541A8" w14:textId="77777777" w:rsidR="00B71E56" w:rsidRPr="00C14E9C" w:rsidRDefault="00B71E56" w:rsidP="00B71E56">
            <w:pPr>
              <w:rPr>
                <w:rFonts w:ascii="Arial" w:hAnsi="Arial" w:cs="Arial"/>
                <w:sz w:val="22"/>
                <w:szCs w:val="22"/>
              </w:rPr>
            </w:pPr>
            <w:r w:rsidRPr="00C14E9C">
              <w:rPr>
                <w:rFonts w:ascii="Arial" w:hAnsi="Arial" w:cs="Arial"/>
                <w:sz w:val="22"/>
                <w:szCs w:val="22"/>
              </w:rPr>
              <w:lastRenderedPageBreak/>
              <w:t>On-going</w:t>
            </w:r>
          </w:p>
        </w:tc>
      </w:tr>
      <w:tr w:rsidR="007E34F4" w:rsidRPr="00C14E9C" w14:paraId="7DA42154" w14:textId="77777777" w:rsidTr="007E34F4">
        <w:trPr>
          <w:jc w:val="center"/>
        </w:trPr>
        <w:tc>
          <w:tcPr>
            <w:tcW w:w="5486" w:type="dxa"/>
            <w:tcBorders>
              <w:top w:val="single" w:sz="4" w:space="0" w:color="auto"/>
              <w:bottom w:val="single" w:sz="6" w:space="0" w:color="auto"/>
            </w:tcBorders>
            <w:shd w:val="clear" w:color="auto" w:fill="auto"/>
          </w:tcPr>
          <w:p w14:paraId="50FE38B6" w14:textId="77777777" w:rsidR="00B71E56" w:rsidRPr="00C14E9C" w:rsidRDefault="00B71E56" w:rsidP="00B71E56">
            <w:pPr>
              <w:rPr>
                <w:rFonts w:ascii="Arial" w:hAnsi="Arial" w:cs="Arial"/>
                <w:sz w:val="22"/>
                <w:szCs w:val="22"/>
              </w:rPr>
            </w:pPr>
            <w:r w:rsidRPr="00C14E9C">
              <w:rPr>
                <w:rFonts w:ascii="Arial" w:hAnsi="Arial" w:cs="Arial"/>
                <w:sz w:val="22"/>
                <w:szCs w:val="22"/>
              </w:rPr>
              <w:lastRenderedPageBreak/>
              <w:t xml:space="preserve">2.9 Building on our Community Reinvestment Committees in the Cities of Oconto &amp; Shawano as well as Langlade County, we will work on and repair aging, dilapidated housing to enable people to stay in their homes.  We will expand this program to other communities as we establish a model &amp; funding sources. Will work with the Asset Development department and the HHR program to ensure funding. </w:t>
            </w:r>
          </w:p>
          <w:p w14:paraId="43D27842" w14:textId="77777777" w:rsidR="00B71E56" w:rsidRPr="00C14E9C" w:rsidRDefault="00B71E56" w:rsidP="00B71E56">
            <w:pPr>
              <w:rPr>
                <w:rFonts w:ascii="Arial" w:hAnsi="Arial" w:cs="Arial"/>
                <w:sz w:val="22"/>
                <w:szCs w:val="22"/>
              </w:rPr>
            </w:pPr>
          </w:p>
          <w:p w14:paraId="7C5C4328" w14:textId="77777777" w:rsidR="00B71E56" w:rsidRPr="00C14E9C" w:rsidRDefault="00B71E56" w:rsidP="00B71E56">
            <w:pPr>
              <w:pStyle w:val="Default"/>
              <w:rPr>
                <w:sz w:val="22"/>
                <w:szCs w:val="22"/>
              </w:rPr>
            </w:pPr>
          </w:p>
        </w:tc>
        <w:tc>
          <w:tcPr>
            <w:tcW w:w="2181" w:type="dxa"/>
            <w:tcBorders>
              <w:top w:val="single" w:sz="4" w:space="0" w:color="auto"/>
            </w:tcBorders>
            <w:shd w:val="clear" w:color="auto" w:fill="auto"/>
          </w:tcPr>
          <w:p w14:paraId="7A8944CC" w14:textId="77777777" w:rsidR="00B71E56" w:rsidRPr="00C14E9C" w:rsidRDefault="00B71E56" w:rsidP="00B71E56">
            <w:pPr>
              <w:jc w:val="center"/>
              <w:rPr>
                <w:rFonts w:ascii="Arial" w:hAnsi="Arial" w:cs="Arial"/>
                <w:sz w:val="22"/>
                <w:szCs w:val="22"/>
              </w:rPr>
            </w:pPr>
            <w:r w:rsidRPr="00C14E9C">
              <w:rPr>
                <w:rFonts w:ascii="Arial" w:hAnsi="Arial" w:cs="Arial"/>
                <w:sz w:val="22"/>
                <w:szCs w:val="22"/>
              </w:rPr>
              <w:t>Jaime/ Deb W.</w:t>
            </w:r>
          </w:p>
        </w:tc>
        <w:tc>
          <w:tcPr>
            <w:tcW w:w="1501" w:type="dxa"/>
            <w:tcBorders>
              <w:top w:val="single" w:sz="4" w:space="0" w:color="auto"/>
            </w:tcBorders>
            <w:shd w:val="clear" w:color="auto" w:fill="auto"/>
          </w:tcPr>
          <w:p w14:paraId="7F213C45" w14:textId="77777777" w:rsidR="00B71E56" w:rsidRPr="00C14E9C" w:rsidRDefault="00B71E56" w:rsidP="00B71E56">
            <w:pPr>
              <w:jc w:val="center"/>
              <w:rPr>
                <w:rFonts w:ascii="Arial" w:hAnsi="Arial" w:cs="Arial"/>
                <w:sz w:val="22"/>
                <w:szCs w:val="22"/>
              </w:rPr>
            </w:pPr>
            <w:r w:rsidRPr="00C14E9C">
              <w:rPr>
                <w:rFonts w:ascii="Arial" w:hAnsi="Arial" w:cs="Arial"/>
                <w:smallCaps/>
                <w:sz w:val="22"/>
                <w:szCs w:val="22"/>
              </w:rPr>
              <w:sym w:font="Wingdings" w:char="F0FC"/>
            </w:r>
          </w:p>
        </w:tc>
        <w:tc>
          <w:tcPr>
            <w:tcW w:w="2315" w:type="dxa"/>
            <w:tcBorders>
              <w:top w:val="single" w:sz="4" w:space="0" w:color="auto"/>
            </w:tcBorders>
            <w:shd w:val="clear" w:color="auto" w:fill="auto"/>
          </w:tcPr>
          <w:p w14:paraId="39120E24" w14:textId="77777777" w:rsidR="00B71E56" w:rsidRPr="00C14E9C" w:rsidRDefault="00B71E56" w:rsidP="00B71E56">
            <w:pPr>
              <w:jc w:val="center"/>
              <w:rPr>
                <w:rFonts w:ascii="Arial" w:hAnsi="Arial" w:cs="Arial"/>
                <w:sz w:val="22"/>
                <w:szCs w:val="22"/>
              </w:rPr>
            </w:pPr>
            <w:r w:rsidRPr="00C14E9C">
              <w:rPr>
                <w:rFonts w:ascii="Arial" w:hAnsi="Arial" w:cs="Arial"/>
                <w:sz w:val="22"/>
                <w:szCs w:val="22"/>
              </w:rPr>
              <w:t>Provide Community Reinvest activities to 10 households.</w:t>
            </w:r>
          </w:p>
          <w:p w14:paraId="04B54449" w14:textId="77777777" w:rsidR="00B71E56" w:rsidRPr="00C14E9C" w:rsidRDefault="00B71E56" w:rsidP="00B71E56">
            <w:pPr>
              <w:jc w:val="center"/>
              <w:rPr>
                <w:rFonts w:ascii="Arial" w:hAnsi="Arial" w:cs="Arial"/>
                <w:sz w:val="22"/>
                <w:szCs w:val="22"/>
              </w:rPr>
            </w:pPr>
            <w:r w:rsidRPr="00C14E9C">
              <w:rPr>
                <w:rFonts w:ascii="Arial" w:hAnsi="Arial" w:cs="Arial"/>
                <w:sz w:val="22"/>
                <w:szCs w:val="22"/>
              </w:rPr>
              <w:t xml:space="preserve">Seek out other funding sources whether administered by </w:t>
            </w:r>
            <w:proofErr w:type="spellStart"/>
            <w:r w:rsidRPr="00C14E9C">
              <w:rPr>
                <w:rFonts w:ascii="Arial" w:hAnsi="Arial" w:cs="Arial"/>
                <w:sz w:val="22"/>
                <w:szCs w:val="22"/>
              </w:rPr>
              <w:t>Newcap</w:t>
            </w:r>
            <w:proofErr w:type="spellEnd"/>
            <w:r w:rsidRPr="00C14E9C">
              <w:rPr>
                <w:rFonts w:ascii="Arial" w:hAnsi="Arial" w:cs="Arial"/>
                <w:sz w:val="22"/>
                <w:szCs w:val="22"/>
              </w:rPr>
              <w:t xml:space="preserve"> or other partners.  </w:t>
            </w:r>
          </w:p>
        </w:tc>
        <w:tc>
          <w:tcPr>
            <w:tcW w:w="2368" w:type="dxa"/>
            <w:tcBorders>
              <w:top w:val="single" w:sz="4" w:space="0" w:color="auto"/>
            </w:tcBorders>
            <w:shd w:val="clear" w:color="auto" w:fill="auto"/>
          </w:tcPr>
          <w:p w14:paraId="390969C1" w14:textId="77777777" w:rsidR="00B71E56" w:rsidRPr="00C14E9C" w:rsidRDefault="00B71E56" w:rsidP="00B71E56">
            <w:pPr>
              <w:jc w:val="center"/>
              <w:rPr>
                <w:rFonts w:ascii="Arial" w:hAnsi="Arial" w:cs="Arial"/>
                <w:sz w:val="22"/>
                <w:szCs w:val="22"/>
              </w:rPr>
            </w:pPr>
            <w:r w:rsidRPr="00C14E9C">
              <w:rPr>
                <w:rFonts w:ascii="Arial" w:hAnsi="Arial" w:cs="Arial"/>
                <w:sz w:val="22"/>
                <w:szCs w:val="22"/>
              </w:rPr>
              <w:t>6/14 and 6/16/2018 -Rock the Block Oconto (4 homes and 60 volunteers)</w:t>
            </w:r>
          </w:p>
          <w:p w14:paraId="392AE4A9" w14:textId="77777777" w:rsidR="00B71E56" w:rsidRPr="00C14E9C" w:rsidRDefault="00B71E56" w:rsidP="00B71E56">
            <w:pPr>
              <w:jc w:val="center"/>
              <w:rPr>
                <w:rFonts w:ascii="Arial" w:hAnsi="Arial" w:cs="Arial"/>
                <w:sz w:val="22"/>
                <w:szCs w:val="22"/>
              </w:rPr>
            </w:pPr>
            <w:r w:rsidRPr="00C14E9C">
              <w:rPr>
                <w:rFonts w:ascii="Arial" w:hAnsi="Arial" w:cs="Arial"/>
                <w:sz w:val="22"/>
                <w:szCs w:val="22"/>
              </w:rPr>
              <w:t>8/16 and 8/17/2018 – Rock the Block Marinette (3 homes and 43 volunteers)</w:t>
            </w:r>
          </w:p>
          <w:p w14:paraId="3D92EF2D" w14:textId="77777777" w:rsidR="00B71E56" w:rsidRPr="00C14E9C" w:rsidRDefault="00B71E56" w:rsidP="00B71E56">
            <w:pPr>
              <w:jc w:val="center"/>
              <w:rPr>
                <w:rFonts w:ascii="Arial" w:hAnsi="Arial" w:cs="Arial"/>
                <w:sz w:val="22"/>
                <w:szCs w:val="22"/>
              </w:rPr>
            </w:pPr>
            <w:r w:rsidRPr="00C14E9C">
              <w:rPr>
                <w:rFonts w:ascii="Arial" w:hAnsi="Arial" w:cs="Arial"/>
                <w:sz w:val="22"/>
                <w:szCs w:val="22"/>
              </w:rPr>
              <w:t xml:space="preserve">On-going work with HHR program-Designed a advisory committee to discuss projects, concerns, </w:t>
            </w:r>
            <w:proofErr w:type="spellStart"/>
            <w:r w:rsidRPr="00C14E9C">
              <w:rPr>
                <w:rFonts w:ascii="Arial" w:hAnsi="Arial" w:cs="Arial"/>
                <w:sz w:val="22"/>
                <w:szCs w:val="22"/>
              </w:rPr>
              <w:t>etc</w:t>
            </w:r>
            <w:proofErr w:type="spellEnd"/>
          </w:p>
          <w:p w14:paraId="48EE6BA3" w14:textId="77777777" w:rsidR="00B71E56" w:rsidRPr="00C14E9C" w:rsidRDefault="00B71E56" w:rsidP="00B71E56">
            <w:pPr>
              <w:jc w:val="center"/>
              <w:rPr>
                <w:rFonts w:ascii="Arial" w:hAnsi="Arial" w:cs="Arial"/>
                <w:sz w:val="22"/>
                <w:szCs w:val="22"/>
              </w:rPr>
            </w:pPr>
            <w:r w:rsidRPr="00C14E9C">
              <w:rPr>
                <w:rFonts w:ascii="Arial" w:hAnsi="Arial" w:cs="Arial"/>
                <w:sz w:val="22"/>
                <w:szCs w:val="22"/>
              </w:rPr>
              <w:t>Secured 3</w:t>
            </w:r>
            <w:r w:rsidRPr="00C14E9C">
              <w:rPr>
                <w:rFonts w:ascii="Arial" w:hAnsi="Arial" w:cs="Arial"/>
                <w:sz w:val="22"/>
                <w:szCs w:val="22"/>
                <w:vertAlign w:val="superscript"/>
              </w:rPr>
              <w:t>rd</w:t>
            </w:r>
            <w:r w:rsidRPr="00C14E9C">
              <w:rPr>
                <w:rFonts w:ascii="Arial" w:hAnsi="Arial" w:cs="Arial"/>
                <w:sz w:val="22"/>
                <w:szCs w:val="22"/>
              </w:rPr>
              <w:t>-party CDBG rehab contract with city of Marinette</w:t>
            </w:r>
          </w:p>
        </w:tc>
      </w:tr>
      <w:tr w:rsidR="007E34F4" w:rsidRPr="00C14E9C" w14:paraId="40F5543A" w14:textId="77777777" w:rsidTr="007E34F4">
        <w:trPr>
          <w:jc w:val="center"/>
        </w:trPr>
        <w:tc>
          <w:tcPr>
            <w:tcW w:w="5486" w:type="dxa"/>
            <w:tcBorders>
              <w:top w:val="nil"/>
              <w:bottom w:val="single" w:sz="6" w:space="0" w:color="auto"/>
            </w:tcBorders>
            <w:shd w:val="clear" w:color="auto" w:fill="auto"/>
          </w:tcPr>
          <w:p w14:paraId="1C9FA0E8" w14:textId="77777777" w:rsidR="00B71E56" w:rsidRPr="00C14E9C" w:rsidRDefault="00B71E56" w:rsidP="00B71E56">
            <w:pPr>
              <w:pStyle w:val="Default"/>
              <w:rPr>
                <w:sz w:val="22"/>
                <w:szCs w:val="22"/>
              </w:rPr>
            </w:pPr>
            <w:r w:rsidRPr="00C14E9C">
              <w:rPr>
                <w:sz w:val="22"/>
                <w:szCs w:val="22"/>
              </w:rPr>
              <w:t>2.10 Continue working on the READI project with the primary goals to facilitate economic development, job creation, and housing opportunities for low to moderate income (LMI).  Develop application and tools to evaluate possible business ventures for business loans, tie in education opportunities and Investigate possible workforce housing redevelopment opportunities.  We will establish revolving loan funds to continue READI eligible projects into the future.</w:t>
            </w:r>
          </w:p>
        </w:tc>
        <w:tc>
          <w:tcPr>
            <w:tcW w:w="2181" w:type="dxa"/>
            <w:tcBorders>
              <w:top w:val="nil"/>
            </w:tcBorders>
            <w:shd w:val="clear" w:color="auto" w:fill="auto"/>
          </w:tcPr>
          <w:p w14:paraId="32ECB4D5" w14:textId="77777777" w:rsidR="00B71E56" w:rsidRPr="00C14E9C" w:rsidRDefault="00B71E56" w:rsidP="00B71E56">
            <w:pPr>
              <w:jc w:val="center"/>
              <w:rPr>
                <w:rFonts w:ascii="Arial" w:hAnsi="Arial" w:cs="Arial"/>
                <w:sz w:val="22"/>
                <w:szCs w:val="22"/>
              </w:rPr>
            </w:pPr>
            <w:r w:rsidRPr="00C14E9C">
              <w:rPr>
                <w:rFonts w:ascii="Arial" w:hAnsi="Arial" w:cs="Arial"/>
                <w:sz w:val="22"/>
                <w:szCs w:val="22"/>
              </w:rPr>
              <w:t>Jaime/</w:t>
            </w:r>
          </w:p>
          <w:p w14:paraId="3DE20CF8" w14:textId="77777777" w:rsidR="00B71E56" w:rsidRPr="00C14E9C" w:rsidRDefault="00B71E56" w:rsidP="00B71E56">
            <w:pPr>
              <w:jc w:val="center"/>
              <w:rPr>
                <w:rFonts w:ascii="Arial" w:hAnsi="Arial" w:cs="Arial"/>
                <w:sz w:val="22"/>
                <w:szCs w:val="22"/>
              </w:rPr>
            </w:pPr>
            <w:r w:rsidRPr="00C14E9C">
              <w:rPr>
                <w:rFonts w:ascii="Arial" w:hAnsi="Arial" w:cs="Arial"/>
                <w:sz w:val="22"/>
                <w:szCs w:val="22"/>
              </w:rPr>
              <w:t>Bob/Janice</w:t>
            </w:r>
          </w:p>
        </w:tc>
        <w:tc>
          <w:tcPr>
            <w:tcW w:w="1501" w:type="dxa"/>
            <w:tcBorders>
              <w:top w:val="nil"/>
            </w:tcBorders>
            <w:shd w:val="clear" w:color="auto" w:fill="auto"/>
          </w:tcPr>
          <w:p w14:paraId="24186BC6" w14:textId="77777777" w:rsidR="00B71E56" w:rsidRPr="00C14E9C" w:rsidRDefault="00B71E56" w:rsidP="00B71E56">
            <w:pPr>
              <w:jc w:val="center"/>
              <w:rPr>
                <w:rFonts w:ascii="Arial" w:hAnsi="Arial" w:cs="Arial"/>
                <w:sz w:val="22"/>
                <w:szCs w:val="22"/>
              </w:rPr>
            </w:pPr>
            <w:r w:rsidRPr="00C14E9C">
              <w:rPr>
                <w:rFonts w:ascii="Arial" w:hAnsi="Arial" w:cs="Arial"/>
                <w:smallCaps/>
                <w:sz w:val="22"/>
                <w:szCs w:val="22"/>
              </w:rPr>
              <w:sym w:font="Wingdings" w:char="F0FC"/>
            </w:r>
          </w:p>
        </w:tc>
        <w:tc>
          <w:tcPr>
            <w:tcW w:w="2315" w:type="dxa"/>
            <w:tcBorders>
              <w:top w:val="nil"/>
            </w:tcBorders>
            <w:shd w:val="clear" w:color="auto" w:fill="auto"/>
          </w:tcPr>
          <w:p w14:paraId="57EB5110" w14:textId="77777777" w:rsidR="00B71E56" w:rsidRPr="00C14E9C" w:rsidRDefault="00B71E56" w:rsidP="00B71E56">
            <w:pPr>
              <w:jc w:val="center"/>
              <w:rPr>
                <w:rFonts w:ascii="Arial" w:hAnsi="Arial" w:cs="Arial"/>
                <w:sz w:val="22"/>
                <w:szCs w:val="22"/>
              </w:rPr>
            </w:pPr>
            <w:r w:rsidRPr="00C14E9C">
              <w:rPr>
                <w:rFonts w:ascii="Arial" w:hAnsi="Arial" w:cs="Arial"/>
                <w:sz w:val="22"/>
                <w:szCs w:val="22"/>
              </w:rPr>
              <w:t xml:space="preserve">Utilize our Community Development Organization and manage up to (3) CSBG-READI project review committees, and meet regularly to identify and fund shovel ready projects and housing development. Provide 2 viable business loans </w:t>
            </w:r>
          </w:p>
        </w:tc>
        <w:tc>
          <w:tcPr>
            <w:tcW w:w="2368" w:type="dxa"/>
            <w:tcBorders>
              <w:top w:val="nil"/>
            </w:tcBorders>
            <w:shd w:val="clear" w:color="auto" w:fill="auto"/>
          </w:tcPr>
          <w:p w14:paraId="7991AD3F" w14:textId="77777777" w:rsidR="00B71E56" w:rsidRPr="00C14E9C" w:rsidRDefault="00B71E56" w:rsidP="00B71E56">
            <w:pPr>
              <w:jc w:val="center"/>
              <w:rPr>
                <w:rFonts w:ascii="Arial" w:hAnsi="Arial" w:cs="Arial"/>
                <w:sz w:val="22"/>
                <w:szCs w:val="22"/>
              </w:rPr>
            </w:pPr>
            <w:r w:rsidRPr="00C14E9C">
              <w:rPr>
                <w:rFonts w:ascii="Arial" w:hAnsi="Arial" w:cs="Arial"/>
                <w:sz w:val="22"/>
                <w:szCs w:val="22"/>
              </w:rPr>
              <w:t>March 2018-June 2018</w:t>
            </w:r>
          </w:p>
          <w:p w14:paraId="64B0534E" w14:textId="77777777" w:rsidR="00B71E56" w:rsidRPr="00C14E9C" w:rsidRDefault="00B71E56" w:rsidP="00B71E56">
            <w:pPr>
              <w:jc w:val="center"/>
              <w:rPr>
                <w:rFonts w:ascii="Arial" w:hAnsi="Arial" w:cs="Arial"/>
                <w:sz w:val="22"/>
                <w:szCs w:val="22"/>
              </w:rPr>
            </w:pPr>
            <w:r w:rsidRPr="00C14E9C">
              <w:rPr>
                <w:rFonts w:ascii="Arial" w:hAnsi="Arial" w:cs="Arial"/>
                <w:sz w:val="22"/>
                <w:szCs w:val="22"/>
              </w:rPr>
              <w:t>Received board application approval in Feb. and March 2018</w:t>
            </w:r>
          </w:p>
          <w:p w14:paraId="5B78B645" w14:textId="77777777" w:rsidR="00B71E56" w:rsidRPr="00C14E9C" w:rsidRDefault="00B71E56" w:rsidP="00B71E56">
            <w:pPr>
              <w:jc w:val="center"/>
              <w:rPr>
                <w:rFonts w:ascii="Arial" w:hAnsi="Arial" w:cs="Arial"/>
                <w:sz w:val="22"/>
                <w:szCs w:val="22"/>
              </w:rPr>
            </w:pPr>
            <w:r w:rsidRPr="00C14E9C">
              <w:rPr>
                <w:rFonts w:ascii="Arial" w:hAnsi="Arial" w:cs="Arial"/>
                <w:sz w:val="22"/>
                <w:szCs w:val="22"/>
              </w:rPr>
              <w:t>Received one application and met with the READI planning committee. Continue working with county boards and the State</w:t>
            </w:r>
          </w:p>
        </w:tc>
      </w:tr>
      <w:tr w:rsidR="007E34F4" w:rsidRPr="00C14E9C" w14:paraId="3D5C53C4" w14:textId="77777777" w:rsidTr="007E34F4">
        <w:trPr>
          <w:jc w:val="center"/>
        </w:trPr>
        <w:tc>
          <w:tcPr>
            <w:tcW w:w="5486" w:type="dxa"/>
            <w:shd w:val="clear" w:color="auto" w:fill="auto"/>
          </w:tcPr>
          <w:p w14:paraId="1EAD02C6" w14:textId="77777777" w:rsidR="00B71E56" w:rsidRPr="00C14E9C" w:rsidRDefault="00B71E56" w:rsidP="00B71E56">
            <w:pPr>
              <w:rPr>
                <w:rFonts w:ascii="Arial" w:hAnsi="Arial" w:cs="Arial"/>
                <w:sz w:val="22"/>
                <w:szCs w:val="22"/>
              </w:rPr>
            </w:pPr>
            <w:r w:rsidRPr="00C14E9C">
              <w:rPr>
                <w:rFonts w:ascii="Arial" w:hAnsi="Arial" w:cs="Arial"/>
                <w:sz w:val="22"/>
                <w:szCs w:val="22"/>
              </w:rPr>
              <w:t xml:space="preserve">2.12 To obtain an unduplicated count of the individuals and families that we serve and to more efficiently track multiple services received by </w:t>
            </w:r>
            <w:r w:rsidRPr="00C14E9C">
              <w:rPr>
                <w:rFonts w:ascii="Arial" w:hAnsi="Arial" w:cs="Arial"/>
                <w:sz w:val="22"/>
                <w:szCs w:val="22"/>
              </w:rPr>
              <w:lastRenderedPageBreak/>
              <w:t xml:space="preserve">individual households, we will begin utilizing an agency-wide client database.  </w:t>
            </w:r>
          </w:p>
          <w:p w14:paraId="6E502744" w14:textId="77777777" w:rsidR="00B71E56" w:rsidRPr="00C14E9C" w:rsidRDefault="00B71E56" w:rsidP="00B71E56">
            <w:pPr>
              <w:rPr>
                <w:rFonts w:ascii="Arial" w:hAnsi="Arial" w:cs="Arial"/>
                <w:sz w:val="22"/>
                <w:szCs w:val="22"/>
              </w:rPr>
            </w:pPr>
          </w:p>
          <w:p w14:paraId="13FF4488" w14:textId="77777777" w:rsidR="00B71E56" w:rsidRPr="00C14E9C" w:rsidRDefault="00B71E56" w:rsidP="00B71E56">
            <w:pPr>
              <w:rPr>
                <w:rFonts w:ascii="Arial" w:hAnsi="Arial" w:cs="Arial"/>
                <w:sz w:val="22"/>
                <w:szCs w:val="22"/>
              </w:rPr>
            </w:pPr>
          </w:p>
        </w:tc>
        <w:tc>
          <w:tcPr>
            <w:tcW w:w="2181" w:type="dxa"/>
            <w:shd w:val="clear" w:color="auto" w:fill="auto"/>
          </w:tcPr>
          <w:p w14:paraId="42F4CD61" w14:textId="77777777" w:rsidR="00B71E56" w:rsidRPr="00C14E9C" w:rsidRDefault="00B71E56" w:rsidP="00B71E56">
            <w:pPr>
              <w:jc w:val="center"/>
              <w:rPr>
                <w:rFonts w:ascii="Arial" w:hAnsi="Arial" w:cs="Arial"/>
                <w:sz w:val="22"/>
                <w:szCs w:val="22"/>
              </w:rPr>
            </w:pPr>
            <w:r w:rsidRPr="00C14E9C">
              <w:rPr>
                <w:rFonts w:ascii="Arial" w:hAnsi="Arial" w:cs="Arial"/>
                <w:sz w:val="22"/>
                <w:szCs w:val="22"/>
              </w:rPr>
              <w:lastRenderedPageBreak/>
              <w:t>All Staff</w:t>
            </w:r>
          </w:p>
        </w:tc>
        <w:tc>
          <w:tcPr>
            <w:tcW w:w="1501" w:type="dxa"/>
            <w:shd w:val="clear" w:color="auto" w:fill="auto"/>
          </w:tcPr>
          <w:p w14:paraId="4477D004" w14:textId="77777777" w:rsidR="00B71E56" w:rsidRPr="00C14E9C" w:rsidRDefault="00B71E56" w:rsidP="00B71E56">
            <w:pPr>
              <w:jc w:val="center"/>
              <w:rPr>
                <w:rFonts w:ascii="Arial" w:hAnsi="Arial" w:cs="Arial"/>
                <w:sz w:val="22"/>
                <w:szCs w:val="22"/>
              </w:rPr>
            </w:pPr>
            <w:r w:rsidRPr="00C14E9C">
              <w:rPr>
                <w:rFonts w:ascii="Arial" w:hAnsi="Arial" w:cs="Arial"/>
                <w:smallCaps/>
                <w:sz w:val="22"/>
                <w:szCs w:val="22"/>
              </w:rPr>
              <w:sym w:font="Wingdings" w:char="F0FC"/>
            </w:r>
          </w:p>
        </w:tc>
        <w:tc>
          <w:tcPr>
            <w:tcW w:w="2315" w:type="dxa"/>
            <w:shd w:val="clear" w:color="auto" w:fill="auto"/>
          </w:tcPr>
          <w:p w14:paraId="4373F1C2" w14:textId="77777777" w:rsidR="00B71E56" w:rsidRPr="00C14E9C" w:rsidRDefault="00B71E56" w:rsidP="00B71E56">
            <w:pPr>
              <w:jc w:val="center"/>
              <w:rPr>
                <w:rFonts w:ascii="Arial" w:hAnsi="Arial" w:cs="Arial"/>
                <w:sz w:val="22"/>
                <w:szCs w:val="22"/>
              </w:rPr>
            </w:pPr>
            <w:r w:rsidRPr="00C14E9C">
              <w:rPr>
                <w:rFonts w:ascii="Arial" w:hAnsi="Arial" w:cs="Arial"/>
                <w:sz w:val="22"/>
                <w:szCs w:val="22"/>
              </w:rPr>
              <w:t xml:space="preserve">Continue entry into the CAPTAIN database.  Enter all </w:t>
            </w:r>
            <w:r w:rsidRPr="00C14E9C">
              <w:rPr>
                <w:rFonts w:ascii="Arial" w:hAnsi="Arial" w:cs="Arial"/>
                <w:sz w:val="22"/>
                <w:szCs w:val="22"/>
              </w:rPr>
              <w:lastRenderedPageBreak/>
              <w:t>Real Estate clients into database and continue to utilize database for tracking rent payments, maintenance schedule, etc.</w:t>
            </w:r>
          </w:p>
        </w:tc>
        <w:tc>
          <w:tcPr>
            <w:tcW w:w="2368" w:type="dxa"/>
            <w:shd w:val="clear" w:color="auto" w:fill="auto"/>
          </w:tcPr>
          <w:p w14:paraId="520E842E" w14:textId="77777777" w:rsidR="00B71E56" w:rsidRPr="00C14E9C" w:rsidRDefault="00B71E56" w:rsidP="00B71E56">
            <w:pPr>
              <w:jc w:val="center"/>
              <w:rPr>
                <w:rFonts w:ascii="Arial" w:hAnsi="Arial" w:cs="Arial"/>
                <w:sz w:val="22"/>
                <w:szCs w:val="22"/>
              </w:rPr>
            </w:pPr>
          </w:p>
          <w:p w14:paraId="11F1B759" w14:textId="77777777" w:rsidR="00B71E56" w:rsidRPr="00C14E9C" w:rsidRDefault="00B71E56" w:rsidP="00B71E56">
            <w:pPr>
              <w:jc w:val="center"/>
              <w:rPr>
                <w:rFonts w:ascii="Arial" w:hAnsi="Arial" w:cs="Arial"/>
                <w:sz w:val="22"/>
                <w:szCs w:val="22"/>
              </w:rPr>
            </w:pPr>
            <w:r w:rsidRPr="00C14E9C">
              <w:rPr>
                <w:rFonts w:ascii="Arial" w:hAnsi="Arial" w:cs="Arial"/>
                <w:sz w:val="22"/>
                <w:szCs w:val="22"/>
              </w:rPr>
              <w:t>Feb – Sept 2018</w:t>
            </w:r>
          </w:p>
          <w:p w14:paraId="0113949F" w14:textId="77777777" w:rsidR="00B71E56" w:rsidRPr="00C14E9C" w:rsidRDefault="00B71E56" w:rsidP="00B71E56">
            <w:pPr>
              <w:jc w:val="center"/>
              <w:rPr>
                <w:rFonts w:ascii="Arial" w:hAnsi="Arial" w:cs="Arial"/>
                <w:sz w:val="22"/>
                <w:szCs w:val="22"/>
              </w:rPr>
            </w:pPr>
            <w:r w:rsidRPr="00C14E9C">
              <w:rPr>
                <w:rFonts w:ascii="Arial" w:hAnsi="Arial" w:cs="Arial"/>
                <w:sz w:val="22"/>
                <w:szCs w:val="22"/>
              </w:rPr>
              <w:t>On-going support</w:t>
            </w:r>
          </w:p>
          <w:p w14:paraId="67394F95" w14:textId="77777777" w:rsidR="00B71E56" w:rsidRPr="00C14E9C" w:rsidRDefault="00B71E56" w:rsidP="00B71E56">
            <w:pPr>
              <w:jc w:val="center"/>
              <w:rPr>
                <w:rFonts w:ascii="Arial" w:hAnsi="Arial" w:cs="Arial"/>
                <w:sz w:val="22"/>
                <w:szCs w:val="22"/>
              </w:rPr>
            </w:pPr>
            <w:r w:rsidRPr="00C14E9C">
              <w:rPr>
                <w:rFonts w:ascii="Arial" w:hAnsi="Arial" w:cs="Arial"/>
                <w:sz w:val="22"/>
                <w:szCs w:val="22"/>
              </w:rPr>
              <w:lastRenderedPageBreak/>
              <w:t xml:space="preserve">CAPTAIN </w:t>
            </w:r>
            <w:proofErr w:type="spellStart"/>
            <w:r w:rsidRPr="00C14E9C">
              <w:rPr>
                <w:rFonts w:ascii="Arial" w:hAnsi="Arial" w:cs="Arial"/>
                <w:sz w:val="22"/>
                <w:szCs w:val="22"/>
              </w:rPr>
              <w:t>Superuser</w:t>
            </w:r>
            <w:proofErr w:type="spellEnd"/>
            <w:r w:rsidRPr="00C14E9C">
              <w:rPr>
                <w:rFonts w:ascii="Arial" w:hAnsi="Arial" w:cs="Arial"/>
                <w:sz w:val="22"/>
                <w:szCs w:val="22"/>
              </w:rPr>
              <w:t xml:space="preserve"> assigned – Shannon Martinson</w:t>
            </w:r>
          </w:p>
          <w:p w14:paraId="1CAEED56" w14:textId="77777777" w:rsidR="00B71E56" w:rsidRPr="00C14E9C" w:rsidRDefault="00B71E56" w:rsidP="00B71E56">
            <w:pPr>
              <w:jc w:val="center"/>
              <w:rPr>
                <w:rFonts w:ascii="Arial" w:hAnsi="Arial" w:cs="Arial"/>
                <w:sz w:val="22"/>
                <w:szCs w:val="22"/>
              </w:rPr>
            </w:pPr>
          </w:p>
          <w:p w14:paraId="7DD3B1E3" w14:textId="77777777" w:rsidR="00B71E56" w:rsidRPr="00C14E9C" w:rsidRDefault="00B71E56" w:rsidP="00B71E56">
            <w:pPr>
              <w:jc w:val="center"/>
              <w:rPr>
                <w:rFonts w:ascii="Arial" w:hAnsi="Arial" w:cs="Arial"/>
                <w:sz w:val="22"/>
                <w:szCs w:val="22"/>
              </w:rPr>
            </w:pPr>
          </w:p>
        </w:tc>
      </w:tr>
      <w:tr w:rsidR="007E34F4" w:rsidRPr="00C14E9C" w14:paraId="311798B5" w14:textId="77777777" w:rsidTr="007E34F4">
        <w:trPr>
          <w:jc w:val="center"/>
        </w:trPr>
        <w:tc>
          <w:tcPr>
            <w:tcW w:w="5486" w:type="dxa"/>
            <w:shd w:val="clear" w:color="auto" w:fill="auto"/>
          </w:tcPr>
          <w:p w14:paraId="1A065B40" w14:textId="77777777" w:rsidR="00B71E56" w:rsidRPr="00C14E9C" w:rsidRDefault="00B71E56" w:rsidP="00B71E56">
            <w:pPr>
              <w:rPr>
                <w:rFonts w:ascii="Arial" w:hAnsi="Arial" w:cs="Arial"/>
                <w:sz w:val="22"/>
                <w:szCs w:val="22"/>
              </w:rPr>
            </w:pPr>
            <w:r w:rsidRPr="00C14E9C">
              <w:rPr>
                <w:rFonts w:ascii="Arial" w:hAnsi="Arial" w:cs="Arial"/>
                <w:sz w:val="22"/>
                <w:szCs w:val="22"/>
              </w:rPr>
              <w:lastRenderedPageBreak/>
              <w:t xml:space="preserve">2.13Gather information from key sectors of the community and current data from external sources such as the US Census, specific to poverty in our service area.  Provide qualitative and quantitative data on </w:t>
            </w:r>
            <w:proofErr w:type="spellStart"/>
            <w:r w:rsidRPr="00C14E9C">
              <w:rPr>
                <w:rFonts w:ascii="Arial" w:hAnsi="Arial" w:cs="Arial"/>
                <w:sz w:val="22"/>
                <w:szCs w:val="22"/>
              </w:rPr>
              <w:t>Newcap’s</w:t>
            </w:r>
            <w:proofErr w:type="spellEnd"/>
            <w:r w:rsidRPr="00C14E9C">
              <w:rPr>
                <w:rFonts w:ascii="Arial" w:hAnsi="Arial" w:cs="Arial"/>
                <w:sz w:val="22"/>
                <w:szCs w:val="22"/>
              </w:rPr>
              <w:t xml:space="preserve"> geographic service area.  </w:t>
            </w:r>
          </w:p>
        </w:tc>
        <w:tc>
          <w:tcPr>
            <w:tcW w:w="2181" w:type="dxa"/>
            <w:shd w:val="clear" w:color="auto" w:fill="auto"/>
          </w:tcPr>
          <w:p w14:paraId="00E75FF3" w14:textId="77777777" w:rsidR="00B71E56" w:rsidRPr="00C14E9C" w:rsidRDefault="00B71E56" w:rsidP="00B71E56">
            <w:pPr>
              <w:jc w:val="center"/>
              <w:rPr>
                <w:rFonts w:ascii="Arial" w:hAnsi="Arial" w:cs="Arial"/>
                <w:sz w:val="22"/>
                <w:szCs w:val="22"/>
              </w:rPr>
            </w:pPr>
            <w:r w:rsidRPr="00C14E9C">
              <w:rPr>
                <w:rFonts w:ascii="Arial" w:hAnsi="Arial" w:cs="Arial"/>
                <w:sz w:val="22"/>
                <w:szCs w:val="22"/>
              </w:rPr>
              <w:t>Jaime/</w:t>
            </w:r>
          </w:p>
          <w:p w14:paraId="47589B82" w14:textId="77777777" w:rsidR="00B71E56" w:rsidRPr="00C14E9C" w:rsidRDefault="00B71E56" w:rsidP="00B71E56">
            <w:pPr>
              <w:jc w:val="center"/>
              <w:rPr>
                <w:rFonts w:ascii="Arial" w:hAnsi="Arial" w:cs="Arial"/>
                <w:sz w:val="22"/>
                <w:szCs w:val="22"/>
              </w:rPr>
            </w:pPr>
            <w:r w:rsidRPr="00C14E9C">
              <w:rPr>
                <w:rFonts w:ascii="Arial" w:hAnsi="Arial" w:cs="Arial"/>
                <w:sz w:val="22"/>
                <w:szCs w:val="22"/>
              </w:rPr>
              <w:t>Deb B?</w:t>
            </w:r>
          </w:p>
        </w:tc>
        <w:tc>
          <w:tcPr>
            <w:tcW w:w="1501" w:type="dxa"/>
            <w:shd w:val="clear" w:color="auto" w:fill="auto"/>
          </w:tcPr>
          <w:p w14:paraId="2D52A6D7" w14:textId="77777777" w:rsidR="00B71E56" w:rsidRPr="00C14E9C" w:rsidRDefault="00B71E56" w:rsidP="00B71E56">
            <w:pPr>
              <w:jc w:val="center"/>
              <w:rPr>
                <w:rFonts w:ascii="Arial" w:hAnsi="Arial" w:cs="Arial"/>
                <w:sz w:val="22"/>
                <w:szCs w:val="22"/>
              </w:rPr>
            </w:pPr>
            <w:r w:rsidRPr="00C14E9C">
              <w:rPr>
                <w:rFonts w:ascii="Arial" w:hAnsi="Arial" w:cs="Arial"/>
                <w:smallCaps/>
                <w:sz w:val="22"/>
                <w:szCs w:val="22"/>
              </w:rPr>
              <w:sym w:font="Wingdings" w:char="F0FC"/>
            </w:r>
          </w:p>
        </w:tc>
        <w:tc>
          <w:tcPr>
            <w:tcW w:w="2315" w:type="dxa"/>
            <w:shd w:val="clear" w:color="auto" w:fill="auto"/>
          </w:tcPr>
          <w:p w14:paraId="56D75887" w14:textId="77777777" w:rsidR="00B71E56" w:rsidRPr="00C14E9C" w:rsidRDefault="00B71E56" w:rsidP="00B71E56">
            <w:pPr>
              <w:jc w:val="center"/>
              <w:rPr>
                <w:rFonts w:ascii="Arial" w:hAnsi="Arial" w:cs="Arial"/>
                <w:sz w:val="22"/>
                <w:szCs w:val="22"/>
              </w:rPr>
            </w:pPr>
            <w:r w:rsidRPr="00C14E9C">
              <w:rPr>
                <w:rFonts w:ascii="Arial" w:hAnsi="Arial" w:cs="Arial"/>
                <w:sz w:val="22"/>
                <w:szCs w:val="22"/>
              </w:rPr>
              <w:t>Complete and submit the 2017 NASCSP survey</w:t>
            </w:r>
          </w:p>
        </w:tc>
        <w:tc>
          <w:tcPr>
            <w:tcW w:w="2368" w:type="dxa"/>
            <w:shd w:val="clear" w:color="auto" w:fill="auto"/>
          </w:tcPr>
          <w:p w14:paraId="1E6C0564" w14:textId="77777777" w:rsidR="00B71E56" w:rsidRPr="00C14E9C" w:rsidRDefault="00B71E56" w:rsidP="00B71E56">
            <w:pPr>
              <w:jc w:val="center"/>
              <w:rPr>
                <w:rFonts w:ascii="Arial" w:hAnsi="Arial" w:cs="Arial"/>
                <w:sz w:val="22"/>
                <w:szCs w:val="22"/>
              </w:rPr>
            </w:pPr>
            <w:r w:rsidRPr="00C14E9C">
              <w:rPr>
                <w:rFonts w:ascii="Arial" w:hAnsi="Arial" w:cs="Arial"/>
                <w:sz w:val="22"/>
                <w:szCs w:val="22"/>
              </w:rPr>
              <w:t>February 2018</w:t>
            </w:r>
          </w:p>
        </w:tc>
      </w:tr>
      <w:tr w:rsidR="007E34F4" w:rsidRPr="00C14E9C" w14:paraId="0F25CAC7" w14:textId="77777777" w:rsidTr="007E34F4">
        <w:trPr>
          <w:jc w:val="center"/>
        </w:trPr>
        <w:tc>
          <w:tcPr>
            <w:tcW w:w="5486" w:type="dxa"/>
            <w:shd w:val="clear" w:color="auto" w:fill="auto"/>
          </w:tcPr>
          <w:p w14:paraId="714A2740" w14:textId="77777777" w:rsidR="00B71E56" w:rsidRPr="00C14E9C" w:rsidRDefault="00B71E56" w:rsidP="00B71E56">
            <w:pPr>
              <w:rPr>
                <w:rFonts w:ascii="Arial" w:hAnsi="Arial" w:cs="Arial"/>
                <w:sz w:val="22"/>
                <w:szCs w:val="22"/>
              </w:rPr>
            </w:pPr>
            <w:r w:rsidRPr="00C14E9C">
              <w:rPr>
                <w:rFonts w:ascii="Arial" w:hAnsi="Arial" w:cs="Arial"/>
                <w:sz w:val="22"/>
                <w:szCs w:val="22"/>
              </w:rPr>
              <w:t>2.14Maintain required grant/agency SAMS and DUNS information and keep up to date.</w:t>
            </w:r>
          </w:p>
        </w:tc>
        <w:tc>
          <w:tcPr>
            <w:tcW w:w="2181" w:type="dxa"/>
            <w:shd w:val="clear" w:color="auto" w:fill="auto"/>
          </w:tcPr>
          <w:p w14:paraId="44D0B7BD" w14:textId="77777777" w:rsidR="00B71E56" w:rsidRPr="00C14E9C" w:rsidRDefault="00B71E56" w:rsidP="00B71E56">
            <w:pPr>
              <w:jc w:val="center"/>
              <w:rPr>
                <w:rFonts w:ascii="Arial" w:hAnsi="Arial" w:cs="Arial"/>
                <w:sz w:val="22"/>
                <w:szCs w:val="22"/>
              </w:rPr>
            </w:pPr>
            <w:r w:rsidRPr="00C14E9C">
              <w:rPr>
                <w:rFonts w:ascii="Arial" w:hAnsi="Arial" w:cs="Arial"/>
                <w:sz w:val="22"/>
                <w:szCs w:val="22"/>
              </w:rPr>
              <w:t>Jaime</w:t>
            </w:r>
          </w:p>
        </w:tc>
        <w:tc>
          <w:tcPr>
            <w:tcW w:w="1501" w:type="dxa"/>
            <w:shd w:val="clear" w:color="auto" w:fill="auto"/>
          </w:tcPr>
          <w:p w14:paraId="1625A04F" w14:textId="77777777" w:rsidR="00B71E56" w:rsidRPr="00C14E9C" w:rsidRDefault="00B71E56" w:rsidP="00B71E56">
            <w:pPr>
              <w:jc w:val="center"/>
              <w:rPr>
                <w:rFonts w:ascii="Arial" w:hAnsi="Arial" w:cs="Arial"/>
                <w:sz w:val="22"/>
                <w:szCs w:val="22"/>
              </w:rPr>
            </w:pPr>
            <w:r w:rsidRPr="00C14E9C">
              <w:rPr>
                <w:rFonts w:ascii="Arial" w:hAnsi="Arial" w:cs="Arial"/>
                <w:smallCaps/>
                <w:sz w:val="22"/>
                <w:szCs w:val="22"/>
              </w:rPr>
              <w:sym w:font="Wingdings" w:char="F0FC"/>
            </w:r>
          </w:p>
        </w:tc>
        <w:tc>
          <w:tcPr>
            <w:tcW w:w="2315" w:type="dxa"/>
            <w:shd w:val="clear" w:color="auto" w:fill="auto"/>
          </w:tcPr>
          <w:p w14:paraId="3C83B796" w14:textId="77777777" w:rsidR="00B71E56" w:rsidRPr="00C14E9C" w:rsidRDefault="00B71E56" w:rsidP="00B71E56">
            <w:pPr>
              <w:rPr>
                <w:rFonts w:ascii="Arial" w:hAnsi="Arial" w:cs="Arial"/>
                <w:sz w:val="22"/>
                <w:szCs w:val="22"/>
              </w:rPr>
            </w:pPr>
            <w:proofErr w:type="gramStart"/>
            <w:r w:rsidRPr="00C14E9C">
              <w:rPr>
                <w:rFonts w:ascii="Arial" w:hAnsi="Arial" w:cs="Arial"/>
                <w:sz w:val="22"/>
                <w:szCs w:val="22"/>
              </w:rPr>
              <w:t>Maintain  agency</w:t>
            </w:r>
            <w:proofErr w:type="gramEnd"/>
            <w:r w:rsidRPr="00C14E9C">
              <w:rPr>
                <w:rFonts w:ascii="Arial" w:hAnsi="Arial" w:cs="Arial"/>
                <w:sz w:val="22"/>
                <w:szCs w:val="22"/>
              </w:rPr>
              <w:t xml:space="preserve"> DUNS information in SAM and Grants.gov</w:t>
            </w:r>
          </w:p>
          <w:p w14:paraId="2426DADF" w14:textId="77777777" w:rsidR="00B71E56" w:rsidRPr="00C14E9C" w:rsidRDefault="00B71E56" w:rsidP="00B71E56">
            <w:pPr>
              <w:jc w:val="center"/>
              <w:rPr>
                <w:rFonts w:ascii="Arial" w:hAnsi="Arial" w:cs="Arial"/>
                <w:sz w:val="22"/>
                <w:szCs w:val="22"/>
              </w:rPr>
            </w:pPr>
          </w:p>
        </w:tc>
        <w:tc>
          <w:tcPr>
            <w:tcW w:w="2368" w:type="dxa"/>
            <w:shd w:val="clear" w:color="auto" w:fill="auto"/>
          </w:tcPr>
          <w:p w14:paraId="01A76DA4" w14:textId="77777777" w:rsidR="00B71E56" w:rsidRPr="00C14E9C" w:rsidRDefault="00B71E56" w:rsidP="00B71E56">
            <w:pPr>
              <w:jc w:val="center"/>
              <w:rPr>
                <w:rFonts w:ascii="Arial" w:hAnsi="Arial" w:cs="Arial"/>
                <w:sz w:val="22"/>
                <w:szCs w:val="22"/>
              </w:rPr>
            </w:pPr>
            <w:r w:rsidRPr="00C14E9C">
              <w:rPr>
                <w:rFonts w:ascii="Arial" w:hAnsi="Arial" w:cs="Arial"/>
                <w:sz w:val="22"/>
                <w:szCs w:val="22"/>
              </w:rPr>
              <w:t>When alerted of upcoming expiration</w:t>
            </w:r>
          </w:p>
        </w:tc>
      </w:tr>
      <w:tr w:rsidR="007E34F4" w:rsidRPr="00C14E9C" w14:paraId="6ADBE7CE" w14:textId="77777777" w:rsidTr="007E34F4">
        <w:trPr>
          <w:jc w:val="center"/>
        </w:trPr>
        <w:tc>
          <w:tcPr>
            <w:tcW w:w="5486" w:type="dxa"/>
            <w:shd w:val="clear" w:color="auto" w:fill="auto"/>
          </w:tcPr>
          <w:p w14:paraId="37E0EF7D" w14:textId="77777777" w:rsidR="00B71E56" w:rsidRPr="00C14E9C" w:rsidRDefault="00B71E56" w:rsidP="00B71E56">
            <w:pPr>
              <w:rPr>
                <w:rFonts w:ascii="Arial" w:hAnsi="Arial" w:cs="Arial"/>
                <w:sz w:val="22"/>
                <w:szCs w:val="22"/>
              </w:rPr>
            </w:pPr>
            <w:r w:rsidRPr="00C14E9C">
              <w:rPr>
                <w:rFonts w:ascii="Arial" w:hAnsi="Arial" w:cs="Arial"/>
                <w:sz w:val="22"/>
                <w:szCs w:val="22"/>
              </w:rPr>
              <w:t xml:space="preserve">2.15 Ensure Properties are operating within compliance with all funders.  Ensure rents and incomes remain within the prescribed HOME limits and that all tenants living in our properties are provided an </w:t>
            </w:r>
            <w:proofErr w:type="gramStart"/>
            <w:r w:rsidRPr="00C14E9C">
              <w:rPr>
                <w:rFonts w:ascii="Arial" w:hAnsi="Arial" w:cs="Arial"/>
                <w:sz w:val="22"/>
                <w:szCs w:val="22"/>
              </w:rPr>
              <w:t>environment which</w:t>
            </w:r>
            <w:proofErr w:type="gramEnd"/>
            <w:r w:rsidRPr="00C14E9C">
              <w:rPr>
                <w:rFonts w:ascii="Arial" w:hAnsi="Arial" w:cs="Arial"/>
                <w:sz w:val="22"/>
                <w:szCs w:val="22"/>
              </w:rPr>
              <w:t xml:space="preserve"> promotes peaceful enjoyment and a sense of community for tenants and our neighbors.</w:t>
            </w:r>
          </w:p>
        </w:tc>
        <w:tc>
          <w:tcPr>
            <w:tcW w:w="2181" w:type="dxa"/>
            <w:shd w:val="clear" w:color="auto" w:fill="auto"/>
          </w:tcPr>
          <w:p w14:paraId="4B50606B" w14:textId="77777777" w:rsidR="00B71E56" w:rsidRPr="00C14E9C" w:rsidRDefault="00B71E56" w:rsidP="00B71E56">
            <w:pPr>
              <w:jc w:val="center"/>
              <w:rPr>
                <w:rFonts w:ascii="Arial" w:hAnsi="Arial" w:cs="Arial"/>
                <w:sz w:val="22"/>
                <w:szCs w:val="22"/>
              </w:rPr>
            </w:pPr>
            <w:r w:rsidRPr="00C14E9C">
              <w:rPr>
                <w:rFonts w:ascii="Arial" w:hAnsi="Arial" w:cs="Arial"/>
                <w:sz w:val="22"/>
                <w:szCs w:val="22"/>
              </w:rPr>
              <w:t>Jaime/</w:t>
            </w:r>
          </w:p>
          <w:p w14:paraId="658FCE79" w14:textId="77777777" w:rsidR="00B71E56" w:rsidRPr="00C14E9C" w:rsidRDefault="00B71E56" w:rsidP="00B71E56">
            <w:pPr>
              <w:jc w:val="center"/>
              <w:rPr>
                <w:rFonts w:ascii="Arial" w:hAnsi="Arial" w:cs="Arial"/>
                <w:sz w:val="22"/>
                <w:szCs w:val="22"/>
              </w:rPr>
            </w:pPr>
            <w:r w:rsidRPr="00C14E9C">
              <w:rPr>
                <w:rFonts w:ascii="Arial" w:hAnsi="Arial" w:cs="Arial"/>
                <w:sz w:val="22"/>
                <w:szCs w:val="22"/>
              </w:rPr>
              <w:t>Janice</w:t>
            </w:r>
          </w:p>
        </w:tc>
        <w:tc>
          <w:tcPr>
            <w:tcW w:w="1501" w:type="dxa"/>
            <w:shd w:val="clear" w:color="auto" w:fill="auto"/>
          </w:tcPr>
          <w:p w14:paraId="58F0DD7C" w14:textId="77777777" w:rsidR="00B71E56" w:rsidRPr="00C14E9C" w:rsidRDefault="00B71E56" w:rsidP="00B71E56">
            <w:pPr>
              <w:jc w:val="center"/>
              <w:rPr>
                <w:rFonts w:ascii="Arial" w:hAnsi="Arial" w:cs="Arial"/>
                <w:sz w:val="22"/>
                <w:szCs w:val="22"/>
              </w:rPr>
            </w:pPr>
          </w:p>
        </w:tc>
        <w:tc>
          <w:tcPr>
            <w:tcW w:w="2315" w:type="dxa"/>
            <w:shd w:val="clear" w:color="auto" w:fill="auto"/>
          </w:tcPr>
          <w:p w14:paraId="2B6DBC9C" w14:textId="77777777" w:rsidR="00B71E56" w:rsidRPr="00C14E9C" w:rsidRDefault="00B71E56" w:rsidP="00B71E56">
            <w:pPr>
              <w:rPr>
                <w:rFonts w:ascii="Arial" w:hAnsi="Arial" w:cs="Arial"/>
                <w:sz w:val="22"/>
                <w:szCs w:val="22"/>
              </w:rPr>
            </w:pPr>
            <w:r w:rsidRPr="00C14E9C">
              <w:rPr>
                <w:rFonts w:ascii="Arial" w:hAnsi="Arial" w:cs="Arial"/>
                <w:sz w:val="22"/>
                <w:szCs w:val="22"/>
              </w:rPr>
              <w:t>Submit annual rent rolls and compliance reports to property funders.  Keep all information up to date on tenants and property maintenance and repair.  Supply all monitoring information to FHLB (AHP) State of Wisconsin (RHD), WHEDA, and any other funder.  Adhere to affordability periods and all other requirements</w:t>
            </w:r>
          </w:p>
        </w:tc>
        <w:tc>
          <w:tcPr>
            <w:tcW w:w="2368" w:type="dxa"/>
            <w:shd w:val="clear" w:color="auto" w:fill="auto"/>
          </w:tcPr>
          <w:p w14:paraId="2BE968FE" w14:textId="77777777" w:rsidR="00B71E56" w:rsidRPr="00C14E9C" w:rsidRDefault="00B71E56" w:rsidP="00B71E56">
            <w:pPr>
              <w:jc w:val="center"/>
              <w:rPr>
                <w:rFonts w:ascii="Arial" w:hAnsi="Arial" w:cs="Arial"/>
                <w:sz w:val="22"/>
                <w:szCs w:val="22"/>
              </w:rPr>
            </w:pPr>
            <w:r w:rsidRPr="00C14E9C">
              <w:rPr>
                <w:rFonts w:ascii="Arial" w:hAnsi="Arial" w:cs="Arial"/>
                <w:sz w:val="22"/>
                <w:szCs w:val="22"/>
              </w:rPr>
              <w:t>Not sure of monitoring dates or properties for 2018 but will monitor budget and provide all required documents and electronic info as requested per funding source.</w:t>
            </w:r>
          </w:p>
          <w:p w14:paraId="346D9438" w14:textId="77777777" w:rsidR="00B71E56" w:rsidRPr="00C14E9C" w:rsidRDefault="00B71E56" w:rsidP="00B71E56">
            <w:pPr>
              <w:jc w:val="center"/>
              <w:rPr>
                <w:rFonts w:ascii="Arial" w:hAnsi="Arial" w:cs="Arial"/>
                <w:sz w:val="22"/>
                <w:szCs w:val="22"/>
              </w:rPr>
            </w:pPr>
            <w:r w:rsidRPr="00C14E9C">
              <w:rPr>
                <w:rFonts w:ascii="Arial" w:hAnsi="Arial" w:cs="Arial"/>
                <w:sz w:val="22"/>
                <w:szCs w:val="22"/>
              </w:rPr>
              <w:t>Property Management Agency assigned July 1, 2018 will continue to provide reporting to State</w:t>
            </w:r>
          </w:p>
        </w:tc>
      </w:tr>
      <w:tr w:rsidR="007E34F4" w:rsidRPr="00C14E9C" w14:paraId="2E045375" w14:textId="77777777" w:rsidTr="007E34F4">
        <w:trPr>
          <w:jc w:val="center"/>
        </w:trPr>
        <w:tc>
          <w:tcPr>
            <w:tcW w:w="5486" w:type="dxa"/>
            <w:shd w:val="clear" w:color="auto" w:fill="auto"/>
          </w:tcPr>
          <w:p w14:paraId="1158C446" w14:textId="77777777" w:rsidR="00B71E56" w:rsidRPr="00C14E9C" w:rsidRDefault="00B71E56" w:rsidP="00B71E56">
            <w:pPr>
              <w:rPr>
                <w:rFonts w:ascii="Arial" w:hAnsi="Arial" w:cs="Arial"/>
                <w:sz w:val="22"/>
                <w:szCs w:val="22"/>
              </w:rPr>
            </w:pPr>
            <w:r w:rsidRPr="00C14E9C">
              <w:rPr>
                <w:rFonts w:ascii="Arial" w:hAnsi="Arial" w:cs="Arial"/>
                <w:sz w:val="22"/>
                <w:szCs w:val="22"/>
              </w:rPr>
              <w:t xml:space="preserve">2.16 Provide </w:t>
            </w:r>
            <w:proofErr w:type="gramStart"/>
            <w:r w:rsidRPr="00C14E9C">
              <w:rPr>
                <w:rFonts w:ascii="Arial" w:hAnsi="Arial" w:cs="Arial"/>
                <w:sz w:val="22"/>
                <w:szCs w:val="22"/>
              </w:rPr>
              <w:t>client tracking</w:t>
            </w:r>
            <w:proofErr w:type="gramEnd"/>
            <w:r w:rsidRPr="00C14E9C">
              <w:rPr>
                <w:rFonts w:ascii="Arial" w:hAnsi="Arial" w:cs="Arial"/>
                <w:sz w:val="22"/>
                <w:szCs w:val="22"/>
              </w:rPr>
              <w:t xml:space="preserve"> information for CSBG mid-year and annual report.  Provide project annual service data for 2019 CSBG annual plan</w:t>
            </w:r>
          </w:p>
        </w:tc>
        <w:tc>
          <w:tcPr>
            <w:tcW w:w="2181" w:type="dxa"/>
            <w:shd w:val="clear" w:color="auto" w:fill="auto"/>
          </w:tcPr>
          <w:p w14:paraId="156E5D6A" w14:textId="77777777" w:rsidR="00B71E56" w:rsidRPr="00C14E9C" w:rsidRDefault="00B71E56" w:rsidP="00B71E56">
            <w:pPr>
              <w:jc w:val="center"/>
              <w:rPr>
                <w:rFonts w:ascii="Arial" w:hAnsi="Arial" w:cs="Arial"/>
                <w:sz w:val="22"/>
                <w:szCs w:val="22"/>
              </w:rPr>
            </w:pPr>
            <w:r w:rsidRPr="00C14E9C">
              <w:rPr>
                <w:rFonts w:ascii="Arial" w:hAnsi="Arial" w:cs="Arial"/>
                <w:sz w:val="22"/>
                <w:szCs w:val="22"/>
              </w:rPr>
              <w:t>Jaime</w:t>
            </w:r>
          </w:p>
        </w:tc>
        <w:tc>
          <w:tcPr>
            <w:tcW w:w="1501" w:type="dxa"/>
            <w:shd w:val="clear" w:color="auto" w:fill="auto"/>
          </w:tcPr>
          <w:p w14:paraId="460276E3" w14:textId="77777777" w:rsidR="00B71E56" w:rsidRPr="00C14E9C" w:rsidRDefault="00B71E56" w:rsidP="00B71E56">
            <w:pPr>
              <w:jc w:val="center"/>
              <w:rPr>
                <w:rFonts w:ascii="Arial" w:hAnsi="Arial" w:cs="Arial"/>
                <w:sz w:val="22"/>
                <w:szCs w:val="22"/>
              </w:rPr>
            </w:pPr>
          </w:p>
        </w:tc>
        <w:tc>
          <w:tcPr>
            <w:tcW w:w="2315" w:type="dxa"/>
            <w:shd w:val="clear" w:color="auto" w:fill="auto"/>
          </w:tcPr>
          <w:p w14:paraId="6797B1F6" w14:textId="77777777" w:rsidR="00B71E56" w:rsidRPr="00C14E9C" w:rsidRDefault="00B71E56" w:rsidP="00B71E56">
            <w:pPr>
              <w:rPr>
                <w:rFonts w:ascii="Arial" w:hAnsi="Arial" w:cs="Arial"/>
                <w:sz w:val="22"/>
                <w:szCs w:val="22"/>
              </w:rPr>
            </w:pPr>
            <w:r w:rsidRPr="00C14E9C">
              <w:rPr>
                <w:rFonts w:ascii="Arial" w:hAnsi="Arial" w:cs="Arial"/>
                <w:sz w:val="22"/>
                <w:szCs w:val="22"/>
              </w:rPr>
              <w:t xml:space="preserve">CSBG mid year report, CSBG annual report </w:t>
            </w:r>
          </w:p>
        </w:tc>
        <w:tc>
          <w:tcPr>
            <w:tcW w:w="2368" w:type="dxa"/>
            <w:shd w:val="clear" w:color="auto" w:fill="auto"/>
          </w:tcPr>
          <w:p w14:paraId="41931FDB" w14:textId="77777777" w:rsidR="00B71E56" w:rsidRPr="00C14E9C" w:rsidRDefault="00B71E56" w:rsidP="00B71E56">
            <w:pPr>
              <w:jc w:val="center"/>
              <w:rPr>
                <w:rFonts w:ascii="Arial" w:hAnsi="Arial" w:cs="Arial"/>
                <w:sz w:val="22"/>
                <w:szCs w:val="22"/>
              </w:rPr>
            </w:pPr>
            <w:r w:rsidRPr="00C14E9C">
              <w:rPr>
                <w:rFonts w:ascii="Arial" w:hAnsi="Arial" w:cs="Arial"/>
                <w:sz w:val="22"/>
                <w:szCs w:val="22"/>
              </w:rPr>
              <w:t>Mid year report -June 2018</w:t>
            </w:r>
          </w:p>
          <w:p w14:paraId="4439E734" w14:textId="77777777" w:rsidR="00B71E56" w:rsidRPr="00C14E9C" w:rsidRDefault="00B71E56" w:rsidP="00B71E56">
            <w:pPr>
              <w:jc w:val="center"/>
              <w:rPr>
                <w:rFonts w:ascii="Arial" w:hAnsi="Arial" w:cs="Arial"/>
                <w:sz w:val="22"/>
                <w:szCs w:val="22"/>
              </w:rPr>
            </w:pPr>
            <w:r w:rsidRPr="00C14E9C">
              <w:rPr>
                <w:rFonts w:ascii="Arial" w:hAnsi="Arial" w:cs="Arial"/>
                <w:sz w:val="22"/>
                <w:szCs w:val="22"/>
              </w:rPr>
              <w:t>Annual Report -Dec 2018 – March 2019</w:t>
            </w:r>
          </w:p>
          <w:p w14:paraId="7C679D23" w14:textId="77777777" w:rsidR="00B71E56" w:rsidRPr="00C14E9C" w:rsidRDefault="00B71E56" w:rsidP="00B71E56">
            <w:pPr>
              <w:jc w:val="center"/>
              <w:rPr>
                <w:rFonts w:ascii="Arial" w:hAnsi="Arial" w:cs="Arial"/>
                <w:sz w:val="22"/>
                <w:szCs w:val="22"/>
              </w:rPr>
            </w:pPr>
            <w:r w:rsidRPr="00C14E9C">
              <w:rPr>
                <w:rFonts w:ascii="Arial" w:hAnsi="Arial" w:cs="Arial"/>
                <w:sz w:val="22"/>
                <w:szCs w:val="22"/>
              </w:rPr>
              <w:t xml:space="preserve">2019 CSBG annual plan-October 2018 </w:t>
            </w:r>
          </w:p>
        </w:tc>
      </w:tr>
    </w:tbl>
    <w:p w14:paraId="04EDEA6B" w14:textId="77777777" w:rsidR="002C1A07" w:rsidRPr="00C14E9C" w:rsidRDefault="002C1A07" w:rsidP="002C1A07">
      <w:pPr>
        <w:rPr>
          <w:rFonts w:ascii="Arial" w:hAnsi="Arial" w:cs="Arial"/>
          <w:sz w:val="22"/>
          <w:szCs w:val="22"/>
        </w:rPr>
      </w:pPr>
    </w:p>
    <w:p w14:paraId="7827FF1B" w14:textId="77777777" w:rsidR="002C1A07" w:rsidRPr="00C14E9C" w:rsidRDefault="002C1A07" w:rsidP="002C1A07">
      <w:pPr>
        <w:pBdr>
          <w:top w:val="single" w:sz="6" w:space="1" w:color="auto" w:shadow="1"/>
          <w:left w:val="single" w:sz="6" w:space="1" w:color="auto" w:shadow="1"/>
          <w:bottom w:val="single" w:sz="6" w:space="1" w:color="auto" w:shadow="1"/>
          <w:right w:val="single" w:sz="6" w:space="1" w:color="auto" w:shadow="1"/>
        </w:pBdr>
        <w:ind w:left="2880" w:right="2880"/>
        <w:jc w:val="center"/>
        <w:outlineLvl w:val="0"/>
        <w:rPr>
          <w:rFonts w:ascii="Arial" w:hAnsi="Arial" w:cs="Arial"/>
          <w:b/>
          <w:smallCaps/>
          <w:sz w:val="22"/>
          <w:szCs w:val="22"/>
        </w:rPr>
      </w:pPr>
      <w:r w:rsidRPr="00C14E9C">
        <w:rPr>
          <w:rFonts w:ascii="Arial" w:hAnsi="Arial" w:cs="Arial"/>
          <w:b/>
          <w:smallCaps/>
          <w:sz w:val="22"/>
          <w:szCs w:val="22"/>
        </w:rPr>
        <w:lastRenderedPageBreak/>
        <w:t xml:space="preserve">transportation                     </w:t>
      </w:r>
    </w:p>
    <w:p w14:paraId="317295C3" w14:textId="77777777" w:rsidR="002C1A07" w:rsidRPr="00C14E9C" w:rsidRDefault="002C1A07" w:rsidP="002C1A07">
      <w:pPr>
        <w:rPr>
          <w:rFonts w:ascii="Arial" w:hAnsi="Arial" w:cs="Arial"/>
          <w:sz w:val="22"/>
          <w:szCs w:val="22"/>
        </w:rPr>
      </w:pPr>
    </w:p>
    <w:p w14:paraId="13E8237F" w14:textId="77777777" w:rsidR="002C1A07" w:rsidRPr="00C14E9C" w:rsidRDefault="002C1A07" w:rsidP="002C1A07">
      <w:pPr>
        <w:rPr>
          <w:rFonts w:ascii="Arial" w:hAnsi="Arial" w:cs="Arial"/>
          <w:sz w:val="22"/>
          <w:szCs w:val="22"/>
        </w:rPr>
      </w:pPr>
    </w:p>
    <w:tbl>
      <w:tblPr>
        <w:tblW w:w="14106" w:type="dxa"/>
        <w:jc w:val="center"/>
        <w:tblInd w:w="740"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5433"/>
        <w:gridCol w:w="2340"/>
        <w:gridCol w:w="1530"/>
        <w:gridCol w:w="1001"/>
        <w:gridCol w:w="1056"/>
        <w:gridCol w:w="1056"/>
        <w:gridCol w:w="1690"/>
      </w:tblGrid>
      <w:tr w:rsidR="007E34F4" w:rsidRPr="00C14E9C" w14:paraId="020CE694" w14:textId="77777777" w:rsidTr="007E34F4">
        <w:trPr>
          <w:jc w:val="center"/>
        </w:trPr>
        <w:tc>
          <w:tcPr>
            <w:tcW w:w="5433" w:type="dxa"/>
            <w:tcBorders>
              <w:bottom w:val="double" w:sz="6" w:space="0" w:color="auto"/>
            </w:tcBorders>
            <w:shd w:val="clear" w:color="auto" w:fill="auto"/>
          </w:tcPr>
          <w:p w14:paraId="6302316E" w14:textId="77777777" w:rsidR="007E34F4" w:rsidRPr="00C14E9C" w:rsidRDefault="007E34F4" w:rsidP="00C14E9C">
            <w:pPr>
              <w:rPr>
                <w:rFonts w:ascii="Arial" w:hAnsi="Arial" w:cs="Arial"/>
                <w:smallCaps/>
                <w:sz w:val="22"/>
                <w:szCs w:val="22"/>
              </w:rPr>
            </w:pPr>
          </w:p>
          <w:p w14:paraId="662F28A4" w14:textId="77777777" w:rsidR="007E34F4" w:rsidRPr="00C14E9C" w:rsidRDefault="007E34F4" w:rsidP="00C14E9C">
            <w:pPr>
              <w:rPr>
                <w:rFonts w:ascii="Arial" w:hAnsi="Arial" w:cs="Arial"/>
                <w:smallCaps/>
                <w:sz w:val="22"/>
                <w:szCs w:val="22"/>
              </w:rPr>
            </w:pPr>
            <w:r w:rsidRPr="00C14E9C">
              <w:rPr>
                <w:rFonts w:ascii="Arial" w:hAnsi="Arial" w:cs="Arial"/>
                <w:smallCaps/>
                <w:sz w:val="22"/>
                <w:szCs w:val="22"/>
              </w:rPr>
              <w:t>Actions/Tactics (including Metrics):</w:t>
            </w:r>
          </w:p>
          <w:p w14:paraId="3A371A0F" w14:textId="77777777" w:rsidR="007E34F4" w:rsidRPr="00C14E9C" w:rsidRDefault="007E34F4" w:rsidP="00C14E9C">
            <w:pPr>
              <w:rPr>
                <w:rFonts w:ascii="Arial" w:hAnsi="Arial" w:cs="Arial"/>
                <w:smallCaps/>
                <w:sz w:val="22"/>
                <w:szCs w:val="22"/>
              </w:rPr>
            </w:pPr>
            <w:r w:rsidRPr="00C14E9C">
              <w:rPr>
                <w:rFonts w:ascii="Arial" w:hAnsi="Arial" w:cs="Arial"/>
                <w:smallCaps/>
                <w:sz w:val="22"/>
                <w:szCs w:val="22"/>
              </w:rPr>
              <w:t xml:space="preserve">  </w:t>
            </w:r>
            <w:r w:rsidRPr="00C14E9C">
              <w:rPr>
                <w:rFonts w:ascii="Arial" w:hAnsi="Arial" w:cs="Arial"/>
                <w:sz w:val="22"/>
                <w:szCs w:val="22"/>
              </w:rPr>
              <w:t xml:space="preserve"> </w:t>
            </w:r>
          </w:p>
          <w:p w14:paraId="6EEF7C4D" w14:textId="77777777" w:rsidR="007E34F4" w:rsidRPr="00C14E9C" w:rsidRDefault="007E34F4" w:rsidP="00C14E9C">
            <w:pPr>
              <w:rPr>
                <w:rFonts w:ascii="Arial" w:hAnsi="Arial" w:cs="Arial"/>
                <w:sz w:val="22"/>
                <w:szCs w:val="22"/>
              </w:rPr>
            </w:pPr>
          </w:p>
        </w:tc>
        <w:tc>
          <w:tcPr>
            <w:tcW w:w="2340" w:type="dxa"/>
            <w:tcBorders>
              <w:bottom w:val="double" w:sz="6" w:space="0" w:color="auto"/>
              <w:right w:val="nil"/>
            </w:tcBorders>
            <w:shd w:val="clear" w:color="auto" w:fill="auto"/>
          </w:tcPr>
          <w:p w14:paraId="7480816B" w14:textId="77777777" w:rsidR="007E34F4" w:rsidRPr="00C14E9C" w:rsidRDefault="007E34F4" w:rsidP="00C14E9C">
            <w:pPr>
              <w:jc w:val="center"/>
              <w:rPr>
                <w:rFonts w:ascii="Arial" w:hAnsi="Arial" w:cs="Arial"/>
                <w:smallCaps/>
                <w:sz w:val="22"/>
                <w:szCs w:val="22"/>
              </w:rPr>
            </w:pPr>
          </w:p>
          <w:p w14:paraId="00F1D1FF" w14:textId="77777777" w:rsidR="007E34F4" w:rsidRPr="00C14E9C" w:rsidRDefault="007E34F4" w:rsidP="00C14E9C">
            <w:pPr>
              <w:jc w:val="center"/>
              <w:rPr>
                <w:rFonts w:ascii="Arial" w:hAnsi="Arial" w:cs="Arial"/>
                <w:smallCaps/>
                <w:sz w:val="22"/>
                <w:szCs w:val="22"/>
              </w:rPr>
            </w:pPr>
            <w:r w:rsidRPr="00C14E9C">
              <w:rPr>
                <w:rFonts w:ascii="Arial" w:hAnsi="Arial" w:cs="Arial"/>
                <w:smallCaps/>
                <w:sz w:val="22"/>
                <w:szCs w:val="22"/>
              </w:rPr>
              <w:t>Who will see the Action is completed?</w:t>
            </w:r>
          </w:p>
        </w:tc>
        <w:tc>
          <w:tcPr>
            <w:tcW w:w="1530" w:type="dxa"/>
            <w:tcBorders>
              <w:bottom w:val="double" w:sz="6" w:space="0" w:color="auto"/>
            </w:tcBorders>
            <w:shd w:val="clear" w:color="auto" w:fill="auto"/>
          </w:tcPr>
          <w:p w14:paraId="5811DB4F" w14:textId="77777777" w:rsidR="007E34F4" w:rsidRPr="00C14E9C" w:rsidRDefault="007E34F4" w:rsidP="00C14E9C">
            <w:pPr>
              <w:jc w:val="center"/>
              <w:rPr>
                <w:rFonts w:ascii="Arial" w:hAnsi="Arial" w:cs="Arial"/>
                <w:smallCaps/>
                <w:sz w:val="22"/>
                <w:szCs w:val="22"/>
              </w:rPr>
            </w:pPr>
          </w:p>
          <w:p w14:paraId="40173DF7" w14:textId="77777777" w:rsidR="007E34F4" w:rsidRPr="00C14E9C" w:rsidRDefault="007E34F4" w:rsidP="00C14E9C">
            <w:pPr>
              <w:jc w:val="center"/>
              <w:rPr>
                <w:rFonts w:ascii="Arial" w:hAnsi="Arial" w:cs="Arial"/>
                <w:smallCaps/>
                <w:sz w:val="22"/>
                <w:szCs w:val="22"/>
              </w:rPr>
            </w:pPr>
            <w:r w:rsidRPr="00C14E9C">
              <w:rPr>
                <w:rFonts w:ascii="Arial" w:hAnsi="Arial" w:cs="Arial"/>
                <w:smallCaps/>
                <w:sz w:val="22"/>
                <w:szCs w:val="22"/>
              </w:rPr>
              <w:t>Immediate</w:t>
            </w:r>
          </w:p>
          <w:p w14:paraId="56B110FC" w14:textId="77777777" w:rsidR="007E34F4" w:rsidRPr="00C14E9C" w:rsidRDefault="007E34F4" w:rsidP="00C14E9C">
            <w:pPr>
              <w:jc w:val="center"/>
              <w:rPr>
                <w:rFonts w:ascii="Arial" w:hAnsi="Arial" w:cs="Arial"/>
                <w:smallCaps/>
                <w:sz w:val="22"/>
                <w:szCs w:val="22"/>
              </w:rPr>
            </w:pPr>
            <w:r w:rsidRPr="00C14E9C">
              <w:rPr>
                <w:rFonts w:ascii="Arial" w:hAnsi="Arial" w:cs="Arial"/>
                <w:smallCaps/>
                <w:sz w:val="22"/>
                <w:szCs w:val="22"/>
              </w:rPr>
              <w:t>Goal</w:t>
            </w:r>
          </w:p>
          <w:p w14:paraId="61E56EBC" w14:textId="77777777" w:rsidR="007E34F4" w:rsidRPr="00C14E9C" w:rsidRDefault="007E34F4" w:rsidP="00C14E9C">
            <w:pPr>
              <w:jc w:val="center"/>
              <w:rPr>
                <w:rFonts w:ascii="Arial" w:hAnsi="Arial" w:cs="Arial"/>
                <w:smallCaps/>
                <w:sz w:val="22"/>
                <w:szCs w:val="22"/>
              </w:rPr>
            </w:pPr>
            <w:r w:rsidRPr="00C14E9C">
              <w:rPr>
                <w:rFonts w:ascii="Arial" w:hAnsi="Arial" w:cs="Arial"/>
                <w:smallCaps/>
                <w:sz w:val="22"/>
                <w:szCs w:val="22"/>
              </w:rPr>
              <w:sym w:font="Wingdings" w:char="F0FC"/>
            </w:r>
          </w:p>
        </w:tc>
        <w:tc>
          <w:tcPr>
            <w:tcW w:w="1001" w:type="dxa"/>
            <w:tcBorders>
              <w:bottom w:val="double" w:sz="6" w:space="0" w:color="auto"/>
            </w:tcBorders>
            <w:shd w:val="clear" w:color="auto" w:fill="auto"/>
          </w:tcPr>
          <w:p w14:paraId="39D5FE4F" w14:textId="77777777" w:rsidR="007E34F4" w:rsidRPr="00C14E9C" w:rsidRDefault="007E34F4" w:rsidP="00C14E9C">
            <w:pPr>
              <w:jc w:val="center"/>
              <w:rPr>
                <w:rFonts w:ascii="Arial" w:hAnsi="Arial" w:cs="Arial"/>
                <w:sz w:val="22"/>
                <w:szCs w:val="22"/>
              </w:rPr>
            </w:pPr>
          </w:p>
          <w:p w14:paraId="6189F8A2" w14:textId="77777777" w:rsidR="007E34F4" w:rsidRPr="00C14E9C" w:rsidRDefault="007E34F4" w:rsidP="00C14E9C">
            <w:pPr>
              <w:jc w:val="center"/>
              <w:rPr>
                <w:rFonts w:ascii="Arial" w:hAnsi="Arial" w:cs="Arial"/>
                <w:smallCaps/>
                <w:sz w:val="22"/>
                <w:szCs w:val="22"/>
              </w:rPr>
            </w:pPr>
            <w:r w:rsidRPr="00C14E9C">
              <w:rPr>
                <w:rFonts w:ascii="Arial" w:hAnsi="Arial" w:cs="Arial"/>
                <w:smallCaps/>
                <w:sz w:val="22"/>
                <w:szCs w:val="22"/>
              </w:rPr>
              <w:t>Measure</w:t>
            </w:r>
          </w:p>
        </w:tc>
        <w:tc>
          <w:tcPr>
            <w:tcW w:w="1056" w:type="dxa"/>
            <w:tcBorders>
              <w:bottom w:val="double" w:sz="6" w:space="0" w:color="auto"/>
            </w:tcBorders>
            <w:shd w:val="clear" w:color="auto" w:fill="auto"/>
          </w:tcPr>
          <w:p w14:paraId="05145A30" w14:textId="77777777" w:rsidR="007E34F4" w:rsidRPr="00C14E9C" w:rsidRDefault="007E34F4" w:rsidP="00C14E9C">
            <w:pPr>
              <w:rPr>
                <w:rFonts w:ascii="Arial" w:hAnsi="Arial" w:cs="Arial"/>
                <w:smallCaps/>
                <w:sz w:val="22"/>
                <w:szCs w:val="22"/>
              </w:rPr>
            </w:pPr>
          </w:p>
          <w:p w14:paraId="78D49629" w14:textId="77777777" w:rsidR="007E34F4" w:rsidRPr="00C14E9C" w:rsidRDefault="007E34F4" w:rsidP="00C14E9C">
            <w:pPr>
              <w:jc w:val="center"/>
              <w:rPr>
                <w:rFonts w:ascii="Arial" w:hAnsi="Arial" w:cs="Arial"/>
                <w:sz w:val="22"/>
                <w:szCs w:val="22"/>
              </w:rPr>
            </w:pPr>
            <w:r w:rsidRPr="00C14E9C">
              <w:rPr>
                <w:rFonts w:ascii="Arial" w:hAnsi="Arial" w:cs="Arial"/>
                <w:smallCaps/>
                <w:sz w:val="22"/>
                <w:szCs w:val="22"/>
              </w:rPr>
              <w:t>End Date</w:t>
            </w:r>
          </w:p>
        </w:tc>
        <w:tc>
          <w:tcPr>
            <w:tcW w:w="1056" w:type="dxa"/>
            <w:tcBorders>
              <w:bottom w:val="double" w:sz="6" w:space="0" w:color="auto"/>
            </w:tcBorders>
          </w:tcPr>
          <w:p w14:paraId="0E91A1FA" w14:textId="77777777" w:rsidR="007E34F4" w:rsidRPr="00C14E9C" w:rsidRDefault="007E34F4" w:rsidP="00C14E9C">
            <w:pPr>
              <w:rPr>
                <w:rFonts w:ascii="Arial" w:hAnsi="Arial" w:cs="Arial"/>
                <w:smallCaps/>
                <w:sz w:val="22"/>
                <w:szCs w:val="22"/>
              </w:rPr>
            </w:pPr>
          </w:p>
          <w:p w14:paraId="03FFA9B3" w14:textId="77777777" w:rsidR="007E34F4" w:rsidRPr="00C14E9C" w:rsidRDefault="007E34F4" w:rsidP="00C14E9C">
            <w:pPr>
              <w:rPr>
                <w:rFonts w:ascii="Arial" w:hAnsi="Arial" w:cs="Arial"/>
                <w:smallCaps/>
                <w:sz w:val="22"/>
                <w:szCs w:val="22"/>
              </w:rPr>
            </w:pPr>
            <w:r w:rsidRPr="00C14E9C">
              <w:rPr>
                <w:rFonts w:ascii="Arial" w:hAnsi="Arial" w:cs="Arial"/>
                <w:smallCaps/>
                <w:sz w:val="22"/>
                <w:szCs w:val="22"/>
              </w:rPr>
              <w:t>results</w:t>
            </w:r>
          </w:p>
        </w:tc>
        <w:tc>
          <w:tcPr>
            <w:tcW w:w="1690" w:type="dxa"/>
            <w:tcBorders>
              <w:bottom w:val="double" w:sz="6" w:space="0" w:color="auto"/>
            </w:tcBorders>
          </w:tcPr>
          <w:p w14:paraId="021DDC26" w14:textId="77777777" w:rsidR="007E34F4" w:rsidRPr="00C14E9C" w:rsidRDefault="007E34F4" w:rsidP="00C14E9C">
            <w:pPr>
              <w:rPr>
                <w:rFonts w:ascii="Arial" w:hAnsi="Arial" w:cs="Arial"/>
                <w:smallCaps/>
                <w:sz w:val="22"/>
                <w:szCs w:val="22"/>
              </w:rPr>
            </w:pPr>
          </w:p>
          <w:p w14:paraId="4E93400C" w14:textId="77777777" w:rsidR="007E34F4" w:rsidRPr="00C14E9C" w:rsidRDefault="007E34F4" w:rsidP="00C14E9C">
            <w:pPr>
              <w:rPr>
                <w:rFonts w:ascii="Arial" w:hAnsi="Arial" w:cs="Arial"/>
                <w:smallCaps/>
                <w:sz w:val="22"/>
                <w:szCs w:val="22"/>
              </w:rPr>
            </w:pPr>
            <w:r w:rsidRPr="00C14E9C">
              <w:rPr>
                <w:rFonts w:ascii="Arial" w:hAnsi="Arial" w:cs="Arial"/>
                <w:smallCaps/>
                <w:sz w:val="22"/>
                <w:szCs w:val="22"/>
              </w:rPr>
              <w:t>explanation of variance</w:t>
            </w:r>
          </w:p>
        </w:tc>
      </w:tr>
      <w:tr w:rsidR="007E34F4" w:rsidRPr="00C14E9C" w14:paraId="5DCFD920" w14:textId="77777777" w:rsidTr="007E34F4">
        <w:trPr>
          <w:jc w:val="center"/>
        </w:trPr>
        <w:tc>
          <w:tcPr>
            <w:tcW w:w="5433" w:type="dxa"/>
            <w:tcBorders>
              <w:top w:val="double" w:sz="6" w:space="0" w:color="auto"/>
              <w:left w:val="single" w:sz="6" w:space="0" w:color="auto"/>
              <w:bottom w:val="single" w:sz="2" w:space="0" w:color="auto"/>
              <w:right w:val="single" w:sz="6" w:space="0" w:color="auto"/>
            </w:tcBorders>
            <w:shd w:val="clear" w:color="auto" w:fill="auto"/>
          </w:tcPr>
          <w:p w14:paraId="43F67A8E" w14:textId="5E0AB94D" w:rsidR="007E34F4" w:rsidRPr="00C14E9C" w:rsidRDefault="007E34F4" w:rsidP="00C14E9C">
            <w:pPr>
              <w:rPr>
                <w:rFonts w:ascii="Arial" w:hAnsi="Arial" w:cs="Arial"/>
                <w:sz w:val="22"/>
                <w:szCs w:val="22"/>
              </w:rPr>
            </w:pPr>
            <w:r w:rsidRPr="00C14E9C">
              <w:rPr>
                <w:rFonts w:ascii="Arial" w:hAnsi="Arial" w:cs="Arial"/>
                <w:sz w:val="22"/>
                <w:szCs w:val="22"/>
              </w:rPr>
              <w:t>We will work with community partners to develop and expand car purchase program to those who aren’t yet employed but would be if they had transportation</w:t>
            </w:r>
          </w:p>
          <w:p w14:paraId="61C87BAB" w14:textId="77777777" w:rsidR="007E34F4" w:rsidRPr="00C14E9C" w:rsidRDefault="007E34F4" w:rsidP="00C14E9C">
            <w:pPr>
              <w:rPr>
                <w:rFonts w:ascii="Arial" w:hAnsi="Arial" w:cs="Arial"/>
                <w:smallCaps/>
                <w:sz w:val="22"/>
                <w:szCs w:val="22"/>
              </w:rPr>
            </w:pPr>
          </w:p>
        </w:tc>
        <w:tc>
          <w:tcPr>
            <w:tcW w:w="2340" w:type="dxa"/>
            <w:tcBorders>
              <w:top w:val="double" w:sz="6" w:space="0" w:color="auto"/>
              <w:left w:val="single" w:sz="6" w:space="0" w:color="auto"/>
              <w:bottom w:val="single" w:sz="2" w:space="0" w:color="auto"/>
              <w:right w:val="nil"/>
            </w:tcBorders>
            <w:shd w:val="clear" w:color="auto" w:fill="auto"/>
          </w:tcPr>
          <w:p w14:paraId="633D370B" w14:textId="77777777" w:rsidR="007E34F4" w:rsidRPr="00C14E9C" w:rsidRDefault="007E34F4" w:rsidP="00C14E9C">
            <w:pPr>
              <w:jc w:val="center"/>
              <w:rPr>
                <w:rFonts w:ascii="Arial" w:hAnsi="Arial" w:cs="Arial"/>
                <w:smallCaps/>
                <w:sz w:val="22"/>
                <w:szCs w:val="22"/>
              </w:rPr>
            </w:pPr>
            <w:r w:rsidRPr="00C14E9C">
              <w:rPr>
                <w:rFonts w:ascii="Arial" w:hAnsi="Arial" w:cs="Arial"/>
                <w:smallCaps/>
                <w:sz w:val="22"/>
                <w:szCs w:val="22"/>
              </w:rPr>
              <w:t>Dave</w:t>
            </w:r>
          </w:p>
        </w:tc>
        <w:tc>
          <w:tcPr>
            <w:tcW w:w="1530" w:type="dxa"/>
            <w:tcBorders>
              <w:top w:val="double" w:sz="6" w:space="0" w:color="auto"/>
              <w:left w:val="single" w:sz="6" w:space="0" w:color="auto"/>
              <w:bottom w:val="single" w:sz="2" w:space="0" w:color="auto"/>
              <w:right w:val="single" w:sz="6" w:space="0" w:color="auto"/>
            </w:tcBorders>
            <w:shd w:val="clear" w:color="auto" w:fill="auto"/>
          </w:tcPr>
          <w:p w14:paraId="3E759EBA" w14:textId="77777777" w:rsidR="007E34F4" w:rsidRPr="00C14E9C" w:rsidRDefault="007E34F4" w:rsidP="00C14E9C">
            <w:pPr>
              <w:jc w:val="center"/>
              <w:rPr>
                <w:rFonts w:ascii="Arial" w:hAnsi="Arial" w:cs="Arial"/>
                <w:smallCaps/>
                <w:sz w:val="22"/>
                <w:szCs w:val="22"/>
              </w:rPr>
            </w:pPr>
            <w:r w:rsidRPr="00C14E9C">
              <w:rPr>
                <w:rFonts w:ascii="Arial" w:hAnsi="Arial" w:cs="Arial"/>
                <w:smallCaps/>
                <w:sz w:val="22"/>
                <w:szCs w:val="22"/>
              </w:rPr>
              <w:t>develop partnerships with employers by 3/14/17</w:t>
            </w:r>
          </w:p>
        </w:tc>
        <w:tc>
          <w:tcPr>
            <w:tcW w:w="1001" w:type="dxa"/>
            <w:tcBorders>
              <w:top w:val="double" w:sz="6" w:space="0" w:color="auto"/>
              <w:left w:val="single" w:sz="6" w:space="0" w:color="auto"/>
              <w:bottom w:val="single" w:sz="2" w:space="0" w:color="auto"/>
              <w:right w:val="single" w:sz="6" w:space="0" w:color="auto"/>
            </w:tcBorders>
            <w:shd w:val="clear" w:color="auto" w:fill="auto"/>
          </w:tcPr>
          <w:p w14:paraId="41571778" w14:textId="77777777" w:rsidR="007E34F4" w:rsidRPr="00C14E9C" w:rsidRDefault="007E34F4" w:rsidP="00C14E9C">
            <w:pPr>
              <w:jc w:val="center"/>
              <w:rPr>
                <w:rFonts w:ascii="Arial" w:hAnsi="Arial" w:cs="Arial"/>
                <w:sz w:val="22"/>
                <w:szCs w:val="22"/>
              </w:rPr>
            </w:pPr>
            <w:r w:rsidRPr="00C14E9C">
              <w:rPr>
                <w:rFonts w:ascii="Arial" w:hAnsi="Arial" w:cs="Arial"/>
                <w:sz w:val="22"/>
                <w:szCs w:val="22"/>
              </w:rPr>
              <w:t>Have at least 2 active partnerships</w:t>
            </w:r>
          </w:p>
        </w:tc>
        <w:tc>
          <w:tcPr>
            <w:tcW w:w="1056" w:type="dxa"/>
            <w:tcBorders>
              <w:top w:val="double" w:sz="6" w:space="0" w:color="auto"/>
              <w:left w:val="single" w:sz="6" w:space="0" w:color="auto"/>
              <w:bottom w:val="single" w:sz="2" w:space="0" w:color="auto"/>
              <w:right w:val="single" w:sz="6" w:space="0" w:color="auto"/>
            </w:tcBorders>
            <w:shd w:val="clear" w:color="auto" w:fill="auto"/>
          </w:tcPr>
          <w:p w14:paraId="452C1E86" w14:textId="77777777" w:rsidR="007E34F4" w:rsidRPr="00C14E9C" w:rsidRDefault="007E34F4" w:rsidP="00C14E9C">
            <w:pPr>
              <w:rPr>
                <w:rFonts w:ascii="Arial" w:hAnsi="Arial" w:cs="Arial"/>
                <w:smallCaps/>
                <w:sz w:val="22"/>
                <w:szCs w:val="22"/>
              </w:rPr>
            </w:pPr>
          </w:p>
          <w:p w14:paraId="489BE2E8" w14:textId="77777777" w:rsidR="007E34F4" w:rsidRPr="00C14E9C" w:rsidRDefault="007E34F4" w:rsidP="00C14E9C">
            <w:pPr>
              <w:rPr>
                <w:rFonts w:ascii="Arial" w:hAnsi="Arial" w:cs="Arial"/>
                <w:smallCaps/>
                <w:sz w:val="22"/>
                <w:szCs w:val="22"/>
              </w:rPr>
            </w:pPr>
            <w:r w:rsidRPr="00C14E9C">
              <w:rPr>
                <w:rFonts w:ascii="Arial" w:hAnsi="Arial" w:cs="Arial"/>
                <w:smallCaps/>
                <w:sz w:val="22"/>
                <w:szCs w:val="22"/>
              </w:rPr>
              <w:t>9/20/17</w:t>
            </w:r>
          </w:p>
          <w:p w14:paraId="1F5CAB29" w14:textId="77777777" w:rsidR="007E34F4" w:rsidRPr="00C14E9C" w:rsidRDefault="007E34F4" w:rsidP="00C14E9C">
            <w:pPr>
              <w:rPr>
                <w:rFonts w:ascii="Arial" w:hAnsi="Arial" w:cs="Arial"/>
                <w:smallCaps/>
                <w:sz w:val="22"/>
                <w:szCs w:val="22"/>
              </w:rPr>
            </w:pPr>
          </w:p>
        </w:tc>
        <w:tc>
          <w:tcPr>
            <w:tcW w:w="1056" w:type="dxa"/>
            <w:tcBorders>
              <w:top w:val="double" w:sz="6" w:space="0" w:color="auto"/>
              <w:left w:val="single" w:sz="6" w:space="0" w:color="auto"/>
              <w:bottom w:val="single" w:sz="2" w:space="0" w:color="auto"/>
              <w:right w:val="single" w:sz="6" w:space="0" w:color="auto"/>
            </w:tcBorders>
          </w:tcPr>
          <w:p w14:paraId="411F054F" w14:textId="77777777" w:rsidR="007E34F4" w:rsidRPr="00C14E9C" w:rsidRDefault="007E34F4" w:rsidP="00C14E9C">
            <w:pPr>
              <w:rPr>
                <w:rFonts w:ascii="Arial" w:hAnsi="Arial" w:cs="Arial"/>
                <w:smallCaps/>
                <w:sz w:val="22"/>
                <w:szCs w:val="22"/>
              </w:rPr>
            </w:pPr>
            <w:r w:rsidRPr="00C14E9C">
              <w:rPr>
                <w:rFonts w:ascii="Arial" w:hAnsi="Arial" w:cs="Arial"/>
                <w:smallCaps/>
                <w:sz w:val="22"/>
                <w:szCs w:val="22"/>
              </w:rPr>
              <w:t>We are still working for grants to be able to offer this service</w:t>
            </w:r>
          </w:p>
        </w:tc>
        <w:tc>
          <w:tcPr>
            <w:tcW w:w="1690" w:type="dxa"/>
            <w:tcBorders>
              <w:top w:val="double" w:sz="6" w:space="0" w:color="auto"/>
              <w:left w:val="single" w:sz="6" w:space="0" w:color="auto"/>
              <w:bottom w:val="single" w:sz="2" w:space="0" w:color="auto"/>
              <w:right w:val="single" w:sz="6" w:space="0" w:color="auto"/>
            </w:tcBorders>
          </w:tcPr>
          <w:p w14:paraId="1FBCD57C" w14:textId="77777777" w:rsidR="007E34F4" w:rsidRPr="00C14E9C" w:rsidRDefault="007E34F4" w:rsidP="00C14E9C">
            <w:pPr>
              <w:rPr>
                <w:rFonts w:ascii="Arial" w:hAnsi="Arial" w:cs="Arial"/>
                <w:smallCaps/>
                <w:sz w:val="22"/>
                <w:szCs w:val="22"/>
              </w:rPr>
            </w:pPr>
            <w:r w:rsidRPr="00C14E9C">
              <w:rPr>
                <w:rFonts w:ascii="Arial" w:hAnsi="Arial" w:cs="Arial"/>
                <w:smallCaps/>
                <w:sz w:val="22"/>
                <w:szCs w:val="22"/>
              </w:rPr>
              <w:t>Current funding source will not allow this. peggy has applied for new grants to make this possible. None have been awarded. Repo cars can be used in some cases</w:t>
            </w:r>
          </w:p>
          <w:p w14:paraId="2A56C686" w14:textId="77777777" w:rsidR="007E34F4" w:rsidRPr="00C14E9C" w:rsidRDefault="007E34F4" w:rsidP="00C14E9C">
            <w:pPr>
              <w:rPr>
                <w:rFonts w:ascii="Arial" w:hAnsi="Arial" w:cs="Arial"/>
                <w:smallCaps/>
                <w:sz w:val="22"/>
                <w:szCs w:val="22"/>
              </w:rPr>
            </w:pPr>
          </w:p>
          <w:p w14:paraId="5E1B7121" w14:textId="610F36F9" w:rsidR="007E34F4" w:rsidRPr="00C14E9C" w:rsidRDefault="007E34F4" w:rsidP="00C14E9C">
            <w:pPr>
              <w:rPr>
                <w:rFonts w:ascii="Arial" w:hAnsi="Arial" w:cs="Arial"/>
                <w:smallCaps/>
                <w:sz w:val="22"/>
                <w:szCs w:val="22"/>
              </w:rPr>
            </w:pPr>
          </w:p>
        </w:tc>
      </w:tr>
      <w:tr w:rsidR="007E34F4" w:rsidRPr="00C14E9C" w14:paraId="31B66DB7" w14:textId="77777777" w:rsidTr="007E34F4">
        <w:trPr>
          <w:jc w:val="center"/>
        </w:trPr>
        <w:tc>
          <w:tcPr>
            <w:tcW w:w="5433" w:type="dxa"/>
            <w:tcBorders>
              <w:top w:val="single" w:sz="2" w:space="0" w:color="auto"/>
              <w:bottom w:val="single" w:sz="4" w:space="0" w:color="auto"/>
            </w:tcBorders>
            <w:shd w:val="clear" w:color="auto" w:fill="auto"/>
          </w:tcPr>
          <w:p w14:paraId="09C98E2C" w14:textId="5C73A8C5" w:rsidR="007E34F4" w:rsidRPr="00C14E9C" w:rsidRDefault="007E34F4" w:rsidP="00C14E9C">
            <w:pPr>
              <w:rPr>
                <w:rFonts w:ascii="Arial" w:hAnsi="Arial" w:cs="Arial"/>
                <w:sz w:val="22"/>
                <w:szCs w:val="22"/>
              </w:rPr>
            </w:pPr>
            <w:r w:rsidRPr="00C14E9C">
              <w:rPr>
                <w:rFonts w:ascii="Arial" w:hAnsi="Arial" w:cs="Arial"/>
                <w:sz w:val="22"/>
                <w:szCs w:val="22"/>
              </w:rPr>
              <w:t>Working with community partners and funders, we will explore the creation of a sliding-fee scale automobile repair service</w:t>
            </w:r>
          </w:p>
          <w:p w14:paraId="145FF6E5" w14:textId="77777777" w:rsidR="007E34F4" w:rsidRPr="00C14E9C" w:rsidRDefault="007E34F4" w:rsidP="00C14E9C">
            <w:pPr>
              <w:rPr>
                <w:rFonts w:ascii="Arial" w:hAnsi="Arial" w:cs="Arial"/>
                <w:sz w:val="22"/>
                <w:szCs w:val="22"/>
              </w:rPr>
            </w:pPr>
          </w:p>
          <w:p w14:paraId="408F588D" w14:textId="77777777" w:rsidR="007E34F4" w:rsidRPr="00C14E9C" w:rsidRDefault="007E34F4" w:rsidP="00C14E9C">
            <w:pPr>
              <w:rPr>
                <w:rFonts w:ascii="Arial" w:hAnsi="Arial" w:cs="Arial"/>
                <w:sz w:val="22"/>
                <w:szCs w:val="22"/>
              </w:rPr>
            </w:pPr>
          </w:p>
          <w:p w14:paraId="5644FD40" w14:textId="77777777" w:rsidR="007E34F4" w:rsidRPr="00C14E9C" w:rsidRDefault="007E34F4" w:rsidP="00C14E9C">
            <w:pPr>
              <w:rPr>
                <w:rFonts w:ascii="Arial" w:hAnsi="Arial" w:cs="Arial"/>
                <w:sz w:val="22"/>
                <w:szCs w:val="22"/>
              </w:rPr>
            </w:pPr>
          </w:p>
          <w:p w14:paraId="2FB46CE6" w14:textId="5C1E79B0" w:rsidR="007E34F4" w:rsidRPr="00C14E9C" w:rsidRDefault="007E34F4" w:rsidP="00C14E9C">
            <w:pPr>
              <w:rPr>
                <w:rFonts w:ascii="Arial" w:hAnsi="Arial" w:cs="Arial"/>
                <w:sz w:val="22"/>
                <w:szCs w:val="22"/>
              </w:rPr>
            </w:pPr>
            <w:r w:rsidRPr="00C14E9C">
              <w:rPr>
                <w:rFonts w:ascii="Arial" w:hAnsi="Arial" w:cs="Arial"/>
                <w:sz w:val="22"/>
                <w:szCs w:val="22"/>
              </w:rPr>
              <w:t xml:space="preserve">Repair autos on sliding scale </w:t>
            </w:r>
          </w:p>
          <w:p w14:paraId="37C27591" w14:textId="77777777" w:rsidR="007E34F4" w:rsidRPr="00C14E9C" w:rsidRDefault="007E34F4" w:rsidP="00C14E9C">
            <w:pPr>
              <w:rPr>
                <w:rFonts w:ascii="Arial" w:hAnsi="Arial" w:cs="Arial"/>
                <w:sz w:val="22"/>
                <w:szCs w:val="22"/>
              </w:rPr>
            </w:pPr>
          </w:p>
          <w:p w14:paraId="3A25167D" w14:textId="77777777" w:rsidR="007E34F4" w:rsidRPr="00C14E9C" w:rsidRDefault="007E34F4" w:rsidP="00C14E9C">
            <w:pPr>
              <w:rPr>
                <w:rFonts w:ascii="Arial" w:hAnsi="Arial" w:cs="Arial"/>
                <w:sz w:val="22"/>
                <w:szCs w:val="22"/>
              </w:rPr>
            </w:pPr>
          </w:p>
          <w:p w14:paraId="3BDC98F2" w14:textId="77777777" w:rsidR="007E34F4" w:rsidRPr="00C14E9C" w:rsidRDefault="007E34F4" w:rsidP="00C14E9C">
            <w:pPr>
              <w:rPr>
                <w:rFonts w:ascii="Arial" w:hAnsi="Arial" w:cs="Arial"/>
                <w:sz w:val="22"/>
                <w:szCs w:val="22"/>
              </w:rPr>
            </w:pPr>
          </w:p>
          <w:p w14:paraId="18E44619" w14:textId="77777777" w:rsidR="007E34F4" w:rsidRPr="00C14E9C" w:rsidRDefault="007E34F4" w:rsidP="00C14E9C">
            <w:pPr>
              <w:rPr>
                <w:rFonts w:ascii="Arial" w:hAnsi="Arial" w:cs="Arial"/>
                <w:sz w:val="22"/>
                <w:szCs w:val="22"/>
              </w:rPr>
            </w:pPr>
          </w:p>
          <w:p w14:paraId="0861D9D1" w14:textId="77777777" w:rsidR="007E34F4" w:rsidRPr="00C14E9C" w:rsidRDefault="007E34F4" w:rsidP="00C14E9C">
            <w:pPr>
              <w:rPr>
                <w:rFonts w:ascii="Arial" w:hAnsi="Arial" w:cs="Arial"/>
                <w:sz w:val="22"/>
                <w:szCs w:val="22"/>
              </w:rPr>
            </w:pPr>
          </w:p>
          <w:p w14:paraId="2CEDEB43" w14:textId="77777777" w:rsidR="007E34F4" w:rsidRPr="00C14E9C" w:rsidRDefault="007E34F4" w:rsidP="00C14E9C">
            <w:pPr>
              <w:rPr>
                <w:rFonts w:ascii="Arial" w:hAnsi="Arial" w:cs="Arial"/>
                <w:sz w:val="22"/>
                <w:szCs w:val="22"/>
              </w:rPr>
            </w:pPr>
          </w:p>
          <w:p w14:paraId="3E6735FE" w14:textId="182F32E6" w:rsidR="007E34F4" w:rsidRPr="00C14E9C" w:rsidRDefault="007E34F4" w:rsidP="00C14E9C">
            <w:pPr>
              <w:rPr>
                <w:rFonts w:ascii="Arial" w:hAnsi="Arial" w:cs="Arial"/>
                <w:sz w:val="22"/>
                <w:szCs w:val="22"/>
              </w:rPr>
            </w:pPr>
            <w:r w:rsidRPr="00C14E9C">
              <w:rPr>
                <w:rFonts w:ascii="Arial" w:hAnsi="Arial" w:cs="Arial"/>
                <w:sz w:val="22"/>
                <w:szCs w:val="22"/>
              </w:rPr>
              <w:t>Begin repair autos</w:t>
            </w:r>
          </w:p>
        </w:tc>
        <w:tc>
          <w:tcPr>
            <w:tcW w:w="2340" w:type="dxa"/>
            <w:tcBorders>
              <w:top w:val="single" w:sz="2" w:space="0" w:color="auto"/>
              <w:bottom w:val="single" w:sz="4" w:space="0" w:color="auto"/>
            </w:tcBorders>
            <w:shd w:val="clear" w:color="auto" w:fill="auto"/>
          </w:tcPr>
          <w:p w14:paraId="188F2426" w14:textId="77777777" w:rsidR="007E34F4" w:rsidRPr="00C14E9C" w:rsidRDefault="007E34F4" w:rsidP="00C14E9C">
            <w:pPr>
              <w:jc w:val="center"/>
              <w:rPr>
                <w:rFonts w:ascii="Arial" w:hAnsi="Arial" w:cs="Arial"/>
                <w:sz w:val="22"/>
                <w:szCs w:val="22"/>
              </w:rPr>
            </w:pPr>
            <w:r w:rsidRPr="00C14E9C">
              <w:rPr>
                <w:rFonts w:ascii="Arial" w:hAnsi="Arial" w:cs="Arial"/>
                <w:sz w:val="22"/>
                <w:szCs w:val="22"/>
              </w:rPr>
              <w:t>Peggy</w:t>
            </w:r>
          </w:p>
          <w:p w14:paraId="466A753C" w14:textId="77777777" w:rsidR="007E34F4" w:rsidRPr="00C14E9C" w:rsidRDefault="007E34F4" w:rsidP="00C14E9C">
            <w:pPr>
              <w:jc w:val="center"/>
              <w:rPr>
                <w:rFonts w:ascii="Arial" w:hAnsi="Arial" w:cs="Arial"/>
                <w:sz w:val="22"/>
                <w:szCs w:val="22"/>
              </w:rPr>
            </w:pPr>
          </w:p>
          <w:p w14:paraId="7D2057CF" w14:textId="77777777" w:rsidR="007E34F4" w:rsidRPr="00C14E9C" w:rsidRDefault="007E34F4" w:rsidP="00C14E9C">
            <w:pPr>
              <w:jc w:val="center"/>
              <w:rPr>
                <w:rFonts w:ascii="Arial" w:hAnsi="Arial" w:cs="Arial"/>
                <w:sz w:val="22"/>
                <w:szCs w:val="22"/>
              </w:rPr>
            </w:pPr>
          </w:p>
          <w:p w14:paraId="5CD5984F" w14:textId="77777777" w:rsidR="007E34F4" w:rsidRPr="00C14E9C" w:rsidRDefault="007E34F4" w:rsidP="00C14E9C">
            <w:pPr>
              <w:jc w:val="center"/>
              <w:rPr>
                <w:rFonts w:ascii="Arial" w:hAnsi="Arial" w:cs="Arial"/>
                <w:sz w:val="22"/>
                <w:szCs w:val="22"/>
              </w:rPr>
            </w:pPr>
          </w:p>
          <w:p w14:paraId="0940EF23" w14:textId="77777777" w:rsidR="007E34F4" w:rsidRPr="00C14E9C" w:rsidRDefault="007E34F4" w:rsidP="00C14E9C">
            <w:pPr>
              <w:jc w:val="center"/>
              <w:rPr>
                <w:rFonts w:ascii="Arial" w:hAnsi="Arial" w:cs="Arial"/>
                <w:sz w:val="22"/>
                <w:szCs w:val="22"/>
              </w:rPr>
            </w:pPr>
          </w:p>
          <w:p w14:paraId="1B22BC6D" w14:textId="77777777" w:rsidR="007E34F4" w:rsidRPr="00C14E9C" w:rsidRDefault="007E34F4" w:rsidP="00C14E9C">
            <w:pPr>
              <w:jc w:val="center"/>
              <w:rPr>
                <w:rFonts w:ascii="Arial" w:hAnsi="Arial" w:cs="Arial"/>
                <w:sz w:val="22"/>
                <w:szCs w:val="22"/>
              </w:rPr>
            </w:pPr>
          </w:p>
          <w:p w14:paraId="1EA3699B" w14:textId="77777777" w:rsidR="007E34F4" w:rsidRPr="00C14E9C" w:rsidRDefault="007E34F4" w:rsidP="00C14E9C">
            <w:pPr>
              <w:jc w:val="center"/>
              <w:rPr>
                <w:rFonts w:ascii="Arial" w:hAnsi="Arial" w:cs="Arial"/>
                <w:sz w:val="22"/>
                <w:szCs w:val="22"/>
              </w:rPr>
            </w:pPr>
            <w:r w:rsidRPr="00C14E9C">
              <w:rPr>
                <w:rFonts w:ascii="Arial" w:hAnsi="Arial" w:cs="Arial"/>
                <w:sz w:val="22"/>
                <w:szCs w:val="22"/>
              </w:rPr>
              <w:t>Peggy/Cindy</w:t>
            </w:r>
            <w:r w:rsidRPr="00C14E9C">
              <w:rPr>
                <w:rFonts w:ascii="Arial" w:hAnsi="Arial" w:cs="Arial"/>
                <w:sz w:val="22"/>
                <w:szCs w:val="22"/>
              </w:rPr>
              <w:tab/>
            </w:r>
          </w:p>
          <w:p w14:paraId="7E172823" w14:textId="77777777" w:rsidR="007E34F4" w:rsidRPr="00C14E9C" w:rsidRDefault="007E34F4" w:rsidP="00C14E9C">
            <w:pPr>
              <w:jc w:val="center"/>
              <w:rPr>
                <w:rFonts w:ascii="Arial" w:hAnsi="Arial" w:cs="Arial"/>
                <w:sz w:val="22"/>
                <w:szCs w:val="22"/>
              </w:rPr>
            </w:pPr>
          </w:p>
          <w:p w14:paraId="596BB5D5" w14:textId="77777777" w:rsidR="007E34F4" w:rsidRPr="00C14E9C" w:rsidRDefault="007E34F4" w:rsidP="00C14E9C">
            <w:pPr>
              <w:jc w:val="center"/>
              <w:rPr>
                <w:rFonts w:ascii="Arial" w:hAnsi="Arial" w:cs="Arial"/>
                <w:sz w:val="22"/>
                <w:szCs w:val="22"/>
              </w:rPr>
            </w:pPr>
          </w:p>
          <w:p w14:paraId="142B949B" w14:textId="77777777" w:rsidR="007E34F4" w:rsidRPr="00C14E9C" w:rsidRDefault="007E34F4" w:rsidP="00C14E9C">
            <w:pPr>
              <w:jc w:val="center"/>
              <w:rPr>
                <w:rFonts w:ascii="Arial" w:hAnsi="Arial" w:cs="Arial"/>
                <w:sz w:val="22"/>
                <w:szCs w:val="22"/>
              </w:rPr>
            </w:pPr>
          </w:p>
          <w:p w14:paraId="66F0CB2F" w14:textId="77777777" w:rsidR="007E34F4" w:rsidRPr="00C14E9C" w:rsidRDefault="007E34F4" w:rsidP="00C14E9C">
            <w:pPr>
              <w:jc w:val="center"/>
              <w:rPr>
                <w:rFonts w:ascii="Arial" w:hAnsi="Arial" w:cs="Arial"/>
                <w:sz w:val="22"/>
                <w:szCs w:val="22"/>
              </w:rPr>
            </w:pPr>
          </w:p>
          <w:p w14:paraId="3EAFB1DA" w14:textId="77777777" w:rsidR="007E34F4" w:rsidRPr="00C14E9C" w:rsidRDefault="007E34F4" w:rsidP="00C14E9C">
            <w:pPr>
              <w:jc w:val="center"/>
              <w:rPr>
                <w:rFonts w:ascii="Arial" w:hAnsi="Arial" w:cs="Arial"/>
                <w:sz w:val="22"/>
                <w:szCs w:val="22"/>
              </w:rPr>
            </w:pPr>
          </w:p>
          <w:p w14:paraId="7546C19F" w14:textId="77777777" w:rsidR="007E34F4" w:rsidRPr="00C14E9C" w:rsidRDefault="007E34F4" w:rsidP="00C14E9C">
            <w:pPr>
              <w:jc w:val="center"/>
              <w:rPr>
                <w:rFonts w:ascii="Arial" w:hAnsi="Arial" w:cs="Arial"/>
                <w:sz w:val="22"/>
                <w:szCs w:val="22"/>
              </w:rPr>
            </w:pPr>
            <w:r w:rsidRPr="00C14E9C">
              <w:rPr>
                <w:rFonts w:ascii="Arial" w:hAnsi="Arial" w:cs="Arial"/>
                <w:sz w:val="22"/>
                <w:szCs w:val="22"/>
              </w:rPr>
              <w:t>Peggy</w:t>
            </w:r>
          </w:p>
        </w:tc>
        <w:tc>
          <w:tcPr>
            <w:tcW w:w="1530" w:type="dxa"/>
            <w:tcBorders>
              <w:top w:val="single" w:sz="2" w:space="0" w:color="auto"/>
              <w:bottom w:val="single" w:sz="4" w:space="0" w:color="auto"/>
            </w:tcBorders>
            <w:shd w:val="clear" w:color="auto" w:fill="auto"/>
          </w:tcPr>
          <w:p w14:paraId="367EF144" w14:textId="77777777" w:rsidR="007E34F4" w:rsidRPr="00C14E9C" w:rsidRDefault="007E34F4" w:rsidP="00C14E9C">
            <w:pPr>
              <w:jc w:val="center"/>
              <w:rPr>
                <w:rFonts w:ascii="Arial" w:hAnsi="Arial" w:cs="Arial"/>
                <w:sz w:val="22"/>
                <w:szCs w:val="22"/>
              </w:rPr>
            </w:pPr>
            <w:r w:rsidRPr="00C14E9C">
              <w:rPr>
                <w:rFonts w:ascii="Arial" w:hAnsi="Arial" w:cs="Arial"/>
                <w:sz w:val="22"/>
                <w:szCs w:val="22"/>
              </w:rPr>
              <w:t>Develop partnership with area schools and tech school by 4/17/17</w:t>
            </w:r>
          </w:p>
          <w:p w14:paraId="3EFA84F6" w14:textId="77777777" w:rsidR="007E34F4" w:rsidRPr="00C14E9C" w:rsidRDefault="007E34F4" w:rsidP="00C14E9C">
            <w:pPr>
              <w:jc w:val="center"/>
              <w:rPr>
                <w:rFonts w:ascii="Arial" w:hAnsi="Arial" w:cs="Arial"/>
                <w:sz w:val="22"/>
                <w:szCs w:val="22"/>
              </w:rPr>
            </w:pPr>
          </w:p>
          <w:p w14:paraId="2BCBA13E" w14:textId="77777777" w:rsidR="007E34F4" w:rsidRPr="00C14E9C" w:rsidRDefault="007E34F4" w:rsidP="00C14E9C">
            <w:pPr>
              <w:jc w:val="center"/>
              <w:rPr>
                <w:rFonts w:ascii="Arial" w:hAnsi="Arial" w:cs="Arial"/>
                <w:sz w:val="22"/>
                <w:szCs w:val="22"/>
              </w:rPr>
            </w:pPr>
            <w:r w:rsidRPr="00C14E9C">
              <w:rPr>
                <w:rFonts w:ascii="Arial" w:hAnsi="Arial" w:cs="Arial"/>
                <w:sz w:val="22"/>
                <w:szCs w:val="22"/>
              </w:rPr>
              <w:t>Secure funding to pay staffing</w:t>
            </w:r>
          </w:p>
          <w:p w14:paraId="3DF59320" w14:textId="77777777" w:rsidR="007E34F4" w:rsidRPr="00C14E9C" w:rsidRDefault="007E34F4" w:rsidP="00C14E9C">
            <w:pPr>
              <w:jc w:val="center"/>
              <w:rPr>
                <w:rFonts w:ascii="Arial" w:hAnsi="Arial" w:cs="Arial"/>
                <w:sz w:val="22"/>
                <w:szCs w:val="22"/>
              </w:rPr>
            </w:pPr>
          </w:p>
          <w:p w14:paraId="111A1708" w14:textId="77777777" w:rsidR="007E34F4" w:rsidRPr="00C14E9C" w:rsidRDefault="007E34F4" w:rsidP="00C14E9C">
            <w:pPr>
              <w:jc w:val="center"/>
              <w:rPr>
                <w:rFonts w:ascii="Arial" w:hAnsi="Arial" w:cs="Arial"/>
                <w:sz w:val="22"/>
                <w:szCs w:val="22"/>
              </w:rPr>
            </w:pPr>
          </w:p>
          <w:p w14:paraId="30F250AB" w14:textId="77777777" w:rsidR="007E34F4" w:rsidRPr="00C14E9C" w:rsidRDefault="007E34F4" w:rsidP="00C14E9C">
            <w:pPr>
              <w:jc w:val="center"/>
              <w:rPr>
                <w:rFonts w:ascii="Arial" w:hAnsi="Arial" w:cs="Arial"/>
                <w:sz w:val="22"/>
                <w:szCs w:val="22"/>
              </w:rPr>
            </w:pPr>
          </w:p>
          <w:p w14:paraId="5B0D83E4" w14:textId="77777777" w:rsidR="007E34F4" w:rsidRPr="00C14E9C" w:rsidRDefault="007E34F4" w:rsidP="00C14E9C">
            <w:pPr>
              <w:jc w:val="center"/>
              <w:rPr>
                <w:rFonts w:ascii="Arial" w:hAnsi="Arial" w:cs="Arial"/>
                <w:sz w:val="22"/>
                <w:szCs w:val="22"/>
              </w:rPr>
            </w:pPr>
          </w:p>
          <w:p w14:paraId="30899E84" w14:textId="77777777" w:rsidR="007E34F4" w:rsidRPr="00C14E9C" w:rsidRDefault="007E34F4" w:rsidP="00C14E9C">
            <w:pPr>
              <w:jc w:val="center"/>
              <w:rPr>
                <w:rFonts w:ascii="Arial" w:hAnsi="Arial" w:cs="Arial"/>
                <w:sz w:val="22"/>
                <w:szCs w:val="22"/>
              </w:rPr>
            </w:pPr>
            <w:r w:rsidRPr="00C14E9C">
              <w:rPr>
                <w:rFonts w:ascii="Arial" w:hAnsi="Arial" w:cs="Arial"/>
                <w:sz w:val="22"/>
                <w:szCs w:val="22"/>
              </w:rPr>
              <w:t>Locate/hire staff</w:t>
            </w:r>
          </w:p>
        </w:tc>
        <w:tc>
          <w:tcPr>
            <w:tcW w:w="1001" w:type="dxa"/>
            <w:tcBorders>
              <w:top w:val="single" w:sz="2" w:space="0" w:color="auto"/>
              <w:bottom w:val="single" w:sz="4" w:space="0" w:color="auto"/>
            </w:tcBorders>
            <w:shd w:val="clear" w:color="auto" w:fill="auto"/>
          </w:tcPr>
          <w:p w14:paraId="2A92FBE1" w14:textId="77777777" w:rsidR="007E34F4" w:rsidRPr="00C14E9C" w:rsidRDefault="007E34F4" w:rsidP="00C14E9C">
            <w:pPr>
              <w:jc w:val="center"/>
              <w:rPr>
                <w:rFonts w:ascii="Arial" w:hAnsi="Arial" w:cs="Arial"/>
                <w:sz w:val="22"/>
                <w:szCs w:val="22"/>
              </w:rPr>
            </w:pPr>
            <w:r w:rsidRPr="00C14E9C">
              <w:rPr>
                <w:rFonts w:ascii="Arial" w:hAnsi="Arial" w:cs="Arial"/>
                <w:sz w:val="22"/>
                <w:szCs w:val="22"/>
              </w:rPr>
              <w:t xml:space="preserve">Solid Commitment from group to partner- NWTC, and schools (in </w:t>
            </w:r>
            <w:proofErr w:type="gramStart"/>
            <w:r w:rsidRPr="00C14E9C">
              <w:rPr>
                <w:rFonts w:ascii="Arial" w:hAnsi="Arial" w:cs="Arial"/>
                <w:sz w:val="22"/>
                <w:szCs w:val="22"/>
              </w:rPr>
              <w:t>writing )</w:t>
            </w:r>
            <w:proofErr w:type="gramEnd"/>
            <w:r w:rsidRPr="00C14E9C">
              <w:rPr>
                <w:rFonts w:ascii="Arial" w:hAnsi="Arial" w:cs="Arial"/>
                <w:sz w:val="22"/>
                <w:szCs w:val="22"/>
              </w:rPr>
              <w:t xml:space="preserve"> </w:t>
            </w:r>
          </w:p>
          <w:p w14:paraId="63D5BCFB" w14:textId="77777777" w:rsidR="007E34F4" w:rsidRPr="00C14E9C" w:rsidRDefault="007E34F4" w:rsidP="00C14E9C">
            <w:pPr>
              <w:jc w:val="center"/>
              <w:rPr>
                <w:rFonts w:ascii="Arial" w:hAnsi="Arial" w:cs="Arial"/>
                <w:sz w:val="22"/>
                <w:szCs w:val="22"/>
              </w:rPr>
            </w:pPr>
          </w:p>
          <w:p w14:paraId="19BFC5A6" w14:textId="77777777" w:rsidR="007E34F4" w:rsidRPr="00C14E9C" w:rsidRDefault="007E34F4" w:rsidP="00C14E9C">
            <w:pPr>
              <w:jc w:val="center"/>
              <w:rPr>
                <w:rFonts w:ascii="Arial" w:hAnsi="Arial" w:cs="Arial"/>
                <w:sz w:val="22"/>
                <w:szCs w:val="22"/>
              </w:rPr>
            </w:pPr>
            <w:r w:rsidRPr="00C14E9C">
              <w:rPr>
                <w:rFonts w:ascii="Arial" w:hAnsi="Arial" w:cs="Arial"/>
                <w:sz w:val="22"/>
                <w:szCs w:val="22"/>
              </w:rPr>
              <w:t>Funding commit</w:t>
            </w:r>
            <w:r w:rsidRPr="00C14E9C">
              <w:rPr>
                <w:rFonts w:ascii="Arial" w:hAnsi="Arial" w:cs="Arial"/>
                <w:sz w:val="22"/>
                <w:szCs w:val="22"/>
              </w:rPr>
              <w:lastRenderedPageBreak/>
              <w:t>ment</w:t>
            </w:r>
          </w:p>
          <w:p w14:paraId="6D0E2A53" w14:textId="77777777" w:rsidR="007E34F4" w:rsidRPr="00C14E9C" w:rsidRDefault="007E34F4" w:rsidP="00C14E9C">
            <w:pPr>
              <w:jc w:val="center"/>
              <w:rPr>
                <w:rFonts w:ascii="Arial" w:hAnsi="Arial" w:cs="Arial"/>
                <w:sz w:val="22"/>
                <w:szCs w:val="22"/>
              </w:rPr>
            </w:pPr>
          </w:p>
          <w:p w14:paraId="537A94C2" w14:textId="77777777" w:rsidR="007E34F4" w:rsidRPr="00C14E9C" w:rsidRDefault="007E34F4" w:rsidP="00C14E9C">
            <w:pPr>
              <w:jc w:val="center"/>
              <w:rPr>
                <w:rFonts w:ascii="Arial" w:hAnsi="Arial" w:cs="Arial"/>
                <w:sz w:val="22"/>
                <w:szCs w:val="22"/>
              </w:rPr>
            </w:pPr>
          </w:p>
          <w:p w14:paraId="20A9B1D1" w14:textId="77777777" w:rsidR="007E34F4" w:rsidRPr="00C14E9C" w:rsidRDefault="007E34F4" w:rsidP="00C14E9C">
            <w:pPr>
              <w:jc w:val="center"/>
              <w:rPr>
                <w:rFonts w:ascii="Arial" w:hAnsi="Arial" w:cs="Arial"/>
                <w:sz w:val="22"/>
                <w:szCs w:val="22"/>
              </w:rPr>
            </w:pPr>
          </w:p>
          <w:p w14:paraId="29176283" w14:textId="77777777" w:rsidR="007E34F4" w:rsidRPr="00C14E9C" w:rsidRDefault="007E34F4" w:rsidP="00C14E9C">
            <w:pPr>
              <w:rPr>
                <w:rFonts w:ascii="Arial" w:hAnsi="Arial" w:cs="Arial"/>
                <w:sz w:val="22"/>
                <w:szCs w:val="22"/>
              </w:rPr>
            </w:pPr>
            <w:r w:rsidRPr="00C14E9C">
              <w:rPr>
                <w:rFonts w:ascii="Arial" w:hAnsi="Arial" w:cs="Arial"/>
                <w:sz w:val="22"/>
                <w:szCs w:val="22"/>
              </w:rPr>
              <w:t>Autos being repaired</w:t>
            </w:r>
          </w:p>
        </w:tc>
        <w:tc>
          <w:tcPr>
            <w:tcW w:w="1056" w:type="dxa"/>
            <w:tcBorders>
              <w:top w:val="single" w:sz="2" w:space="0" w:color="auto"/>
              <w:bottom w:val="single" w:sz="4" w:space="0" w:color="auto"/>
              <w:right w:val="single" w:sz="6" w:space="0" w:color="auto"/>
            </w:tcBorders>
            <w:shd w:val="clear" w:color="auto" w:fill="auto"/>
          </w:tcPr>
          <w:p w14:paraId="012B0F4A" w14:textId="77777777" w:rsidR="007E34F4" w:rsidRPr="00C14E9C" w:rsidRDefault="007E34F4" w:rsidP="00C14E9C">
            <w:pPr>
              <w:jc w:val="center"/>
              <w:rPr>
                <w:rFonts w:ascii="Arial" w:hAnsi="Arial" w:cs="Arial"/>
                <w:sz w:val="22"/>
                <w:szCs w:val="22"/>
              </w:rPr>
            </w:pPr>
            <w:r w:rsidRPr="00C14E9C">
              <w:rPr>
                <w:rFonts w:ascii="Arial" w:hAnsi="Arial" w:cs="Arial"/>
                <w:sz w:val="22"/>
                <w:szCs w:val="22"/>
              </w:rPr>
              <w:lastRenderedPageBreak/>
              <w:t>12/01/17</w:t>
            </w:r>
          </w:p>
          <w:p w14:paraId="6BF6393C" w14:textId="77777777" w:rsidR="007E34F4" w:rsidRPr="00C14E9C" w:rsidRDefault="007E34F4" w:rsidP="00C14E9C">
            <w:pPr>
              <w:jc w:val="center"/>
              <w:rPr>
                <w:rFonts w:ascii="Arial" w:hAnsi="Arial" w:cs="Arial"/>
                <w:sz w:val="22"/>
                <w:szCs w:val="22"/>
              </w:rPr>
            </w:pPr>
          </w:p>
          <w:p w14:paraId="5FFEAB35" w14:textId="77777777" w:rsidR="007E34F4" w:rsidRPr="00C14E9C" w:rsidRDefault="007E34F4" w:rsidP="00C14E9C">
            <w:pPr>
              <w:jc w:val="center"/>
              <w:rPr>
                <w:rFonts w:ascii="Arial" w:hAnsi="Arial" w:cs="Arial"/>
                <w:sz w:val="22"/>
                <w:szCs w:val="22"/>
              </w:rPr>
            </w:pPr>
          </w:p>
          <w:p w14:paraId="47FAF1BC" w14:textId="77777777" w:rsidR="007E34F4" w:rsidRPr="00C14E9C" w:rsidRDefault="007E34F4" w:rsidP="00C14E9C">
            <w:pPr>
              <w:jc w:val="center"/>
              <w:rPr>
                <w:rFonts w:ascii="Arial" w:hAnsi="Arial" w:cs="Arial"/>
                <w:sz w:val="22"/>
                <w:szCs w:val="22"/>
              </w:rPr>
            </w:pPr>
          </w:p>
          <w:p w14:paraId="01189F34" w14:textId="77777777" w:rsidR="007E34F4" w:rsidRPr="00C14E9C" w:rsidRDefault="007E34F4" w:rsidP="00C14E9C">
            <w:pPr>
              <w:jc w:val="center"/>
              <w:rPr>
                <w:rFonts w:ascii="Arial" w:hAnsi="Arial" w:cs="Arial"/>
                <w:sz w:val="22"/>
                <w:szCs w:val="22"/>
              </w:rPr>
            </w:pPr>
          </w:p>
          <w:p w14:paraId="28A04291" w14:textId="77777777" w:rsidR="007E34F4" w:rsidRPr="00C14E9C" w:rsidRDefault="007E34F4" w:rsidP="00C14E9C">
            <w:pPr>
              <w:jc w:val="center"/>
              <w:rPr>
                <w:rFonts w:ascii="Arial" w:hAnsi="Arial" w:cs="Arial"/>
                <w:sz w:val="22"/>
                <w:szCs w:val="22"/>
              </w:rPr>
            </w:pPr>
            <w:r w:rsidRPr="00C14E9C">
              <w:rPr>
                <w:rFonts w:ascii="Arial" w:hAnsi="Arial" w:cs="Arial"/>
                <w:sz w:val="22"/>
                <w:szCs w:val="22"/>
              </w:rPr>
              <w:t>10/1/17</w:t>
            </w:r>
          </w:p>
          <w:p w14:paraId="272682C1" w14:textId="77777777" w:rsidR="007E34F4" w:rsidRPr="00C14E9C" w:rsidRDefault="007E34F4" w:rsidP="00C14E9C">
            <w:pPr>
              <w:jc w:val="center"/>
              <w:rPr>
                <w:rFonts w:ascii="Arial" w:hAnsi="Arial" w:cs="Arial"/>
                <w:sz w:val="22"/>
                <w:szCs w:val="22"/>
              </w:rPr>
            </w:pPr>
          </w:p>
          <w:p w14:paraId="0B72EF6F" w14:textId="77777777" w:rsidR="007E34F4" w:rsidRPr="00C14E9C" w:rsidRDefault="007E34F4" w:rsidP="00C14E9C">
            <w:pPr>
              <w:jc w:val="center"/>
              <w:rPr>
                <w:rFonts w:ascii="Arial" w:hAnsi="Arial" w:cs="Arial"/>
                <w:sz w:val="22"/>
                <w:szCs w:val="22"/>
              </w:rPr>
            </w:pPr>
          </w:p>
          <w:p w14:paraId="535831D4" w14:textId="77777777" w:rsidR="007E34F4" w:rsidRPr="00C14E9C" w:rsidRDefault="007E34F4" w:rsidP="00C14E9C">
            <w:pPr>
              <w:jc w:val="center"/>
              <w:rPr>
                <w:rFonts w:ascii="Arial" w:hAnsi="Arial" w:cs="Arial"/>
                <w:sz w:val="22"/>
                <w:szCs w:val="22"/>
              </w:rPr>
            </w:pPr>
          </w:p>
          <w:p w14:paraId="797C728F" w14:textId="77777777" w:rsidR="007E34F4" w:rsidRPr="00C14E9C" w:rsidRDefault="007E34F4" w:rsidP="00C14E9C">
            <w:pPr>
              <w:jc w:val="center"/>
              <w:rPr>
                <w:rFonts w:ascii="Arial" w:hAnsi="Arial" w:cs="Arial"/>
                <w:sz w:val="22"/>
                <w:szCs w:val="22"/>
              </w:rPr>
            </w:pPr>
            <w:r w:rsidRPr="00C14E9C">
              <w:rPr>
                <w:rFonts w:ascii="Arial" w:hAnsi="Arial" w:cs="Arial"/>
                <w:sz w:val="22"/>
                <w:szCs w:val="22"/>
              </w:rPr>
              <w:t>12/1/17</w:t>
            </w:r>
          </w:p>
        </w:tc>
        <w:tc>
          <w:tcPr>
            <w:tcW w:w="1056" w:type="dxa"/>
            <w:tcBorders>
              <w:top w:val="single" w:sz="2" w:space="0" w:color="auto"/>
              <w:bottom w:val="single" w:sz="4" w:space="0" w:color="auto"/>
              <w:right w:val="single" w:sz="6" w:space="0" w:color="auto"/>
            </w:tcBorders>
          </w:tcPr>
          <w:p w14:paraId="3643C6B2" w14:textId="77777777" w:rsidR="007E34F4" w:rsidRPr="00C14E9C" w:rsidRDefault="007E34F4" w:rsidP="00C14E9C">
            <w:pPr>
              <w:jc w:val="center"/>
              <w:rPr>
                <w:rFonts w:ascii="Arial" w:hAnsi="Arial" w:cs="Arial"/>
                <w:sz w:val="22"/>
                <w:szCs w:val="22"/>
              </w:rPr>
            </w:pPr>
            <w:r w:rsidRPr="00C14E9C">
              <w:rPr>
                <w:rFonts w:ascii="Arial" w:hAnsi="Arial" w:cs="Arial"/>
                <w:sz w:val="22"/>
                <w:szCs w:val="22"/>
              </w:rPr>
              <w:t>Complete and expanding</w:t>
            </w:r>
          </w:p>
        </w:tc>
        <w:tc>
          <w:tcPr>
            <w:tcW w:w="1690" w:type="dxa"/>
            <w:tcBorders>
              <w:top w:val="single" w:sz="2" w:space="0" w:color="auto"/>
              <w:bottom w:val="single" w:sz="4" w:space="0" w:color="auto"/>
              <w:right w:val="single" w:sz="6" w:space="0" w:color="auto"/>
            </w:tcBorders>
          </w:tcPr>
          <w:p w14:paraId="612A601F" w14:textId="77777777" w:rsidR="007E34F4" w:rsidRPr="00C14E9C" w:rsidRDefault="007E34F4" w:rsidP="00C14E9C">
            <w:pPr>
              <w:jc w:val="center"/>
              <w:rPr>
                <w:rFonts w:ascii="Arial" w:hAnsi="Arial" w:cs="Arial"/>
                <w:sz w:val="22"/>
                <w:szCs w:val="22"/>
              </w:rPr>
            </w:pPr>
            <w:r w:rsidRPr="00C14E9C">
              <w:rPr>
                <w:rFonts w:ascii="Arial" w:hAnsi="Arial" w:cs="Arial"/>
                <w:sz w:val="22"/>
                <w:szCs w:val="22"/>
              </w:rPr>
              <w:t xml:space="preserve">The My Garage~ A Community Project is running in two locations.  It’s been a very successful program and we are looking to expand this into more counties in 2019. Year to date 23 autos have been </w:t>
            </w:r>
            <w:r w:rsidRPr="00C14E9C">
              <w:rPr>
                <w:rFonts w:ascii="Arial" w:hAnsi="Arial" w:cs="Arial"/>
                <w:sz w:val="22"/>
                <w:szCs w:val="22"/>
              </w:rPr>
              <w:lastRenderedPageBreak/>
              <w:t>repaired</w:t>
            </w:r>
          </w:p>
        </w:tc>
      </w:tr>
      <w:tr w:rsidR="007E34F4" w:rsidRPr="00C14E9C" w14:paraId="60DADE04" w14:textId="77777777" w:rsidTr="007E34F4">
        <w:trPr>
          <w:jc w:val="center"/>
        </w:trPr>
        <w:tc>
          <w:tcPr>
            <w:tcW w:w="5433" w:type="dxa"/>
            <w:tcBorders>
              <w:top w:val="single" w:sz="4" w:space="0" w:color="auto"/>
              <w:left w:val="single" w:sz="4" w:space="0" w:color="auto"/>
              <w:bottom w:val="single" w:sz="4" w:space="0" w:color="auto"/>
              <w:right w:val="single" w:sz="4" w:space="0" w:color="auto"/>
            </w:tcBorders>
            <w:shd w:val="clear" w:color="auto" w:fill="auto"/>
          </w:tcPr>
          <w:p w14:paraId="3E9BC0E6" w14:textId="65C072DA" w:rsidR="007E34F4" w:rsidRPr="00C14E9C" w:rsidRDefault="007E34F4" w:rsidP="00C14E9C">
            <w:pPr>
              <w:rPr>
                <w:rFonts w:ascii="Arial" w:hAnsi="Arial" w:cs="Arial"/>
                <w:sz w:val="22"/>
                <w:szCs w:val="22"/>
              </w:rPr>
            </w:pPr>
            <w:r w:rsidRPr="00C14E9C">
              <w:rPr>
                <w:rFonts w:ascii="Arial" w:hAnsi="Arial" w:cs="Arial"/>
                <w:sz w:val="22"/>
                <w:szCs w:val="22"/>
              </w:rPr>
              <w:lastRenderedPageBreak/>
              <w:t xml:space="preserve">Begin transportation program to coordinate and augment existing transportation services in our communities.  This community-based initiative will serve those who commute, the aging, disabled and low-income populations with cost-effective transportation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84412F7" w14:textId="77777777" w:rsidR="007E34F4" w:rsidRPr="00C14E9C" w:rsidRDefault="007E34F4" w:rsidP="00C14E9C">
            <w:pPr>
              <w:jc w:val="center"/>
              <w:rPr>
                <w:rFonts w:ascii="Arial" w:hAnsi="Arial" w:cs="Arial"/>
                <w:sz w:val="22"/>
                <w:szCs w:val="22"/>
              </w:rPr>
            </w:pPr>
            <w:r w:rsidRPr="00C14E9C">
              <w:rPr>
                <w:rFonts w:ascii="Arial" w:hAnsi="Arial" w:cs="Arial"/>
                <w:sz w:val="22"/>
                <w:szCs w:val="22"/>
              </w:rPr>
              <w:t>Peggy</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6987EA5" w14:textId="77777777" w:rsidR="007E34F4" w:rsidRPr="00C14E9C" w:rsidRDefault="007E34F4" w:rsidP="00C14E9C">
            <w:pPr>
              <w:jc w:val="center"/>
              <w:rPr>
                <w:rFonts w:ascii="Arial" w:hAnsi="Arial" w:cs="Arial"/>
                <w:sz w:val="22"/>
                <w:szCs w:val="22"/>
              </w:rPr>
            </w:pPr>
            <w:r w:rsidRPr="00C14E9C">
              <w:rPr>
                <w:rFonts w:ascii="Arial" w:hAnsi="Arial" w:cs="Arial"/>
                <w:sz w:val="22"/>
                <w:szCs w:val="22"/>
              </w:rPr>
              <w:t>Volunteer handbook approved by 3/01/17</w:t>
            </w: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033F75F5" w14:textId="77777777" w:rsidR="007E34F4" w:rsidRPr="00C14E9C" w:rsidRDefault="007E34F4" w:rsidP="00C14E9C">
            <w:pPr>
              <w:jc w:val="center"/>
              <w:rPr>
                <w:rFonts w:ascii="Arial" w:hAnsi="Arial" w:cs="Arial"/>
                <w:sz w:val="22"/>
                <w:szCs w:val="22"/>
              </w:rPr>
            </w:pPr>
            <w:r w:rsidRPr="00C14E9C">
              <w:rPr>
                <w:rFonts w:ascii="Arial" w:hAnsi="Arial" w:cs="Arial"/>
                <w:sz w:val="22"/>
                <w:szCs w:val="22"/>
              </w:rPr>
              <w:t>Have a transportation base of 5 rides per week</w:t>
            </w:r>
          </w:p>
        </w:tc>
        <w:tc>
          <w:tcPr>
            <w:tcW w:w="1056" w:type="dxa"/>
            <w:tcBorders>
              <w:top w:val="single" w:sz="4" w:space="0" w:color="auto"/>
              <w:left w:val="single" w:sz="4" w:space="0" w:color="auto"/>
              <w:bottom w:val="single" w:sz="4" w:space="0" w:color="auto"/>
              <w:right w:val="single" w:sz="6" w:space="0" w:color="auto"/>
            </w:tcBorders>
            <w:shd w:val="clear" w:color="auto" w:fill="auto"/>
          </w:tcPr>
          <w:p w14:paraId="349CEEB4" w14:textId="77777777" w:rsidR="007E34F4" w:rsidRPr="00C14E9C" w:rsidRDefault="007E34F4" w:rsidP="00C14E9C">
            <w:pPr>
              <w:jc w:val="center"/>
              <w:rPr>
                <w:rFonts w:ascii="Arial" w:hAnsi="Arial" w:cs="Arial"/>
                <w:sz w:val="22"/>
                <w:szCs w:val="22"/>
              </w:rPr>
            </w:pPr>
            <w:r w:rsidRPr="00C14E9C">
              <w:rPr>
                <w:rFonts w:ascii="Arial" w:hAnsi="Arial" w:cs="Arial"/>
                <w:sz w:val="22"/>
                <w:szCs w:val="22"/>
              </w:rPr>
              <w:t>10/9/17</w:t>
            </w:r>
          </w:p>
        </w:tc>
        <w:tc>
          <w:tcPr>
            <w:tcW w:w="1056" w:type="dxa"/>
            <w:tcBorders>
              <w:top w:val="single" w:sz="4" w:space="0" w:color="auto"/>
              <w:left w:val="single" w:sz="4" w:space="0" w:color="auto"/>
              <w:bottom w:val="single" w:sz="4" w:space="0" w:color="auto"/>
              <w:right w:val="single" w:sz="6" w:space="0" w:color="auto"/>
            </w:tcBorders>
          </w:tcPr>
          <w:p w14:paraId="037E39CD" w14:textId="77777777" w:rsidR="007E34F4" w:rsidRPr="00C14E9C" w:rsidRDefault="007E34F4" w:rsidP="00C14E9C">
            <w:pPr>
              <w:jc w:val="center"/>
              <w:rPr>
                <w:rFonts w:ascii="Arial" w:hAnsi="Arial" w:cs="Arial"/>
                <w:sz w:val="22"/>
                <w:szCs w:val="22"/>
              </w:rPr>
            </w:pPr>
            <w:r w:rsidRPr="00C14E9C">
              <w:rPr>
                <w:rFonts w:ascii="Arial" w:hAnsi="Arial" w:cs="Arial"/>
                <w:sz w:val="22"/>
                <w:szCs w:val="22"/>
              </w:rPr>
              <w:t>Seeking a study</w:t>
            </w:r>
          </w:p>
        </w:tc>
        <w:tc>
          <w:tcPr>
            <w:tcW w:w="1690" w:type="dxa"/>
            <w:tcBorders>
              <w:top w:val="single" w:sz="4" w:space="0" w:color="auto"/>
              <w:left w:val="single" w:sz="4" w:space="0" w:color="auto"/>
              <w:bottom w:val="single" w:sz="4" w:space="0" w:color="auto"/>
              <w:right w:val="single" w:sz="6" w:space="0" w:color="auto"/>
            </w:tcBorders>
          </w:tcPr>
          <w:p w14:paraId="1C7C1FC1" w14:textId="77777777" w:rsidR="007E34F4" w:rsidRPr="00C14E9C" w:rsidRDefault="007E34F4" w:rsidP="00C14E9C">
            <w:pPr>
              <w:jc w:val="center"/>
              <w:rPr>
                <w:rFonts w:ascii="Arial" w:hAnsi="Arial" w:cs="Arial"/>
                <w:sz w:val="22"/>
                <w:szCs w:val="22"/>
              </w:rPr>
            </w:pPr>
            <w:r w:rsidRPr="00C14E9C">
              <w:rPr>
                <w:rFonts w:ascii="Arial" w:hAnsi="Arial" w:cs="Arial"/>
                <w:sz w:val="22"/>
                <w:szCs w:val="22"/>
              </w:rPr>
              <w:t xml:space="preserve">We are looking for an intern to complete a feasibility study for this service.  Our current van is not fit to transport vulnerable people.  To offer this service we would have to invest money into a new vehicle.  We will wait for the study’s results </w:t>
            </w:r>
          </w:p>
        </w:tc>
      </w:tr>
      <w:tr w:rsidR="007E34F4" w:rsidRPr="00C14E9C" w14:paraId="343237AF" w14:textId="77777777" w:rsidTr="007E34F4">
        <w:trPr>
          <w:jc w:val="center"/>
        </w:trPr>
        <w:tc>
          <w:tcPr>
            <w:tcW w:w="5433" w:type="dxa"/>
            <w:tcBorders>
              <w:top w:val="single" w:sz="4" w:space="0" w:color="auto"/>
              <w:left w:val="single" w:sz="4" w:space="0" w:color="auto"/>
              <w:bottom w:val="single" w:sz="4" w:space="0" w:color="auto"/>
              <w:right w:val="single" w:sz="4" w:space="0" w:color="auto"/>
            </w:tcBorders>
            <w:shd w:val="clear" w:color="auto" w:fill="auto"/>
          </w:tcPr>
          <w:p w14:paraId="35DBB51A" w14:textId="77777777" w:rsidR="007E34F4" w:rsidRPr="00C14E9C" w:rsidRDefault="007E34F4" w:rsidP="00C14E9C">
            <w:pPr>
              <w:rPr>
                <w:rFonts w:ascii="Arial" w:hAnsi="Arial" w:cs="Arial"/>
                <w:sz w:val="22"/>
                <w:szCs w:val="22"/>
              </w:rPr>
            </w:pPr>
            <w:r w:rsidRPr="00C14E9C">
              <w:rPr>
                <w:rFonts w:ascii="Arial" w:hAnsi="Arial" w:cs="Arial"/>
                <w:sz w:val="22"/>
                <w:szCs w:val="22"/>
              </w:rPr>
              <w:t>Seek out and apply for 4 private foundation grants to supplement transportation programs</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8BF842E" w14:textId="77777777" w:rsidR="007E34F4" w:rsidRPr="00C14E9C" w:rsidRDefault="007E34F4" w:rsidP="00C14E9C">
            <w:pPr>
              <w:jc w:val="center"/>
              <w:rPr>
                <w:rFonts w:ascii="Arial" w:hAnsi="Arial" w:cs="Arial"/>
                <w:sz w:val="22"/>
                <w:szCs w:val="22"/>
              </w:rPr>
            </w:pPr>
            <w:r w:rsidRPr="00C14E9C">
              <w:rPr>
                <w:rFonts w:ascii="Arial" w:hAnsi="Arial" w:cs="Arial"/>
                <w:sz w:val="22"/>
                <w:szCs w:val="22"/>
              </w:rPr>
              <w:t>Peggy</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63EBB77" w14:textId="77777777" w:rsidR="007E34F4" w:rsidRPr="00C14E9C" w:rsidRDefault="007E34F4" w:rsidP="00C14E9C">
            <w:pPr>
              <w:jc w:val="center"/>
              <w:rPr>
                <w:rFonts w:ascii="Arial" w:hAnsi="Arial" w:cs="Arial"/>
                <w:sz w:val="22"/>
                <w:szCs w:val="22"/>
              </w:rPr>
            </w:pPr>
            <w:r w:rsidRPr="00C14E9C">
              <w:rPr>
                <w:rFonts w:ascii="Arial" w:hAnsi="Arial" w:cs="Arial"/>
                <w:sz w:val="22"/>
                <w:szCs w:val="22"/>
              </w:rPr>
              <w:t>First grant application complete by 4/03/2017</w:t>
            </w: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5FAAAD81" w14:textId="77777777" w:rsidR="007E34F4" w:rsidRPr="00C14E9C" w:rsidRDefault="007E34F4" w:rsidP="00C14E9C">
            <w:pPr>
              <w:jc w:val="center"/>
              <w:rPr>
                <w:rFonts w:ascii="Arial" w:hAnsi="Arial" w:cs="Arial"/>
                <w:sz w:val="22"/>
                <w:szCs w:val="22"/>
              </w:rPr>
            </w:pPr>
            <w:r w:rsidRPr="00C14E9C">
              <w:rPr>
                <w:rFonts w:ascii="Arial" w:hAnsi="Arial" w:cs="Arial"/>
                <w:sz w:val="22"/>
                <w:szCs w:val="22"/>
              </w:rPr>
              <w:t xml:space="preserve">Awarded one grant </w:t>
            </w:r>
          </w:p>
        </w:tc>
        <w:tc>
          <w:tcPr>
            <w:tcW w:w="1056" w:type="dxa"/>
            <w:tcBorders>
              <w:top w:val="single" w:sz="4" w:space="0" w:color="auto"/>
              <w:left w:val="single" w:sz="4" w:space="0" w:color="auto"/>
              <w:bottom w:val="single" w:sz="4" w:space="0" w:color="auto"/>
              <w:right w:val="single" w:sz="6" w:space="0" w:color="auto"/>
            </w:tcBorders>
            <w:shd w:val="clear" w:color="auto" w:fill="auto"/>
          </w:tcPr>
          <w:p w14:paraId="31CF0FA5" w14:textId="77777777" w:rsidR="007E34F4" w:rsidRPr="00C14E9C" w:rsidRDefault="007E34F4" w:rsidP="00C14E9C">
            <w:pPr>
              <w:jc w:val="center"/>
              <w:rPr>
                <w:rFonts w:ascii="Arial" w:hAnsi="Arial" w:cs="Arial"/>
                <w:sz w:val="22"/>
                <w:szCs w:val="22"/>
              </w:rPr>
            </w:pPr>
            <w:r w:rsidRPr="00C14E9C">
              <w:rPr>
                <w:rFonts w:ascii="Arial" w:hAnsi="Arial" w:cs="Arial"/>
                <w:sz w:val="22"/>
                <w:szCs w:val="22"/>
              </w:rPr>
              <w:t>9/01/17</w:t>
            </w:r>
          </w:p>
        </w:tc>
        <w:tc>
          <w:tcPr>
            <w:tcW w:w="1056" w:type="dxa"/>
            <w:tcBorders>
              <w:top w:val="single" w:sz="4" w:space="0" w:color="auto"/>
              <w:left w:val="single" w:sz="4" w:space="0" w:color="auto"/>
              <w:bottom w:val="single" w:sz="4" w:space="0" w:color="auto"/>
              <w:right w:val="single" w:sz="6" w:space="0" w:color="auto"/>
            </w:tcBorders>
          </w:tcPr>
          <w:p w14:paraId="6F98085A" w14:textId="77777777" w:rsidR="007E34F4" w:rsidRPr="00C14E9C" w:rsidRDefault="007E34F4" w:rsidP="00C14E9C">
            <w:pPr>
              <w:jc w:val="center"/>
              <w:rPr>
                <w:rFonts w:ascii="Arial" w:hAnsi="Arial" w:cs="Arial"/>
                <w:sz w:val="22"/>
                <w:szCs w:val="22"/>
              </w:rPr>
            </w:pPr>
            <w:r w:rsidRPr="00C14E9C">
              <w:rPr>
                <w:rFonts w:ascii="Arial" w:hAnsi="Arial" w:cs="Arial"/>
                <w:sz w:val="22"/>
                <w:szCs w:val="22"/>
              </w:rPr>
              <w:t>3 have been applied as of 9/1/18</w:t>
            </w:r>
          </w:p>
        </w:tc>
        <w:tc>
          <w:tcPr>
            <w:tcW w:w="1690" w:type="dxa"/>
            <w:tcBorders>
              <w:top w:val="single" w:sz="4" w:space="0" w:color="auto"/>
              <w:left w:val="single" w:sz="4" w:space="0" w:color="auto"/>
              <w:bottom w:val="single" w:sz="4" w:space="0" w:color="auto"/>
              <w:right w:val="single" w:sz="6" w:space="0" w:color="auto"/>
            </w:tcBorders>
          </w:tcPr>
          <w:p w14:paraId="3685559D" w14:textId="77777777" w:rsidR="007E34F4" w:rsidRPr="00C14E9C" w:rsidRDefault="007E34F4" w:rsidP="00C14E9C">
            <w:pPr>
              <w:jc w:val="center"/>
              <w:rPr>
                <w:rFonts w:ascii="Arial" w:hAnsi="Arial" w:cs="Arial"/>
                <w:sz w:val="22"/>
                <w:szCs w:val="22"/>
              </w:rPr>
            </w:pPr>
            <w:r w:rsidRPr="00C14E9C">
              <w:rPr>
                <w:rFonts w:ascii="Arial" w:hAnsi="Arial" w:cs="Arial"/>
                <w:sz w:val="22"/>
                <w:szCs w:val="22"/>
              </w:rPr>
              <w:t>I have applied for 3 as of today, working on one more!</w:t>
            </w:r>
          </w:p>
        </w:tc>
      </w:tr>
      <w:tr w:rsidR="007E34F4" w:rsidRPr="00C14E9C" w14:paraId="11A0DE66" w14:textId="77777777" w:rsidTr="007E34F4">
        <w:trPr>
          <w:jc w:val="center"/>
        </w:trPr>
        <w:tc>
          <w:tcPr>
            <w:tcW w:w="5433" w:type="dxa"/>
            <w:tcBorders>
              <w:top w:val="single" w:sz="4" w:space="0" w:color="auto"/>
              <w:left w:val="single" w:sz="4" w:space="0" w:color="auto"/>
              <w:bottom w:val="single" w:sz="4" w:space="0" w:color="auto"/>
              <w:right w:val="single" w:sz="4" w:space="0" w:color="auto"/>
            </w:tcBorders>
            <w:shd w:val="clear" w:color="auto" w:fill="auto"/>
          </w:tcPr>
          <w:p w14:paraId="5CA4649E" w14:textId="77777777" w:rsidR="007E34F4" w:rsidRPr="00C14E9C" w:rsidRDefault="007E34F4" w:rsidP="00C14E9C">
            <w:pPr>
              <w:rPr>
                <w:rFonts w:ascii="Arial" w:hAnsi="Arial" w:cs="Arial"/>
                <w:sz w:val="22"/>
                <w:szCs w:val="22"/>
              </w:rPr>
            </w:pPr>
            <w:r w:rsidRPr="00C14E9C">
              <w:rPr>
                <w:rFonts w:ascii="Arial" w:hAnsi="Arial" w:cs="Arial"/>
                <w:sz w:val="22"/>
                <w:szCs w:val="22"/>
              </w:rPr>
              <w:t xml:space="preserve">Recruit a pool for volunteer drivers for transportation program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9B4E967" w14:textId="77777777" w:rsidR="007E34F4" w:rsidRPr="00C14E9C" w:rsidRDefault="007E34F4" w:rsidP="00C14E9C">
            <w:pPr>
              <w:jc w:val="center"/>
              <w:rPr>
                <w:rFonts w:ascii="Arial" w:hAnsi="Arial" w:cs="Arial"/>
                <w:sz w:val="22"/>
                <w:szCs w:val="22"/>
              </w:rPr>
            </w:pPr>
            <w:r w:rsidRPr="00C14E9C">
              <w:rPr>
                <w:rFonts w:ascii="Arial" w:hAnsi="Arial" w:cs="Arial"/>
                <w:sz w:val="22"/>
                <w:szCs w:val="22"/>
              </w:rPr>
              <w:t>Peggy</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C6ACC64" w14:textId="77777777" w:rsidR="007E34F4" w:rsidRPr="00C14E9C" w:rsidRDefault="007E34F4" w:rsidP="00C14E9C">
            <w:pPr>
              <w:jc w:val="center"/>
              <w:rPr>
                <w:rFonts w:ascii="Arial" w:hAnsi="Arial" w:cs="Arial"/>
                <w:sz w:val="22"/>
                <w:szCs w:val="22"/>
              </w:rPr>
            </w:pPr>
            <w:r w:rsidRPr="00C14E9C">
              <w:rPr>
                <w:rFonts w:ascii="Arial" w:hAnsi="Arial" w:cs="Arial"/>
                <w:sz w:val="22"/>
                <w:szCs w:val="22"/>
              </w:rPr>
              <w:t>Have 4 volunteer drivers for transportation</w:t>
            </w: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482FE61B" w14:textId="77777777" w:rsidR="007E34F4" w:rsidRPr="00C14E9C" w:rsidRDefault="007E34F4" w:rsidP="00C14E9C">
            <w:pPr>
              <w:jc w:val="center"/>
              <w:rPr>
                <w:rFonts w:ascii="Arial" w:hAnsi="Arial" w:cs="Arial"/>
                <w:sz w:val="22"/>
                <w:szCs w:val="22"/>
              </w:rPr>
            </w:pPr>
            <w:r w:rsidRPr="00C14E9C">
              <w:rPr>
                <w:rFonts w:ascii="Arial" w:hAnsi="Arial" w:cs="Arial"/>
                <w:sz w:val="22"/>
                <w:szCs w:val="22"/>
              </w:rPr>
              <w:t xml:space="preserve">Have volunteer drivers transporting </w:t>
            </w:r>
          </w:p>
        </w:tc>
        <w:tc>
          <w:tcPr>
            <w:tcW w:w="1056" w:type="dxa"/>
            <w:tcBorders>
              <w:top w:val="single" w:sz="4" w:space="0" w:color="auto"/>
              <w:left w:val="single" w:sz="4" w:space="0" w:color="auto"/>
              <w:bottom w:val="single" w:sz="4" w:space="0" w:color="auto"/>
              <w:right w:val="single" w:sz="6" w:space="0" w:color="auto"/>
            </w:tcBorders>
            <w:shd w:val="clear" w:color="auto" w:fill="auto"/>
          </w:tcPr>
          <w:p w14:paraId="709B621D" w14:textId="77777777" w:rsidR="007E34F4" w:rsidRPr="00C14E9C" w:rsidRDefault="007E34F4" w:rsidP="00C14E9C">
            <w:pPr>
              <w:jc w:val="center"/>
              <w:rPr>
                <w:rFonts w:ascii="Arial" w:hAnsi="Arial" w:cs="Arial"/>
                <w:sz w:val="22"/>
                <w:szCs w:val="22"/>
              </w:rPr>
            </w:pPr>
            <w:r w:rsidRPr="00C14E9C">
              <w:rPr>
                <w:rFonts w:ascii="Arial" w:hAnsi="Arial" w:cs="Arial"/>
                <w:sz w:val="22"/>
                <w:szCs w:val="22"/>
              </w:rPr>
              <w:t>6/15/17</w:t>
            </w:r>
          </w:p>
        </w:tc>
        <w:tc>
          <w:tcPr>
            <w:tcW w:w="1056" w:type="dxa"/>
            <w:tcBorders>
              <w:top w:val="single" w:sz="4" w:space="0" w:color="auto"/>
              <w:left w:val="single" w:sz="4" w:space="0" w:color="auto"/>
              <w:bottom w:val="single" w:sz="4" w:space="0" w:color="auto"/>
              <w:right w:val="single" w:sz="6" w:space="0" w:color="auto"/>
            </w:tcBorders>
          </w:tcPr>
          <w:p w14:paraId="140FD73E" w14:textId="77777777" w:rsidR="007E34F4" w:rsidRPr="00C14E9C" w:rsidRDefault="007E34F4" w:rsidP="00C14E9C">
            <w:pPr>
              <w:jc w:val="center"/>
              <w:rPr>
                <w:rFonts w:ascii="Arial" w:hAnsi="Arial" w:cs="Arial"/>
                <w:sz w:val="22"/>
                <w:szCs w:val="22"/>
              </w:rPr>
            </w:pPr>
            <w:r w:rsidRPr="00C14E9C">
              <w:rPr>
                <w:rFonts w:ascii="Arial" w:hAnsi="Arial" w:cs="Arial"/>
                <w:sz w:val="22"/>
                <w:szCs w:val="22"/>
              </w:rPr>
              <w:t xml:space="preserve">2 volunteers on board- waiting for study to continue to add </w:t>
            </w:r>
            <w:r w:rsidRPr="00C14E9C">
              <w:rPr>
                <w:rFonts w:ascii="Arial" w:hAnsi="Arial" w:cs="Arial"/>
                <w:sz w:val="22"/>
                <w:szCs w:val="22"/>
              </w:rPr>
              <w:lastRenderedPageBreak/>
              <w:t xml:space="preserve">to pool </w:t>
            </w:r>
          </w:p>
        </w:tc>
        <w:tc>
          <w:tcPr>
            <w:tcW w:w="1690" w:type="dxa"/>
            <w:tcBorders>
              <w:top w:val="single" w:sz="4" w:space="0" w:color="auto"/>
              <w:left w:val="single" w:sz="4" w:space="0" w:color="auto"/>
              <w:bottom w:val="single" w:sz="4" w:space="0" w:color="auto"/>
              <w:right w:val="single" w:sz="6" w:space="0" w:color="auto"/>
            </w:tcBorders>
          </w:tcPr>
          <w:p w14:paraId="3EC11DCC" w14:textId="77777777" w:rsidR="007E34F4" w:rsidRPr="00C14E9C" w:rsidRDefault="007E34F4" w:rsidP="00C14E9C">
            <w:pPr>
              <w:jc w:val="center"/>
              <w:rPr>
                <w:rFonts w:ascii="Arial" w:hAnsi="Arial" w:cs="Arial"/>
                <w:sz w:val="22"/>
                <w:szCs w:val="22"/>
              </w:rPr>
            </w:pPr>
            <w:r w:rsidRPr="00C14E9C">
              <w:rPr>
                <w:rFonts w:ascii="Arial" w:hAnsi="Arial" w:cs="Arial"/>
                <w:sz w:val="22"/>
                <w:szCs w:val="22"/>
              </w:rPr>
              <w:lastRenderedPageBreak/>
              <w:t>I have two people who are willing to volunteer to drive if this program is offered</w:t>
            </w:r>
          </w:p>
        </w:tc>
      </w:tr>
      <w:tr w:rsidR="007E34F4" w:rsidRPr="00C14E9C" w14:paraId="6E12C4A7" w14:textId="77777777" w:rsidTr="007E34F4">
        <w:trPr>
          <w:jc w:val="center"/>
        </w:trPr>
        <w:tc>
          <w:tcPr>
            <w:tcW w:w="5433" w:type="dxa"/>
            <w:tcBorders>
              <w:top w:val="single" w:sz="4" w:space="0" w:color="auto"/>
              <w:left w:val="single" w:sz="4" w:space="0" w:color="auto"/>
              <w:bottom w:val="single" w:sz="4" w:space="0" w:color="auto"/>
              <w:right w:val="single" w:sz="4" w:space="0" w:color="auto"/>
            </w:tcBorders>
            <w:shd w:val="clear" w:color="auto" w:fill="auto"/>
          </w:tcPr>
          <w:p w14:paraId="6380A6E0" w14:textId="2302F21C" w:rsidR="007E34F4" w:rsidRPr="00C14E9C" w:rsidRDefault="007E34F4" w:rsidP="00C14E9C">
            <w:pPr>
              <w:rPr>
                <w:rFonts w:ascii="Arial" w:hAnsi="Arial" w:cs="Arial"/>
                <w:sz w:val="22"/>
                <w:szCs w:val="22"/>
              </w:rPr>
            </w:pPr>
            <w:r w:rsidRPr="00C14E9C">
              <w:rPr>
                <w:rFonts w:ascii="Arial" w:hAnsi="Arial" w:cs="Arial"/>
                <w:sz w:val="22"/>
                <w:szCs w:val="22"/>
              </w:rPr>
              <w:lastRenderedPageBreak/>
              <w:t>Expand Work N Wheels to include 4 additional counties in NE Wisconsin</w:t>
            </w:r>
          </w:p>
          <w:p w14:paraId="598EC593" w14:textId="77777777" w:rsidR="007E34F4" w:rsidRPr="00C14E9C" w:rsidRDefault="007E34F4" w:rsidP="00C14E9C">
            <w:pPr>
              <w:rPr>
                <w:rFonts w:ascii="Arial" w:hAnsi="Arial" w:cs="Arial"/>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53E8F50" w14:textId="77777777" w:rsidR="007E34F4" w:rsidRPr="00C14E9C" w:rsidRDefault="007E34F4" w:rsidP="00C14E9C">
            <w:pPr>
              <w:jc w:val="center"/>
              <w:rPr>
                <w:rFonts w:ascii="Arial" w:hAnsi="Arial" w:cs="Arial"/>
                <w:sz w:val="22"/>
                <w:szCs w:val="22"/>
              </w:rPr>
            </w:pPr>
            <w:r w:rsidRPr="00C14E9C">
              <w:rPr>
                <w:rFonts w:ascii="Arial" w:hAnsi="Arial" w:cs="Arial"/>
                <w:sz w:val="22"/>
                <w:szCs w:val="22"/>
              </w:rPr>
              <w:t>Dave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C0CD404" w14:textId="77777777" w:rsidR="007E34F4" w:rsidRPr="00C14E9C" w:rsidRDefault="007E34F4" w:rsidP="00C14E9C">
            <w:pPr>
              <w:jc w:val="center"/>
              <w:rPr>
                <w:rFonts w:ascii="Arial" w:hAnsi="Arial" w:cs="Arial"/>
                <w:sz w:val="22"/>
                <w:szCs w:val="22"/>
              </w:rPr>
            </w:pPr>
            <w:r w:rsidRPr="00C14E9C">
              <w:rPr>
                <w:rFonts w:ascii="Arial" w:hAnsi="Arial" w:cs="Arial"/>
                <w:sz w:val="22"/>
                <w:szCs w:val="22"/>
              </w:rPr>
              <w:t xml:space="preserve">Make Contract w/ County agencies for referrals </w:t>
            </w:r>
          </w:p>
          <w:p w14:paraId="732E8321" w14:textId="77777777" w:rsidR="007E34F4" w:rsidRPr="00C14E9C" w:rsidRDefault="007E34F4" w:rsidP="00C14E9C">
            <w:pPr>
              <w:jc w:val="center"/>
              <w:rPr>
                <w:rFonts w:ascii="Arial" w:hAnsi="Arial" w:cs="Arial"/>
                <w:sz w:val="22"/>
                <w:szCs w:val="22"/>
              </w:rPr>
            </w:pPr>
            <w:r w:rsidRPr="00C14E9C">
              <w:rPr>
                <w:rFonts w:ascii="Arial" w:hAnsi="Arial" w:cs="Arial"/>
                <w:sz w:val="22"/>
                <w:szCs w:val="22"/>
              </w:rPr>
              <w:t xml:space="preserve"> </w:t>
            </w:r>
          </w:p>
        </w:tc>
        <w:tc>
          <w:tcPr>
            <w:tcW w:w="1001" w:type="dxa"/>
            <w:tcBorders>
              <w:top w:val="single" w:sz="4" w:space="0" w:color="auto"/>
              <w:left w:val="single" w:sz="4" w:space="0" w:color="auto"/>
              <w:bottom w:val="single" w:sz="4" w:space="0" w:color="auto"/>
              <w:right w:val="single" w:sz="4" w:space="0" w:color="auto"/>
            </w:tcBorders>
            <w:shd w:val="clear" w:color="auto" w:fill="auto"/>
          </w:tcPr>
          <w:p w14:paraId="5A69757C" w14:textId="77777777" w:rsidR="007E34F4" w:rsidRPr="00C14E9C" w:rsidRDefault="007E34F4" w:rsidP="00C14E9C">
            <w:pPr>
              <w:jc w:val="center"/>
              <w:rPr>
                <w:rFonts w:ascii="Arial" w:hAnsi="Arial" w:cs="Arial"/>
                <w:sz w:val="22"/>
                <w:szCs w:val="22"/>
              </w:rPr>
            </w:pPr>
            <w:r w:rsidRPr="00C14E9C">
              <w:rPr>
                <w:rFonts w:ascii="Arial" w:hAnsi="Arial" w:cs="Arial"/>
                <w:sz w:val="22"/>
                <w:szCs w:val="22"/>
              </w:rPr>
              <w:t>Receiving referrals from county contacts</w:t>
            </w:r>
          </w:p>
        </w:tc>
        <w:tc>
          <w:tcPr>
            <w:tcW w:w="1056" w:type="dxa"/>
            <w:tcBorders>
              <w:top w:val="single" w:sz="4" w:space="0" w:color="auto"/>
              <w:left w:val="single" w:sz="4" w:space="0" w:color="auto"/>
              <w:bottom w:val="single" w:sz="4" w:space="0" w:color="auto"/>
              <w:right w:val="single" w:sz="6" w:space="0" w:color="auto"/>
            </w:tcBorders>
            <w:shd w:val="clear" w:color="auto" w:fill="auto"/>
          </w:tcPr>
          <w:p w14:paraId="1ACCF07D" w14:textId="77777777" w:rsidR="007E34F4" w:rsidRPr="00C14E9C" w:rsidRDefault="007E34F4" w:rsidP="00C14E9C">
            <w:pPr>
              <w:jc w:val="center"/>
              <w:rPr>
                <w:rFonts w:ascii="Arial" w:hAnsi="Arial" w:cs="Arial"/>
                <w:sz w:val="22"/>
                <w:szCs w:val="22"/>
              </w:rPr>
            </w:pPr>
            <w:r w:rsidRPr="00C14E9C">
              <w:rPr>
                <w:rFonts w:ascii="Arial" w:hAnsi="Arial" w:cs="Arial"/>
                <w:sz w:val="22"/>
                <w:szCs w:val="22"/>
              </w:rPr>
              <w:t>7/15/17</w:t>
            </w:r>
          </w:p>
        </w:tc>
        <w:tc>
          <w:tcPr>
            <w:tcW w:w="1056" w:type="dxa"/>
            <w:tcBorders>
              <w:top w:val="single" w:sz="4" w:space="0" w:color="auto"/>
              <w:left w:val="single" w:sz="4" w:space="0" w:color="auto"/>
              <w:bottom w:val="single" w:sz="4" w:space="0" w:color="auto"/>
              <w:right w:val="single" w:sz="6" w:space="0" w:color="auto"/>
            </w:tcBorders>
          </w:tcPr>
          <w:p w14:paraId="4332A81A" w14:textId="77777777" w:rsidR="007E34F4" w:rsidRPr="00C14E9C" w:rsidRDefault="007E34F4" w:rsidP="00C14E9C">
            <w:pPr>
              <w:jc w:val="center"/>
              <w:rPr>
                <w:rFonts w:ascii="Arial" w:hAnsi="Arial" w:cs="Arial"/>
                <w:sz w:val="22"/>
                <w:szCs w:val="22"/>
              </w:rPr>
            </w:pPr>
            <w:proofErr w:type="gramStart"/>
            <w:r w:rsidRPr="00C14E9C">
              <w:rPr>
                <w:rFonts w:ascii="Arial" w:hAnsi="Arial" w:cs="Arial"/>
                <w:sz w:val="22"/>
                <w:szCs w:val="22"/>
              </w:rPr>
              <w:t>complete</w:t>
            </w:r>
            <w:proofErr w:type="gramEnd"/>
          </w:p>
        </w:tc>
        <w:tc>
          <w:tcPr>
            <w:tcW w:w="1690" w:type="dxa"/>
            <w:tcBorders>
              <w:top w:val="single" w:sz="4" w:space="0" w:color="auto"/>
              <w:left w:val="single" w:sz="4" w:space="0" w:color="auto"/>
              <w:bottom w:val="single" w:sz="4" w:space="0" w:color="auto"/>
              <w:right w:val="single" w:sz="6" w:space="0" w:color="auto"/>
            </w:tcBorders>
          </w:tcPr>
          <w:p w14:paraId="0967CC3C" w14:textId="77777777" w:rsidR="007E34F4" w:rsidRPr="00C14E9C" w:rsidRDefault="007E34F4" w:rsidP="00C14E9C">
            <w:pPr>
              <w:jc w:val="center"/>
              <w:rPr>
                <w:rFonts w:ascii="Arial" w:hAnsi="Arial" w:cs="Arial"/>
                <w:sz w:val="22"/>
                <w:szCs w:val="22"/>
              </w:rPr>
            </w:pPr>
            <w:r w:rsidRPr="00C14E9C">
              <w:rPr>
                <w:rFonts w:ascii="Arial" w:hAnsi="Arial" w:cs="Arial"/>
                <w:sz w:val="22"/>
                <w:szCs w:val="22"/>
              </w:rPr>
              <w:t>We have expanded Work N Wheels to 5 new counties</w:t>
            </w:r>
          </w:p>
        </w:tc>
      </w:tr>
    </w:tbl>
    <w:p w14:paraId="4753FF6F" w14:textId="77777777" w:rsidR="002C1A07" w:rsidRPr="00C14E9C" w:rsidRDefault="002C1A07" w:rsidP="002C1A07">
      <w:pPr>
        <w:rPr>
          <w:rFonts w:ascii="Arial" w:hAnsi="Arial" w:cs="Arial"/>
          <w:sz w:val="22"/>
          <w:szCs w:val="22"/>
        </w:rPr>
      </w:pPr>
    </w:p>
    <w:p w14:paraId="3646C132" w14:textId="77777777" w:rsidR="002C1A07" w:rsidRPr="00C14E9C" w:rsidRDefault="002C1A07" w:rsidP="002C1A07">
      <w:pPr>
        <w:rPr>
          <w:rFonts w:ascii="Arial" w:hAnsi="Arial" w:cs="Arial"/>
          <w:sz w:val="22"/>
          <w:szCs w:val="22"/>
        </w:rPr>
      </w:pPr>
    </w:p>
    <w:p w14:paraId="536E6917" w14:textId="77777777" w:rsidR="002C1A07" w:rsidRPr="00C14E9C" w:rsidRDefault="002C1A07" w:rsidP="002C1A07">
      <w:pPr>
        <w:jc w:val="center"/>
        <w:rPr>
          <w:rFonts w:ascii="Arial" w:hAnsi="Arial" w:cs="Arial"/>
          <w:sz w:val="22"/>
          <w:szCs w:val="22"/>
        </w:rPr>
      </w:pPr>
      <w:r w:rsidRPr="00C14E9C">
        <w:rPr>
          <w:rFonts w:ascii="Arial" w:hAnsi="Arial" w:cs="Arial"/>
          <w:sz w:val="22"/>
          <w:szCs w:val="22"/>
        </w:rPr>
        <w:t xml:space="preserve"> </w:t>
      </w:r>
    </w:p>
    <w:p w14:paraId="4F77344F" w14:textId="77777777" w:rsidR="002C1A07" w:rsidRPr="00C14E9C" w:rsidRDefault="002C1A07" w:rsidP="002C1A07">
      <w:pPr>
        <w:pStyle w:val="BodyText"/>
        <w:spacing w:after="0"/>
        <w:rPr>
          <w:rFonts w:ascii="Arial" w:hAnsi="Arial" w:cs="Arial"/>
          <w:sz w:val="22"/>
          <w:szCs w:val="22"/>
        </w:rPr>
      </w:pPr>
    </w:p>
    <w:p w14:paraId="2B1E99EF" w14:textId="77777777" w:rsidR="002C1A07" w:rsidRPr="00C14E9C" w:rsidRDefault="002C1A07" w:rsidP="002C1A07">
      <w:pPr>
        <w:rPr>
          <w:rFonts w:ascii="Arial" w:hAnsi="Arial" w:cs="Arial"/>
          <w:b/>
          <w:sz w:val="22"/>
          <w:szCs w:val="22"/>
        </w:rPr>
      </w:pPr>
    </w:p>
    <w:p w14:paraId="002DEF83" w14:textId="77777777" w:rsidR="00E35585" w:rsidRPr="00C14E9C" w:rsidRDefault="00E35585" w:rsidP="007E34F4">
      <w:pPr>
        <w:rPr>
          <w:rFonts w:ascii="Arial" w:hAnsi="Arial" w:cs="Arial"/>
          <w:sz w:val="22"/>
          <w:szCs w:val="22"/>
        </w:rPr>
        <w:sectPr w:rsidR="00E35585" w:rsidRPr="00C14E9C" w:rsidSect="00AB28E4">
          <w:pgSz w:w="15840" w:h="12240" w:orient="landscape"/>
          <w:pgMar w:top="720" w:right="720" w:bottom="720" w:left="720" w:header="720" w:footer="720" w:gutter="0"/>
          <w:cols w:space="720"/>
          <w:titlePg/>
          <w:docGrid w:linePitch="360"/>
        </w:sectPr>
      </w:pPr>
    </w:p>
    <w:p w14:paraId="739D3D06" w14:textId="77777777" w:rsidR="00480118" w:rsidRPr="00C14E9C" w:rsidRDefault="00480118">
      <w:pPr>
        <w:rPr>
          <w:rFonts w:ascii="Arial" w:hAnsi="Arial" w:cs="Arial"/>
          <w:sz w:val="22"/>
          <w:szCs w:val="22"/>
        </w:rPr>
      </w:pPr>
    </w:p>
    <w:sectPr w:rsidR="00480118" w:rsidRPr="00C14E9C" w:rsidSect="00DE2F5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3513B"/>
    <w:multiLevelType w:val="hybridMultilevel"/>
    <w:tmpl w:val="BF0473FC"/>
    <w:lvl w:ilvl="0" w:tplc="7D661E1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2842367E"/>
    <w:multiLevelType w:val="hybridMultilevel"/>
    <w:tmpl w:val="29C6DF06"/>
    <w:lvl w:ilvl="0" w:tplc="359C1D52">
      <w:start w:val="4"/>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nsid w:val="2957374A"/>
    <w:multiLevelType w:val="hybridMultilevel"/>
    <w:tmpl w:val="9F0CF712"/>
    <w:lvl w:ilvl="0" w:tplc="E91670F4">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nsid w:val="37556D34"/>
    <w:multiLevelType w:val="hybridMultilevel"/>
    <w:tmpl w:val="AB985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E0288B"/>
    <w:multiLevelType w:val="hybridMultilevel"/>
    <w:tmpl w:val="66705A68"/>
    <w:lvl w:ilvl="0" w:tplc="BB1A818C">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5">
    <w:nsid w:val="4CF93F01"/>
    <w:multiLevelType w:val="hybridMultilevel"/>
    <w:tmpl w:val="80D00970"/>
    <w:lvl w:ilvl="0" w:tplc="A17A76D6">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nsid w:val="4E8344AA"/>
    <w:multiLevelType w:val="hybridMultilevel"/>
    <w:tmpl w:val="4860E072"/>
    <w:lvl w:ilvl="0" w:tplc="45C4F37A">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nsid w:val="5B5341EF"/>
    <w:multiLevelType w:val="multilevel"/>
    <w:tmpl w:val="4140BC8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0"/>
  </w:num>
  <w:num w:numId="3">
    <w:abstractNumId w:val="4"/>
  </w:num>
  <w:num w:numId="4">
    <w:abstractNumId w:val="3"/>
  </w:num>
  <w:num w:numId="5">
    <w:abstractNumId w:val="5"/>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5E"/>
    <w:rsid w:val="00082C92"/>
    <w:rsid w:val="000B32B7"/>
    <w:rsid w:val="000E1941"/>
    <w:rsid w:val="00107CEC"/>
    <w:rsid w:val="00157637"/>
    <w:rsid w:val="001A341E"/>
    <w:rsid w:val="002C1A07"/>
    <w:rsid w:val="00337E62"/>
    <w:rsid w:val="00355FD5"/>
    <w:rsid w:val="003A6BEB"/>
    <w:rsid w:val="00480118"/>
    <w:rsid w:val="004A06E6"/>
    <w:rsid w:val="004D7ECF"/>
    <w:rsid w:val="00520FA6"/>
    <w:rsid w:val="005714AB"/>
    <w:rsid w:val="00591E98"/>
    <w:rsid w:val="00643F37"/>
    <w:rsid w:val="007E34F4"/>
    <w:rsid w:val="007F5139"/>
    <w:rsid w:val="00815D8D"/>
    <w:rsid w:val="008432F4"/>
    <w:rsid w:val="008A2A77"/>
    <w:rsid w:val="009957E9"/>
    <w:rsid w:val="009E3148"/>
    <w:rsid w:val="00A07E25"/>
    <w:rsid w:val="00A35494"/>
    <w:rsid w:val="00AB28E4"/>
    <w:rsid w:val="00AE3086"/>
    <w:rsid w:val="00B1170E"/>
    <w:rsid w:val="00B25A0F"/>
    <w:rsid w:val="00B71E56"/>
    <w:rsid w:val="00C14E9C"/>
    <w:rsid w:val="00D6615B"/>
    <w:rsid w:val="00DE2F5E"/>
    <w:rsid w:val="00E35585"/>
    <w:rsid w:val="00E47EEE"/>
    <w:rsid w:val="00E711F9"/>
    <w:rsid w:val="00FC0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582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F5E"/>
    <w:rPr>
      <w:rFonts w:ascii="Bookman Old Style" w:eastAsia="Times New Roman" w:hAnsi="Bookman Old Style"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2F5E"/>
    <w:rPr>
      <w:color w:val="0000FF"/>
      <w:u w:val="single"/>
    </w:rPr>
  </w:style>
  <w:style w:type="paragraph" w:styleId="BodyText2">
    <w:name w:val="Body Text 2"/>
    <w:basedOn w:val="Normal"/>
    <w:link w:val="BodyText2Char"/>
    <w:rsid w:val="00DE2F5E"/>
    <w:pPr>
      <w:overflowPunct w:val="0"/>
      <w:autoSpaceDE w:val="0"/>
      <w:autoSpaceDN w:val="0"/>
      <w:adjustRightInd w:val="0"/>
      <w:ind w:left="720"/>
      <w:textAlignment w:val="baseline"/>
    </w:pPr>
  </w:style>
  <w:style w:type="character" w:customStyle="1" w:styleId="BodyText2Char">
    <w:name w:val="Body Text 2 Char"/>
    <w:basedOn w:val="DefaultParagraphFont"/>
    <w:link w:val="BodyText2"/>
    <w:rsid w:val="00DE2F5E"/>
    <w:rPr>
      <w:rFonts w:ascii="Bookman Old Style" w:eastAsia="Times New Roman" w:hAnsi="Bookman Old Style" w:cs="Times New Roman"/>
      <w:sz w:val="20"/>
      <w:szCs w:val="20"/>
    </w:rPr>
  </w:style>
  <w:style w:type="paragraph" w:styleId="BalloonText">
    <w:name w:val="Balloon Text"/>
    <w:basedOn w:val="Normal"/>
    <w:link w:val="BalloonTextChar"/>
    <w:uiPriority w:val="99"/>
    <w:semiHidden/>
    <w:unhideWhenUsed/>
    <w:rsid w:val="00E47EEE"/>
    <w:rPr>
      <w:rFonts w:ascii="Tahoma" w:hAnsi="Tahoma" w:cs="Tahoma"/>
      <w:sz w:val="16"/>
      <w:szCs w:val="16"/>
    </w:rPr>
  </w:style>
  <w:style w:type="character" w:customStyle="1" w:styleId="BalloonTextChar">
    <w:name w:val="Balloon Text Char"/>
    <w:basedOn w:val="DefaultParagraphFont"/>
    <w:link w:val="BalloonText"/>
    <w:uiPriority w:val="99"/>
    <w:semiHidden/>
    <w:rsid w:val="00E47EEE"/>
    <w:rPr>
      <w:rFonts w:ascii="Tahoma" w:eastAsia="Times New Roman" w:hAnsi="Tahoma" w:cs="Tahoma"/>
      <w:sz w:val="16"/>
      <w:szCs w:val="16"/>
    </w:rPr>
  </w:style>
  <w:style w:type="paragraph" w:styleId="BodyText">
    <w:name w:val="Body Text"/>
    <w:basedOn w:val="Normal"/>
    <w:link w:val="BodyTextChar"/>
    <w:uiPriority w:val="99"/>
    <w:semiHidden/>
    <w:unhideWhenUsed/>
    <w:rsid w:val="00A07E25"/>
    <w:pPr>
      <w:spacing w:after="120"/>
    </w:pPr>
  </w:style>
  <w:style w:type="character" w:customStyle="1" w:styleId="BodyTextChar">
    <w:name w:val="Body Text Char"/>
    <w:basedOn w:val="DefaultParagraphFont"/>
    <w:link w:val="BodyText"/>
    <w:uiPriority w:val="99"/>
    <w:semiHidden/>
    <w:rsid w:val="00A07E25"/>
    <w:rPr>
      <w:rFonts w:ascii="Bookman Old Style" w:eastAsia="Times New Roman" w:hAnsi="Bookman Old Style" w:cs="Times New Roman"/>
      <w:sz w:val="20"/>
      <w:szCs w:val="20"/>
    </w:rPr>
  </w:style>
  <w:style w:type="paragraph" w:customStyle="1" w:styleId="Default">
    <w:name w:val="Default"/>
    <w:rsid w:val="002C1A07"/>
    <w:pPr>
      <w:autoSpaceDE w:val="0"/>
      <w:autoSpaceDN w:val="0"/>
      <w:adjustRightInd w:val="0"/>
    </w:pPr>
    <w:rPr>
      <w:rFonts w:ascii="Arial" w:hAnsi="Arial" w:cs="Arial"/>
      <w:color w:val="000000"/>
    </w:rPr>
  </w:style>
  <w:style w:type="paragraph" w:styleId="ListParagraph">
    <w:name w:val="List Paragraph"/>
    <w:basedOn w:val="Normal"/>
    <w:uiPriority w:val="34"/>
    <w:qFormat/>
    <w:rsid w:val="007F5139"/>
    <w:pPr>
      <w:ind w:left="720"/>
      <w:contextualSpacing/>
    </w:pPr>
  </w:style>
  <w:style w:type="paragraph" w:styleId="NoSpacing">
    <w:name w:val="No Spacing"/>
    <w:qFormat/>
    <w:rsid w:val="00AB28E4"/>
    <w:rPr>
      <w:rFonts w:ascii="Bookman Old Style" w:eastAsia="Times New Roman" w:hAnsi="Bookman Old Style" w:cs="Times New Roman"/>
      <w:sz w:val="20"/>
      <w:szCs w:val="20"/>
    </w:rPr>
  </w:style>
  <w:style w:type="paragraph" w:customStyle="1" w:styleId="Standard">
    <w:name w:val="Standard"/>
    <w:rsid w:val="00082C92"/>
    <w:pPr>
      <w:suppressAutoHyphens/>
      <w:autoSpaceDN w:val="0"/>
      <w:textAlignment w:val="baseline"/>
    </w:pPr>
    <w:rPr>
      <w:rFonts w:ascii="Bookman Old Style" w:eastAsia="Times New Roman" w:hAnsi="Bookman Old Style" w:cs="Times New Roman"/>
      <w:kern w:val="3"/>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F5E"/>
    <w:rPr>
      <w:rFonts w:ascii="Bookman Old Style" w:eastAsia="Times New Roman" w:hAnsi="Bookman Old Style"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2F5E"/>
    <w:rPr>
      <w:color w:val="0000FF"/>
      <w:u w:val="single"/>
    </w:rPr>
  </w:style>
  <w:style w:type="paragraph" w:styleId="BodyText2">
    <w:name w:val="Body Text 2"/>
    <w:basedOn w:val="Normal"/>
    <w:link w:val="BodyText2Char"/>
    <w:rsid w:val="00DE2F5E"/>
    <w:pPr>
      <w:overflowPunct w:val="0"/>
      <w:autoSpaceDE w:val="0"/>
      <w:autoSpaceDN w:val="0"/>
      <w:adjustRightInd w:val="0"/>
      <w:ind w:left="720"/>
      <w:textAlignment w:val="baseline"/>
    </w:pPr>
  </w:style>
  <w:style w:type="character" w:customStyle="1" w:styleId="BodyText2Char">
    <w:name w:val="Body Text 2 Char"/>
    <w:basedOn w:val="DefaultParagraphFont"/>
    <w:link w:val="BodyText2"/>
    <w:rsid w:val="00DE2F5E"/>
    <w:rPr>
      <w:rFonts w:ascii="Bookman Old Style" w:eastAsia="Times New Roman" w:hAnsi="Bookman Old Style" w:cs="Times New Roman"/>
      <w:sz w:val="20"/>
      <w:szCs w:val="20"/>
    </w:rPr>
  </w:style>
  <w:style w:type="paragraph" w:styleId="BalloonText">
    <w:name w:val="Balloon Text"/>
    <w:basedOn w:val="Normal"/>
    <w:link w:val="BalloonTextChar"/>
    <w:uiPriority w:val="99"/>
    <w:semiHidden/>
    <w:unhideWhenUsed/>
    <w:rsid w:val="00E47EEE"/>
    <w:rPr>
      <w:rFonts w:ascii="Tahoma" w:hAnsi="Tahoma" w:cs="Tahoma"/>
      <w:sz w:val="16"/>
      <w:szCs w:val="16"/>
    </w:rPr>
  </w:style>
  <w:style w:type="character" w:customStyle="1" w:styleId="BalloonTextChar">
    <w:name w:val="Balloon Text Char"/>
    <w:basedOn w:val="DefaultParagraphFont"/>
    <w:link w:val="BalloonText"/>
    <w:uiPriority w:val="99"/>
    <w:semiHidden/>
    <w:rsid w:val="00E47EEE"/>
    <w:rPr>
      <w:rFonts w:ascii="Tahoma" w:eastAsia="Times New Roman" w:hAnsi="Tahoma" w:cs="Tahoma"/>
      <w:sz w:val="16"/>
      <w:szCs w:val="16"/>
    </w:rPr>
  </w:style>
  <w:style w:type="paragraph" w:styleId="BodyText">
    <w:name w:val="Body Text"/>
    <w:basedOn w:val="Normal"/>
    <w:link w:val="BodyTextChar"/>
    <w:uiPriority w:val="99"/>
    <w:semiHidden/>
    <w:unhideWhenUsed/>
    <w:rsid w:val="00A07E25"/>
    <w:pPr>
      <w:spacing w:after="120"/>
    </w:pPr>
  </w:style>
  <w:style w:type="character" w:customStyle="1" w:styleId="BodyTextChar">
    <w:name w:val="Body Text Char"/>
    <w:basedOn w:val="DefaultParagraphFont"/>
    <w:link w:val="BodyText"/>
    <w:uiPriority w:val="99"/>
    <w:semiHidden/>
    <w:rsid w:val="00A07E25"/>
    <w:rPr>
      <w:rFonts w:ascii="Bookman Old Style" w:eastAsia="Times New Roman" w:hAnsi="Bookman Old Style" w:cs="Times New Roman"/>
      <w:sz w:val="20"/>
      <w:szCs w:val="20"/>
    </w:rPr>
  </w:style>
  <w:style w:type="paragraph" w:customStyle="1" w:styleId="Default">
    <w:name w:val="Default"/>
    <w:rsid w:val="002C1A07"/>
    <w:pPr>
      <w:autoSpaceDE w:val="0"/>
      <w:autoSpaceDN w:val="0"/>
      <w:adjustRightInd w:val="0"/>
    </w:pPr>
    <w:rPr>
      <w:rFonts w:ascii="Arial" w:hAnsi="Arial" w:cs="Arial"/>
      <w:color w:val="000000"/>
    </w:rPr>
  </w:style>
  <w:style w:type="paragraph" w:styleId="ListParagraph">
    <w:name w:val="List Paragraph"/>
    <w:basedOn w:val="Normal"/>
    <w:uiPriority w:val="34"/>
    <w:qFormat/>
    <w:rsid w:val="007F5139"/>
    <w:pPr>
      <w:ind w:left="720"/>
      <w:contextualSpacing/>
    </w:pPr>
  </w:style>
  <w:style w:type="paragraph" w:styleId="NoSpacing">
    <w:name w:val="No Spacing"/>
    <w:qFormat/>
    <w:rsid w:val="00AB28E4"/>
    <w:rPr>
      <w:rFonts w:ascii="Bookman Old Style" w:eastAsia="Times New Roman" w:hAnsi="Bookman Old Style" w:cs="Times New Roman"/>
      <w:sz w:val="20"/>
      <w:szCs w:val="20"/>
    </w:rPr>
  </w:style>
  <w:style w:type="paragraph" w:customStyle="1" w:styleId="Standard">
    <w:name w:val="Standard"/>
    <w:rsid w:val="00082C92"/>
    <w:pPr>
      <w:suppressAutoHyphens/>
      <w:autoSpaceDN w:val="0"/>
      <w:textAlignment w:val="baseline"/>
    </w:pPr>
    <w:rPr>
      <w:rFonts w:ascii="Bookman Old Style" w:eastAsia="Times New Roman" w:hAnsi="Bookman Old Style"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6844">
      <w:bodyDiv w:val="1"/>
      <w:marLeft w:val="0"/>
      <w:marRight w:val="0"/>
      <w:marTop w:val="0"/>
      <w:marBottom w:val="0"/>
      <w:divBdr>
        <w:top w:val="none" w:sz="0" w:space="0" w:color="auto"/>
        <w:left w:val="none" w:sz="0" w:space="0" w:color="auto"/>
        <w:bottom w:val="none" w:sz="0" w:space="0" w:color="auto"/>
        <w:right w:val="none" w:sz="0" w:space="0" w:color="auto"/>
      </w:divBdr>
    </w:div>
    <w:div w:id="579826509">
      <w:bodyDiv w:val="1"/>
      <w:marLeft w:val="0"/>
      <w:marRight w:val="0"/>
      <w:marTop w:val="0"/>
      <w:marBottom w:val="0"/>
      <w:divBdr>
        <w:top w:val="none" w:sz="0" w:space="0" w:color="auto"/>
        <w:left w:val="none" w:sz="0" w:space="0" w:color="auto"/>
        <w:bottom w:val="none" w:sz="0" w:space="0" w:color="auto"/>
        <w:right w:val="none" w:sz="0" w:space="0" w:color="auto"/>
      </w:divBdr>
    </w:div>
    <w:div w:id="811949777">
      <w:bodyDiv w:val="1"/>
      <w:marLeft w:val="0"/>
      <w:marRight w:val="0"/>
      <w:marTop w:val="0"/>
      <w:marBottom w:val="0"/>
      <w:divBdr>
        <w:top w:val="none" w:sz="0" w:space="0" w:color="auto"/>
        <w:left w:val="none" w:sz="0" w:space="0" w:color="auto"/>
        <w:bottom w:val="none" w:sz="0" w:space="0" w:color="auto"/>
        <w:right w:val="none" w:sz="0" w:space="0" w:color="auto"/>
      </w:divBdr>
    </w:div>
    <w:div w:id="1415787632">
      <w:bodyDiv w:val="1"/>
      <w:marLeft w:val="0"/>
      <w:marRight w:val="0"/>
      <w:marTop w:val="0"/>
      <w:marBottom w:val="0"/>
      <w:divBdr>
        <w:top w:val="none" w:sz="0" w:space="0" w:color="auto"/>
        <w:left w:val="none" w:sz="0" w:space="0" w:color="auto"/>
        <w:bottom w:val="none" w:sz="0" w:space="0" w:color="auto"/>
        <w:right w:val="none" w:sz="0" w:space="0" w:color="auto"/>
      </w:divBdr>
    </w:div>
    <w:div w:id="1431390905">
      <w:bodyDiv w:val="1"/>
      <w:marLeft w:val="0"/>
      <w:marRight w:val="0"/>
      <w:marTop w:val="0"/>
      <w:marBottom w:val="0"/>
      <w:divBdr>
        <w:top w:val="none" w:sz="0" w:space="0" w:color="auto"/>
        <w:left w:val="none" w:sz="0" w:space="0" w:color="auto"/>
        <w:bottom w:val="none" w:sz="0" w:space="0" w:color="auto"/>
        <w:right w:val="none" w:sz="0" w:space="0" w:color="auto"/>
      </w:divBdr>
    </w:div>
    <w:div w:id="14391343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03B13-9235-E543-B787-6DB340B5B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26</Pages>
  <Words>6165</Words>
  <Characters>35143</Characters>
  <Application>Microsoft Macintosh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NEWCAP</Company>
  <LinksUpToDate>false</LinksUpToDate>
  <CharactersWithSpaces>41226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Detrick</dc:creator>
  <cp:lastModifiedBy>Cheryl Detrick</cp:lastModifiedBy>
  <cp:revision>11</cp:revision>
  <cp:lastPrinted>2016-12-02T16:52:00Z</cp:lastPrinted>
  <dcterms:created xsi:type="dcterms:W3CDTF">2018-09-19T20:00:00Z</dcterms:created>
  <dcterms:modified xsi:type="dcterms:W3CDTF">2018-09-20T02:54:00Z</dcterms:modified>
</cp:coreProperties>
</file>